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F9697" w14:textId="77777777" w:rsidR="008454E1"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 xml:space="preserve">Федеральное государственное образовательное бюджетное учреждение </w:t>
      </w:r>
    </w:p>
    <w:p w14:paraId="2D20F207" w14:textId="77777777" w:rsidR="00DC68FC"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3F1C1D8" w14:textId="77777777" w:rsidR="00090D4D" w:rsidRPr="000F5325" w:rsidRDefault="00090D4D" w:rsidP="00466855">
      <w:pPr>
        <w:spacing w:after="0" w:line="276" w:lineRule="auto"/>
        <w:jc w:val="center"/>
        <w:rPr>
          <w:rFonts w:ascii="Times New Roman" w:hAnsi="Times New Roman"/>
          <w:sz w:val="28"/>
          <w:szCs w:val="28"/>
        </w:rPr>
      </w:pPr>
    </w:p>
    <w:p w14:paraId="4CA66A5D"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274B4508"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0DA4162E"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6AF3A71E" w14:textId="77777777" w:rsidR="00090D4D" w:rsidRPr="000F5325" w:rsidRDefault="00090D4D" w:rsidP="00466855">
      <w:pPr>
        <w:spacing w:after="0" w:line="276" w:lineRule="auto"/>
        <w:jc w:val="center"/>
        <w:rPr>
          <w:rFonts w:ascii="Times New Roman" w:hAnsi="Times New Roman"/>
          <w:b/>
          <w:sz w:val="28"/>
          <w:szCs w:val="28"/>
        </w:rPr>
      </w:pPr>
    </w:p>
    <w:p w14:paraId="205F23E2" w14:textId="49C7C5CB" w:rsidR="00090D4D" w:rsidRDefault="007D0B1A" w:rsidP="00466855">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0FFBCFEB" w14:textId="3CCA9516" w:rsidR="00B405F3" w:rsidRPr="000F5325" w:rsidRDefault="00B405F3" w:rsidP="00466855">
      <w:pPr>
        <w:spacing w:after="0" w:line="276" w:lineRule="auto"/>
        <w:jc w:val="center"/>
        <w:rPr>
          <w:rFonts w:ascii="Times New Roman" w:hAnsi="Times New Roman"/>
          <w:b/>
          <w:sz w:val="28"/>
          <w:szCs w:val="28"/>
        </w:rPr>
      </w:pPr>
      <w:r>
        <w:rPr>
          <w:rFonts w:ascii="Times New Roman" w:hAnsi="Times New Roman"/>
          <w:b/>
          <w:sz w:val="28"/>
          <w:szCs w:val="28"/>
        </w:rPr>
        <w:t>Факультет</w:t>
      </w:r>
      <w:r w:rsidR="00523D90">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p w14:paraId="7CF063D9" w14:textId="77777777" w:rsidR="00090D4D" w:rsidRPr="000F5325" w:rsidRDefault="00090D4D" w:rsidP="00466855">
      <w:pPr>
        <w:spacing w:after="0" w:line="276" w:lineRule="auto"/>
        <w:jc w:val="center"/>
        <w:rPr>
          <w:rFonts w:ascii="Times New Roman" w:hAnsi="Times New Roman"/>
          <w:b/>
          <w:sz w:val="28"/>
          <w:szCs w:val="28"/>
        </w:rPr>
      </w:pPr>
    </w:p>
    <w:p w14:paraId="2D33785D" w14:textId="77777777" w:rsidR="00090D4D" w:rsidRPr="000F5325" w:rsidRDefault="00090D4D" w:rsidP="00466855">
      <w:pPr>
        <w:spacing w:after="0" w:line="276" w:lineRule="auto"/>
        <w:jc w:val="center"/>
        <w:rPr>
          <w:rFonts w:ascii="Times New Roman" w:hAnsi="Times New Roman"/>
          <w:b/>
          <w:sz w:val="28"/>
          <w:szCs w:val="28"/>
        </w:rPr>
      </w:pPr>
    </w:p>
    <w:p w14:paraId="2A9D5D6E" w14:textId="77777777" w:rsidR="00090D4D" w:rsidRPr="000F5325" w:rsidRDefault="00090D4D" w:rsidP="00466855">
      <w:pPr>
        <w:spacing w:after="0" w:line="276" w:lineRule="auto"/>
        <w:jc w:val="center"/>
        <w:rPr>
          <w:rFonts w:ascii="Times New Roman" w:hAnsi="Times New Roman"/>
          <w:b/>
          <w:sz w:val="28"/>
          <w:szCs w:val="28"/>
        </w:rPr>
      </w:pPr>
    </w:p>
    <w:p w14:paraId="72161009" w14:textId="77777777" w:rsidR="00E87663" w:rsidRPr="000F5325" w:rsidRDefault="00E87663" w:rsidP="00466855">
      <w:pPr>
        <w:spacing w:after="0" w:line="276" w:lineRule="auto"/>
        <w:jc w:val="center"/>
        <w:rPr>
          <w:rFonts w:ascii="Times New Roman" w:hAnsi="Times New Roman"/>
          <w:b/>
          <w:sz w:val="28"/>
          <w:szCs w:val="28"/>
        </w:rPr>
      </w:pPr>
    </w:p>
    <w:p w14:paraId="5372299F" w14:textId="526762ED" w:rsidR="00090D4D" w:rsidRPr="003B5322" w:rsidRDefault="00447C0F" w:rsidP="00466855">
      <w:pPr>
        <w:spacing w:after="0" w:line="276" w:lineRule="auto"/>
        <w:jc w:val="center"/>
        <w:rPr>
          <w:rFonts w:ascii="Times New Roman" w:hAnsi="Times New Roman"/>
          <w:b/>
          <w:sz w:val="28"/>
          <w:szCs w:val="28"/>
        </w:rPr>
      </w:pPr>
      <w:r>
        <w:rPr>
          <w:rFonts w:ascii="Times New Roman" w:hAnsi="Times New Roman"/>
          <w:b/>
          <w:sz w:val="28"/>
          <w:szCs w:val="28"/>
        </w:rPr>
        <w:t>Резниченко</w:t>
      </w:r>
      <w:r w:rsidR="003B5322">
        <w:rPr>
          <w:rFonts w:ascii="Times New Roman" w:hAnsi="Times New Roman"/>
          <w:b/>
          <w:sz w:val="28"/>
          <w:szCs w:val="28"/>
        </w:rPr>
        <w:t xml:space="preserve"> С.А.</w:t>
      </w:r>
    </w:p>
    <w:p w14:paraId="5DB39872" w14:textId="77777777" w:rsidR="009B1758" w:rsidRPr="000F5325" w:rsidRDefault="009B1758" w:rsidP="00466855">
      <w:pPr>
        <w:spacing w:after="0" w:line="276" w:lineRule="auto"/>
        <w:jc w:val="center"/>
        <w:rPr>
          <w:rFonts w:ascii="Times New Roman" w:hAnsi="Times New Roman"/>
          <w:b/>
          <w:sz w:val="28"/>
          <w:szCs w:val="28"/>
        </w:rPr>
      </w:pPr>
    </w:p>
    <w:p w14:paraId="4DEC2587" w14:textId="22953D8F" w:rsidR="009B1758" w:rsidRDefault="00B32ACA" w:rsidP="00CD2776">
      <w:pPr>
        <w:pStyle w:val="af2"/>
        <w:jc w:val="center"/>
        <w:rPr>
          <w:b/>
          <w:sz w:val="28"/>
          <w:szCs w:val="28"/>
        </w:rPr>
      </w:pPr>
      <w:bookmarkStart w:id="0" w:name="_Hlk131178513"/>
      <w:r>
        <w:rPr>
          <w:b/>
          <w:sz w:val="28"/>
          <w:szCs w:val="28"/>
        </w:rPr>
        <w:t>Управление</w:t>
      </w:r>
      <w:r w:rsidR="00F97192">
        <w:rPr>
          <w:b/>
          <w:sz w:val="28"/>
          <w:szCs w:val="28"/>
        </w:rPr>
        <w:t xml:space="preserve"> информационн</w:t>
      </w:r>
      <w:r>
        <w:rPr>
          <w:b/>
          <w:sz w:val="28"/>
          <w:szCs w:val="28"/>
        </w:rPr>
        <w:t>ой</w:t>
      </w:r>
      <w:r w:rsidR="00F97192">
        <w:rPr>
          <w:b/>
          <w:sz w:val="28"/>
          <w:szCs w:val="28"/>
        </w:rPr>
        <w:t xml:space="preserve"> </w:t>
      </w:r>
      <w:r>
        <w:rPr>
          <w:b/>
          <w:sz w:val="28"/>
          <w:szCs w:val="28"/>
        </w:rPr>
        <w:t>безопасностью</w:t>
      </w:r>
    </w:p>
    <w:bookmarkEnd w:id="0"/>
    <w:p w14:paraId="77689D42" w14:textId="77777777" w:rsidR="009D1D4F" w:rsidRPr="00CD2776" w:rsidRDefault="009D1D4F" w:rsidP="00CD2776">
      <w:pPr>
        <w:pStyle w:val="af2"/>
        <w:jc w:val="center"/>
        <w:rPr>
          <w:b/>
          <w:sz w:val="28"/>
          <w:szCs w:val="28"/>
        </w:rPr>
      </w:pPr>
    </w:p>
    <w:p w14:paraId="0365D86E" w14:textId="77777777" w:rsidR="000C72BD" w:rsidRPr="009D7100" w:rsidRDefault="000C72BD" w:rsidP="000C72BD">
      <w:pPr>
        <w:spacing w:after="0" w:line="276" w:lineRule="auto"/>
        <w:jc w:val="center"/>
        <w:rPr>
          <w:rFonts w:ascii="Times New Roman" w:hAnsi="Times New Roman"/>
          <w:sz w:val="28"/>
          <w:szCs w:val="28"/>
        </w:rPr>
      </w:pPr>
      <w:r w:rsidRPr="009D7100">
        <w:rPr>
          <w:rFonts w:ascii="Times New Roman" w:hAnsi="Times New Roman"/>
          <w:sz w:val="28"/>
          <w:szCs w:val="28"/>
        </w:rPr>
        <w:t>Рабочая программа дисциплины</w:t>
      </w:r>
      <w:r>
        <w:rPr>
          <w:rFonts w:ascii="Times New Roman" w:hAnsi="Times New Roman"/>
          <w:sz w:val="28"/>
          <w:szCs w:val="28"/>
        </w:rPr>
        <w:t xml:space="preserve"> для студентов, обучающихся</w:t>
      </w:r>
    </w:p>
    <w:p w14:paraId="752C935A" w14:textId="77777777" w:rsidR="000C72BD" w:rsidRPr="009D7100" w:rsidRDefault="000C72BD" w:rsidP="000C72BD">
      <w:pPr>
        <w:spacing w:after="0" w:line="276" w:lineRule="auto"/>
        <w:jc w:val="center"/>
        <w:rPr>
          <w:rFonts w:ascii="Times New Roman" w:hAnsi="Times New Roman"/>
          <w:sz w:val="28"/>
          <w:szCs w:val="28"/>
        </w:rPr>
      </w:pPr>
      <w:r>
        <w:rPr>
          <w:rFonts w:ascii="Times New Roman" w:hAnsi="Times New Roman"/>
          <w:sz w:val="28"/>
          <w:szCs w:val="28"/>
        </w:rPr>
        <w:t>по</w:t>
      </w:r>
      <w:r w:rsidRPr="009D7100">
        <w:rPr>
          <w:rFonts w:ascii="Times New Roman" w:hAnsi="Times New Roman"/>
          <w:sz w:val="28"/>
          <w:szCs w:val="28"/>
        </w:rPr>
        <w:t xml:space="preserve"> направлени</w:t>
      </w:r>
      <w:r>
        <w:rPr>
          <w:rFonts w:ascii="Times New Roman" w:hAnsi="Times New Roman"/>
          <w:sz w:val="28"/>
          <w:szCs w:val="28"/>
        </w:rPr>
        <w:t>ю</w:t>
      </w:r>
      <w:r w:rsidRPr="009D7100">
        <w:rPr>
          <w:rFonts w:ascii="Times New Roman" w:hAnsi="Times New Roman"/>
          <w:sz w:val="28"/>
          <w:szCs w:val="28"/>
        </w:rPr>
        <w:t xml:space="preserve"> подготовки </w:t>
      </w:r>
    </w:p>
    <w:p w14:paraId="4A1DE805" w14:textId="77777777" w:rsidR="000C72BD" w:rsidRDefault="000C72BD" w:rsidP="00F56A71">
      <w:pPr>
        <w:spacing w:after="0" w:line="276" w:lineRule="auto"/>
        <w:jc w:val="center"/>
        <w:rPr>
          <w:rFonts w:ascii="Times New Roman" w:hAnsi="Times New Roman"/>
          <w:sz w:val="28"/>
          <w:szCs w:val="28"/>
        </w:rPr>
      </w:pPr>
      <w:r w:rsidRPr="009D7100">
        <w:rPr>
          <w:rFonts w:ascii="Times New Roman" w:hAnsi="Times New Roman"/>
          <w:sz w:val="28"/>
          <w:szCs w:val="28"/>
        </w:rPr>
        <w:t>10.04.0</w:t>
      </w:r>
      <w:r w:rsidR="00F56A71">
        <w:rPr>
          <w:rFonts w:ascii="Times New Roman" w:hAnsi="Times New Roman"/>
          <w:sz w:val="28"/>
          <w:szCs w:val="28"/>
        </w:rPr>
        <w:t>1 «Информационная безопасность»</w:t>
      </w:r>
      <w:r w:rsidR="00B950B4">
        <w:rPr>
          <w:rFonts w:ascii="Times New Roman" w:hAnsi="Times New Roman"/>
          <w:sz w:val="28"/>
          <w:szCs w:val="28"/>
        </w:rPr>
        <w:t>,</w:t>
      </w:r>
    </w:p>
    <w:p w14:paraId="785AD943" w14:textId="77777777" w:rsidR="000C72BD" w:rsidRDefault="000C72BD" w:rsidP="000C72BD">
      <w:pPr>
        <w:spacing w:after="0" w:line="276" w:lineRule="auto"/>
        <w:jc w:val="center"/>
        <w:rPr>
          <w:rFonts w:ascii="Times New Roman" w:hAnsi="Times New Roman"/>
          <w:sz w:val="28"/>
          <w:szCs w:val="28"/>
        </w:rPr>
      </w:pPr>
      <w:r>
        <w:rPr>
          <w:rFonts w:ascii="Times New Roman" w:hAnsi="Times New Roman"/>
          <w:sz w:val="28"/>
          <w:szCs w:val="28"/>
        </w:rPr>
        <w:t>н</w:t>
      </w:r>
      <w:r w:rsidRPr="00C11EE4">
        <w:rPr>
          <w:rFonts w:ascii="Times New Roman" w:hAnsi="Times New Roman"/>
          <w:sz w:val="28"/>
          <w:szCs w:val="28"/>
        </w:rPr>
        <w:t xml:space="preserve">аправленность программы магистратуры </w:t>
      </w:r>
    </w:p>
    <w:p w14:paraId="504DCA30" w14:textId="3738F313" w:rsidR="000C72BD" w:rsidRPr="009D7100" w:rsidRDefault="000C72BD" w:rsidP="000C72BD">
      <w:pPr>
        <w:spacing w:after="0" w:line="276" w:lineRule="auto"/>
        <w:jc w:val="center"/>
        <w:rPr>
          <w:rFonts w:ascii="Times New Roman" w:hAnsi="Times New Roman"/>
          <w:sz w:val="28"/>
          <w:szCs w:val="28"/>
        </w:rPr>
      </w:pPr>
      <w:bookmarkStart w:id="1" w:name="_Hlk131188560"/>
      <w:r w:rsidRPr="00ED280A">
        <w:rPr>
          <w:rFonts w:ascii="Times New Roman" w:hAnsi="Times New Roman"/>
          <w:sz w:val="28"/>
          <w:szCs w:val="28"/>
        </w:rPr>
        <w:t>«</w:t>
      </w:r>
      <w:r w:rsidR="00447C0F">
        <w:rPr>
          <w:rFonts w:ascii="Times New Roman" w:hAnsi="Times New Roman"/>
          <w:sz w:val="28"/>
          <w:szCs w:val="28"/>
        </w:rPr>
        <w:t>Управление и</w:t>
      </w:r>
      <w:r w:rsidRPr="00ED280A">
        <w:rPr>
          <w:rFonts w:ascii="Times New Roman" w:hAnsi="Times New Roman"/>
          <w:sz w:val="28"/>
          <w:szCs w:val="28"/>
        </w:rPr>
        <w:t>нформационн</w:t>
      </w:r>
      <w:r w:rsidR="00447C0F">
        <w:rPr>
          <w:rFonts w:ascii="Times New Roman" w:hAnsi="Times New Roman"/>
          <w:sz w:val="28"/>
          <w:szCs w:val="28"/>
        </w:rPr>
        <w:t>ой</w:t>
      </w:r>
      <w:r w:rsidRPr="00ED280A">
        <w:rPr>
          <w:rFonts w:ascii="Times New Roman" w:hAnsi="Times New Roman"/>
          <w:sz w:val="28"/>
          <w:szCs w:val="28"/>
        </w:rPr>
        <w:t xml:space="preserve"> безопасность</w:t>
      </w:r>
      <w:r w:rsidR="00447C0F">
        <w:rPr>
          <w:rFonts w:ascii="Times New Roman" w:hAnsi="Times New Roman"/>
          <w:sz w:val="28"/>
          <w:szCs w:val="28"/>
        </w:rPr>
        <w:t>ю</w:t>
      </w:r>
      <w:r w:rsidR="00103872">
        <w:rPr>
          <w:rFonts w:ascii="Times New Roman" w:hAnsi="Times New Roman"/>
          <w:sz w:val="28"/>
          <w:szCs w:val="28"/>
        </w:rPr>
        <w:t xml:space="preserve"> в </w:t>
      </w:r>
      <w:r w:rsidR="00A546D2">
        <w:rPr>
          <w:rFonts w:ascii="Times New Roman" w:hAnsi="Times New Roman"/>
          <w:sz w:val="28"/>
          <w:szCs w:val="28"/>
        </w:rPr>
        <w:t>кредитно-</w:t>
      </w:r>
      <w:r w:rsidR="00103872">
        <w:rPr>
          <w:rFonts w:ascii="Times New Roman" w:hAnsi="Times New Roman"/>
          <w:sz w:val="28"/>
          <w:szCs w:val="28"/>
        </w:rPr>
        <w:t>финансовой сфере</w:t>
      </w:r>
      <w:r w:rsidRPr="00ED280A">
        <w:rPr>
          <w:rFonts w:ascii="Times New Roman" w:hAnsi="Times New Roman"/>
          <w:sz w:val="28"/>
          <w:szCs w:val="28"/>
        </w:rPr>
        <w:t>»</w:t>
      </w:r>
    </w:p>
    <w:bookmarkEnd w:id="1"/>
    <w:p w14:paraId="53526E2D" w14:textId="77777777" w:rsidR="000C72BD" w:rsidRDefault="000C72BD" w:rsidP="000C72BD">
      <w:pPr>
        <w:spacing w:after="0" w:line="276"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14:paraId="1C598CEA" w14:textId="77777777" w:rsidR="009B1758" w:rsidRDefault="009B1758" w:rsidP="00466855">
      <w:pPr>
        <w:spacing w:after="0" w:line="276" w:lineRule="auto"/>
        <w:jc w:val="center"/>
        <w:rPr>
          <w:rFonts w:ascii="Times New Roman" w:hAnsi="Times New Roman"/>
          <w:sz w:val="28"/>
          <w:szCs w:val="28"/>
        </w:rPr>
      </w:pPr>
    </w:p>
    <w:p w14:paraId="327FBB4F" w14:textId="77777777" w:rsidR="00E65113" w:rsidRPr="009D66E7" w:rsidRDefault="00E65113" w:rsidP="00466855">
      <w:pPr>
        <w:spacing w:after="0" w:line="276" w:lineRule="auto"/>
        <w:jc w:val="center"/>
        <w:rPr>
          <w:rFonts w:ascii="Times New Roman" w:hAnsi="Times New Roman"/>
          <w:sz w:val="28"/>
          <w:szCs w:val="28"/>
        </w:rPr>
      </w:pPr>
    </w:p>
    <w:p w14:paraId="6941986B" w14:textId="77777777" w:rsidR="00DE78CF" w:rsidRPr="000F5325" w:rsidRDefault="00DE78CF" w:rsidP="00CD2776">
      <w:pPr>
        <w:spacing w:after="0" w:line="276" w:lineRule="auto"/>
        <w:rPr>
          <w:rFonts w:ascii="Times New Roman" w:hAnsi="Times New Roman"/>
          <w:sz w:val="28"/>
          <w:szCs w:val="28"/>
        </w:rPr>
      </w:pPr>
    </w:p>
    <w:p w14:paraId="14812F18" w14:textId="77777777" w:rsidR="00B9768D" w:rsidRPr="000F5325" w:rsidRDefault="00B9768D" w:rsidP="00466855">
      <w:pPr>
        <w:spacing w:after="0" w:line="276" w:lineRule="auto"/>
        <w:jc w:val="center"/>
        <w:rPr>
          <w:rFonts w:ascii="Times New Roman" w:hAnsi="Times New Roman"/>
          <w:sz w:val="28"/>
          <w:szCs w:val="28"/>
        </w:rPr>
      </w:pPr>
    </w:p>
    <w:p w14:paraId="3AF8669D" w14:textId="77777777" w:rsidR="008E3777" w:rsidRPr="000F5325" w:rsidRDefault="008E3777" w:rsidP="00466855">
      <w:pPr>
        <w:spacing w:after="0" w:line="276" w:lineRule="auto"/>
        <w:jc w:val="center"/>
        <w:rPr>
          <w:rFonts w:ascii="Times New Roman" w:hAnsi="Times New Roman"/>
          <w:sz w:val="28"/>
          <w:szCs w:val="28"/>
        </w:rPr>
      </w:pPr>
    </w:p>
    <w:p w14:paraId="66856608" w14:textId="77777777" w:rsidR="00B9768D" w:rsidRDefault="00B9768D" w:rsidP="00B9768D">
      <w:pPr>
        <w:spacing w:after="0" w:line="276" w:lineRule="auto"/>
        <w:jc w:val="center"/>
        <w:rPr>
          <w:rFonts w:ascii="Times New Roman" w:hAnsi="Times New Roman"/>
          <w:sz w:val="28"/>
          <w:szCs w:val="28"/>
        </w:rPr>
      </w:pPr>
    </w:p>
    <w:p w14:paraId="26A8284F" w14:textId="77777777" w:rsidR="0075627A" w:rsidRPr="000F5325" w:rsidRDefault="0075627A" w:rsidP="00B9768D">
      <w:pPr>
        <w:spacing w:after="0" w:line="276" w:lineRule="auto"/>
        <w:jc w:val="center"/>
        <w:rPr>
          <w:rFonts w:ascii="Times New Roman" w:hAnsi="Times New Roman"/>
          <w:sz w:val="28"/>
          <w:szCs w:val="28"/>
        </w:rPr>
      </w:pPr>
    </w:p>
    <w:p w14:paraId="1C1F2BA7" w14:textId="77777777" w:rsidR="00B9768D" w:rsidRPr="000F5325" w:rsidRDefault="00B9768D" w:rsidP="007134F9">
      <w:pPr>
        <w:spacing w:after="0" w:line="276" w:lineRule="auto"/>
        <w:rPr>
          <w:rFonts w:ascii="Times New Roman" w:hAnsi="Times New Roman"/>
          <w:sz w:val="28"/>
          <w:szCs w:val="28"/>
        </w:rPr>
      </w:pPr>
    </w:p>
    <w:p w14:paraId="72DA6E0C" w14:textId="77777777" w:rsidR="00B9768D" w:rsidRPr="000F5325" w:rsidRDefault="00B9768D" w:rsidP="00B9768D">
      <w:pPr>
        <w:spacing w:after="0" w:line="276" w:lineRule="auto"/>
        <w:jc w:val="center"/>
        <w:rPr>
          <w:rFonts w:ascii="Times New Roman" w:hAnsi="Times New Roman"/>
          <w:sz w:val="28"/>
          <w:szCs w:val="28"/>
        </w:rPr>
      </w:pPr>
    </w:p>
    <w:p w14:paraId="40BCAE08" w14:textId="77777777" w:rsidR="00CD2776" w:rsidRPr="000F5325" w:rsidRDefault="00CD2776" w:rsidP="009406E7">
      <w:pPr>
        <w:spacing w:after="0" w:line="276" w:lineRule="auto"/>
        <w:rPr>
          <w:rFonts w:ascii="Times New Roman" w:hAnsi="Times New Roman"/>
          <w:sz w:val="28"/>
          <w:szCs w:val="28"/>
        </w:rPr>
      </w:pPr>
    </w:p>
    <w:p w14:paraId="216D437F" w14:textId="77777777" w:rsidR="009B1758" w:rsidRPr="000F5325" w:rsidRDefault="009B1758" w:rsidP="00B9768D">
      <w:pPr>
        <w:spacing w:after="0" w:line="276" w:lineRule="auto"/>
        <w:rPr>
          <w:rFonts w:ascii="Times New Roman" w:hAnsi="Times New Roman"/>
          <w:sz w:val="28"/>
          <w:szCs w:val="28"/>
        </w:rPr>
      </w:pPr>
    </w:p>
    <w:p w14:paraId="77C329C3" w14:textId="77777777" w:rsidR="00074446" w:rsidRDefault="00074446" w:rsidP="00B9768D">
      <w:pPr>
        <w:spacing w:after="0" w:line="276" w:lineRule="auto"/>
        <w:jc w:val="center"/>
        <w:rPr>
          <w:rFonts w:ascii="Times New Roman" w:hAnsi="Times New Roman"/>
          <w:sz w:val="28"/>
          <w:szCs w:val="28"/>
        </w:rPr>
      </w:pPr>
    </w:p>
    <w:p w14:paraId="73E566DC" w14:textId="77777777" w:rsidR="00D63A99" w:rsidRDefault="00D63A99" w:rsidP="00B9768D">
      <w:pPr>
        <w:spacing w:after="0" w:line="276" w:lineRule="auto"/>
        <w:jc w:val="center"/>
        <w:rPr>
          <w:rFonts w:ascii="Times New Roman" w:hAnsi="Times New Roman"/>
          <w:sz w:val="28"/>
          <w:szCs w:val="28"/>
        </w:rPr>
      </w:pPr>
    </w:p>
    <w:p w14:paraId="4267724D" w14:textId="77777777" w:rsidR="00D63A99" w:rsidRDefault="00D63A99" w:rsidP="00B9768D">
      <w:pPr>
        <w:spacing w:after="0" w:line="276" w:lineRule="auto"/>
        <w:jc w:val="center"/>
        <w:rPr>
          <w:rFonts w:ascii="Times New Roman" w:hAnsi="Times New Roman"/>
          <w:sz w:val="28"/>
          <w:szCs w:val="28"/>
        </w:rPr>
      </w:pPr>
    </w:p>
    <w:p w14:paraId="15261AC0" w14:textId="42A80227" w:rsidR="00793600"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Москва</w:t>
      </w:r>
    </w:p>
    <w:p w14:paraId="71DCE36E" w14:textId="60FAA4AC" w:rsidR="00466855" w:rsidRPr="004138A8" w:rsidRDefault="00B3266D" w:rsidP="00B9768D">
      <w:pPr>
        <w:spacing w:after="0" w:line="276" w:lineRule="auto"/>
        <w:jc w:val="center"/>
        <w:rPr>
          <w:rFonts w:ascii="Times New Roman" w:hAnsi="Times New Roman"/>
          <w:sz w:val="28"/>
          <w:szCs w:val="28"/>
        </w:rPr>
      </w:pPr>
      <w:r w:rsidRPr="000F5325">
        <w:rPr>
          <w:rFonts w:ascii="Times New Roman" w:hAnsi="Times New Roman"/>
          <w:sz w:val="28"/>
          <w:szCs w:val="28"/>
        </w:rPr>
        <w:t>20</w:t>
      </w:r>
      <w:r w:rsidR="00B730C0" w:rsidRPr="004138A8">
        <w:rPr>
          <w:rFonts w:ascii="Times New Roman" w:hAnsi="Times New Roman"/>
          <w:sz w:val="28"/>
          <w:szCs w:val="28"/>
        </w:rPr>
        <w:t>2</w:t>
      </w:r>
      <w:r w:rsidR="0083052B">
        <w:rPr>
          <w:rFonts w:ascii="Times New Roman" w:hAnsi="Times New Roman"/>
          <w:sz w:val="28"/>
          <w:szCs w:val="28"/>
        </w:rPr>
        <w:t>3</w:t>
      </w:r>
    </w:p>
    <w:p w14:paraId="420DEF31" w14:textId="77777777" w:rsidR="008454E1" w:rsidRPr="000F5325" w:rsidRDefault="00466855" w:rsidP="00B9768D">
      <w:pPr>
        <w:spacing w:after="0" w:line="276" w:lineRule="auto"/>
        <w:jc w:val="center"/>
        <w:rPr>
          <w:rFonts w:ascii="Times New Roman" w:hAnsi="Times New Roman"/>
          <w:sz w:val="28"/>
          <w:szCs w:val="28"/>
        </w:rPr>
      </w:pPr>
      <w:r w:rsidRPr="000F5325">
        <w:rPr>
          <w:rFonts w:ascii="Times New Roman" w:hAnsi="Times New Roman"/>
          <w:sz w:val="28"/>
          <w:szCs w:val="28"/>
        </w:rPr>
        <w:br w:type="page"/>
      </w:r>
      <w:r w:rsidR="009B1758" w:rsidRPr="000F5325">
        <w:rPr>
          <w:rFonts w:ascii="Times New Roman" w:hAnsi="Times New Roman"/>
          <w:sz w:val="28"/>
          <w:szCs w:val="28"/>
        </w:rPr>
        <w:lastRenderedPageBreak/>
        <w:t xml:space="preserve">Федеральное государственное образовательное бюджетное учреждение </w:t>
      </w:r>
    </w:p>
    <w:p w14:paraId="2B9E0AEF" w14:textId="77777777" w:rsidR="009B1758"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9164E62"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17CA0475"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3C19C3D6"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437ABF96" w14:textId="77777777" w:rsidR="009B1758" w:rsidRPr="000F5325" w:rsidRDefault="009B1758" w:rsidP="00B9768D">
      <w:pPr>
        <w:spacing w:after="0" w:line="276" w:lineRule="auto"/>
        <w:jc w:val="center"/>
        <w:rPr>
          <w:rFonts w:ascii="Times New Roman" w:hAnsi="Times New Roman"/>
          <w:b/>
          <w:sz w:val="28"/>
          <w:szCs w:val="28"/>
        </w:rPr>
      </w:pPr>
    </w:p>
    <w:p w14:paraId="3B9DD0EA" w14:textId="77777777" w:rsidR="00B405F3" w:rsidRDefault="00B405F3" w:rsidP="00B405F3">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30648749" w14:textId="06A89764" w:rsidR="00B405F3" w:rsidRDefault="00B405F3" w:rsidP="00B405F3">
      <w:pPr>
        <w:spacing w:after="0" w:line="276" w:lineRule="auto"/>
        <w:jc w:val="center"/>
        <w:rPr>
          <w:rFonts w:ascii="Times New Roman" w:hAnsi="Times New Roman"/>
          <w:b/>
          <w:sz w:val="28"/>
          <w:szCs w:val="28"/>
        </w:rPr>
      </w:pPr>
      <w:r>
        <w:rPr>
          <w:rFonts w:ascii="Times New Roman" w:hAnsi="Times New Roman"/>
          <w:b/>
          <w:sz w:val="28"/>
          <w:szCs w:val="28"/>
        </w:rPr>
        <w:t>Факультет</w:t>
      </w:r>
      <w:r w:rsidR="00523D90">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p w14:paraId="7C560EDA" w14:textId="77777777" w:rsidR="003B5322" w:rsidRPr="000F5325" w:rsidRDefault="003B5322" w:rsidP="00B405F3">
      <w:pPr>
        <w:spacing w:after="0" w:line="276" w:lineRule="auto"/>
        <w:jc w:val="center"/>
        <w:rPr>
          <w:rFonts w:ascii="Times New Roman" w:hAnsi="Times New Roman"/>
          <w:b/>
          <w:sz w:val="28"/>
          <w:szCs w:val="28"/>
        </w:rPr>
      </w:pPr>
    </w:p>
    <w:tbl>
      <w:tblPr>
        <w:tblStyle w:val="a4"/>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6"/>
        <w:gridCol w:w="4233"/>
      </w:tblGrid>
      <w:tr w:rsidR="00295666" w:rsidRPr="00074446" w14:paraId="4BF9190D" w14:textId="77777777" w:rsidTr="00074446">
        <w:trPr>
          <w:trHeight w:val="2139"/>
        </w:trPr>
        <w:tc>
          <w:tcPr>
            <w:tcW w:w="2804" w:type="pct"/>
          </w:tcPr>
          <w:p w14:paraId="4E09C93C" w14:textId="77777777" w:rsidR="00295666" w:rsidRPr="00694B5F" w:rsidRDefault="00295666" w:rsidP="00295666">
            <w:pPr>
              <w:spacing w:after="0" w:line="240" w:lineRule="auto"/>
              <w:ind w:firstLine="567"/>
              <w:jc w:val="right"/>
              <w:rPr>
                <w:rFonts w:ascii="Times New Roman" w:hAnsi="Times New Roman"/>
                <w:b/>
                <w:sz w:val="28"/>
                <w:szCs w:val="28"/>
              </w:rPr>
            </w:pPr>
          </w:p>
          <w:p w14:paraId="54B5F438" w14:textId="1481BE94" w:rsidR="00295666" w:rsidRPr="00694B5F" w:rsidRDefault="00295666" w:rsidP="00FF1F89">
            <w:pPr>
              <w:spacing w:after="0" w:line="480" w:lineRule="auto"/>
              <w:ind w:firstLine="567"/>
              <w:rPr>
                <w:rFonts w:ascii="Times New Roman" w:hAnsi="Times New Roman"/>
                <w:b/>
                <w:sz w:val="28"/>
                <w:szCs w:val="28"/>
              </w:rPr>
            </w:pPr>
          </w:p>
        </w:tc>
        <w:tc>
          <w:tcPr>
            <w:tcW w:w="2196" w:type="pct"/>
          </w:tcPr>
          <w:p w14:paraId="46DA8D4A" w14:textId="77777777" w:rsidR="00E03DAB" w:rsidRDefault="00E03DAB"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УТВЕРЖДАЮ</w:t>
            </w:r>
          </w:p>
          <w:p w14:paraId="17A9E872" w14:textId="77777777" w:rsidR="00D20DDF" w:rsidRDefault="00D20DDF"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p>
          <w:p w14:paraId="496B284C" w14:textId="45B1BAAA" w:rsidR="00E03DAB"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Проректор по учебной и методической работе</w:t>
            </w:r>
          </w:p>
          <w:p w14:paraId="4E52EA51" w14:textId="77777777" w:rsidR="00D20DDF" w:rsidRDefault="00D20DDF"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p>
          <w:p w14:paraId="2EF5D256" w14:textId="1B7BB06E" w:rsidR="00E03DAB"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____________Е.А. Каменева</w:t>
            </w:r>
          </w:p>
          <w:p w14:paraId="732C3563" w14:textId="30301DA6" w:rsidR="00D20DDF" w:rsidRDefault="00D20DDF"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p>
          <w:p w14:paraId="40EE29AB" w14:textId="634D34B4" w:rsidR="00D20DDF" w:rsidRDefault="00D20DDF"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w:t>
            </w:r>
            <w:r w:rsidR="00A25445">
              <w:rPr>
                <w:rFonts w:ascii="Times New Roman" w:eastAsia="Times New Roman" w:hAnsi="Times New Roman"/>
                <w:bCs/>
                <w:sz w:val="28"/>
                <w:szCs w:val="28"/>
                <w:lang w:eastAsia="ru-RU"/>
              </w:rPr>
              <w:t>19</w:t>
            </w:r>
            <w:r>
              <w:rPr>
                <w:rFonts w:ascii="Times New Roman" w:eastAsia="Times New Roman" w:hAnsi="Times New Roman"/>
                <w:bCs/>
                <w:sz w:val="28"/>
                <w:szCs w:val="28"/>
                <w:lang w:eastAsia="ru-RU"/>
              </w:rPr>
              <w:t xml:space="preserve">» </w:t>
            </w:r>
            <w:r w:rsidR="00A25445">
              <w:rPr>
                <w:rFonts w:ascii="Times New Roman" w:eastAsia="Times New Roman" w:hAnsi="Times New Roman"/>
                <w:bCs/>
                <w:sz w:val="28"/>
                <w:szCs w:val="28"/>
                <w:lang w:eastAsia="ru-RU"/>
              </w:rPr>
              <w:t>мая</w:t>
            </w:r>
            <w:r>
              <w:rPr>
                <w:rFonts w:ascii="Times New Roman" w:eastAsia="Times New Roman" w:hAnsi="Times New Roman"/>
                <w:bCs/>
                <w:sz w:val="28"/>
                <w:szCs w:val="28"/>
                <w:lang w:eastAsia="ru-RU"/>
              </w:rPr>
              <w:t xml:space="preserve"> 2023</w:t>
            </w:r>
          </w:p>
          <w:p w14:paraId="69D28304" w14:textId="677E22F7" w:rsidR="00295666" w:rsidRPr="00074446" w:rsidRDefault="00295666" w:rsidP="003B1D20">
            <w:pPr>
              <w:widowControl w:val="0"/>
              <w:autoSpaceDE w:val="0"/>
              <w:autoSpaceDN w:val="0"/>
              <w:adjustRightInd w:val="0"/>
              <w:spacing w:after="0" w:line="240" w:lineRule="auto"/>
              <w:ind w:right="142"/>
              <w:jc w:val="both"/>
              <w:rPr>
                <w:rFonts w:ascii="Times New Roman" w:hAnsi="Times New Roman"/>
                <w:b/>
                <w:sz w:val="28"/>
                <w:szCs w:val="28"/>
              </w:rPr>
            </w:pPr>
          </w:p>
        </w:tc>
      </w:tr>
    </w:tbl>
    <w:p w14:paraId="2E42F771" w14:textId="77777777" w:rsidR="006829AF" w:rsidRPr="000F5325" w:rsidRDefault="006829AF" w:rsidP="00EB0279">
      <w:pPr>
        <w:tabs>
          <w:tab w:val="left" w:pos="709"/>
          <w:tab w:val="left" w:pos="993"/>
        </w:tabs>
        <w:spacing w:after="0" w:line="276" w:lineRule="auto"/>
        <w:ind w:firstLine="567"/>
        <w:jc w:val="center"/>
        <w:rPr>
          <w:rFonts w:ascii="Times New Roman" w:eastAsia="Times New Roman" w:hAnsi="Times New Roman"/>
          <w:b/>
          <w:caps/>
          <w:sz w:val="28"/>
          <w:szCs w:val="28"/>
        </w:rPr>
      </w:pPr>
    </w:p>
    <w:p w14:paraId="5A1B7D38" w14:textId="77777777"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14:paraId="6B9FBF02" w14:textId="634AFEFA" w:rsidR="001C2E27" w:rsidRDefault="00447C0F" w:rsidP="001C2E27">
      <w:pPr>
        <w:spacing w:after="0" w:line="276" w:lineRule="auto"/>
        <w:jc w:val="center"/>
        <w:rPr>
          <w:rFonts w:ascii="Times New Roman" w:hAnsi="Times New Roman"/>
          <w:b/>
          <w:sz w:val="28"/>
          <w:szCs w:val="28"/>
        </w:rPr>
      </w:pPr>
      <w:r>
        <w:rPr>
          <w:rFonts w:ascii="Times New Roman" w:hAnsi="Times New Roman"/>
          <w:b/>
          <w:sz w:val="28"/>
          <w:szCs w:val="28"/>
        </w:rPr>
        <w:t>Резниченко</w:t>
      </w:r>
      <w:r w:rsidR="003B5322">
        <w:rPr>
          <w:rFonts w:ascii="Times New Roman" w:hAnsi="Times New Roman"/>
          <w:b/>
          <w:sz w:val="28"/>
          <w:szCs w:val="28"/>
        </w:rPr>
        <w:t xml:space="preserve"> С.А.</w:t>
      </w:r>
    </w:p>
    <w:p w14:paraId="6A6F9E9E" w14:textId="77777777" w:rsidR="00F97192" w:rsidRPr="000F5325" w:rsidRDefault="00F97192" w:rsidP="001C2E27">
      <w:pPr>
        <w:spacing w:after="0" w:line="276" w:lineRule="auto"/>
        <w:jc w:val="center"/>
        <w:rPr>
          <w:rFonts w:ascii="Times New Roman" w:hAnsi="Times New Roman"/>
          <w:b/>
          <w:sz w:val="28"/>
          <w:szCs w:val="28"/>
        </w:rPr>
      </w:pPr>
    </w:p>
    <w:p w14:paraId="4888C6B0" w14:textId="77777777" w:rsidR="00B32ACA" w:rsidRDefault="00B32ACA" w:rsidP="00B32ACA">
      <w:pPr>
        <w:pStyle w:val="af2"/>
        <w:jc w:val="center"/>
        <w:rPr>
          <w:b/>
          <w:sz w:val="28"/>
          <w:szCs w:val="28"/>
        </w:rPr>
      </w:pPr>
      <w:r>
        <w:rPr>
          <w:b/>
          <w:sz w:val="28"/>
          <w:szCs w:val="28"/>
        </w:rPr>
        <w:t>Управление информационной безопасностью</w:t>
      </w:r>
    </w:p>
    <w:p w14:paraId="4370D7FF" w14:textId="77777777" w:rsidR="00850475" w:rsidRPr="000F5325" w:rsidRDefault="00850475" w:rsidP="001C2E27">
      <w:pPr>
        <w:spacing w:after="0" w:line="276" w:lineRule="auto"/>
        <w:jc w:val="center"/>
        <w:rPr>
          <w:rFonts w:ascii="Times New Roman" w:hAnsi="Times New Roman"/>
          <w:b/>
          <w:sz w:val="28"/>
          <w:szCs w:val="28"/>
        </w:rPr>
      </w:pPr>
    </w:p>
    <w:p w14:paraId="5B1B3C69" w14:textId="77777777" w:rsidR="00F2687E" w:rsidRDefault="000C72BD" w:rsidP="00F2687E">
      <w:pPr>
        <w:spacing w:after="0" w:line="276" w:lineRule="auto"/>
        <w:jc w:val="center"/>
        <w:rPr>
          <w:rFonts w:ascii="Times New Roman" w:hAnsi="Times New Roman"/>
          <w:sz w:val="28"/>
          <w:szCs w:val="28"/>
        </w:rPr>
      </w:pPr>
      <w:r w:rsidRPr="00F2687E">
        <w:rPr>
          <w:rFonts w:ascii="Times New Roman" w:hAnsi="Times New Roman"/>
          <w:sz w:val="28"/>
          <w:szCs w:val="28"/>
        </w:rPr>
        <w:t>Рабочая программа дисциплины</w:t>
      </w:r>
      <w:r w:rsidR="00F2687E">
        <w:rPr>
          <w:rFonts w:ascii="Times New Roman" w:hAnsi="Times New Roman"/>
          <w:sz w:val="28"/>
          <w:szCs w:val="28"/>
        </w:rPr>
        <w:t xml:space="preserve"> </w:t>
      </w:r>
      <w:r>
        <w:rPr>
          <w:rFonts w:ascii="Times New Roman" w:hAnsi="Times New Roman"/>
          <w:sz w:val="28"/>
          <w:szCs w:val="28"/>
        </w:rPr>
        <w:t>для студентов, обучающихся</w:t>
      </w:r>
    </w:p>
    <w:p w14:paraId="3EE95BC4" w14:textId="77777777" w:rsidR="000C72BD" w:rsidRPr="009D7100" w:rsidRDefault="008B1BC2" w:rsidP="00F2687E">
      <w:pPr>
        <w:spacing w:after="0" w:line="276" w:lineRule="auto"/>
        <w:jc w:val="center"/>
        <w:rPr>
          <w:rFonts w:ascii="Times New Roman" w:hAnsi="Times New Roman"/>
          <w:sz w:val="28"/>
          <w:szCs w:val="28"/>
        </w:rPr>
      </w:pPr>
      <w:r>
        <w:rPr>
          <w:rFonts w:ascii="Times New Roman" w:hAnsi="Times New Roman"/>
          <w:sz w:val="28"/>
          <w:szCs w:val="28"/>
        </w:rPr>
        <w:t xml:space="preserve"> </w:t>
      </w:r>
      <w:r w:rsidR="000C72BD">
        <w:rPr>
          <w:rFonts w:ascii="Times New Roman" w:hAnsi="Times New Roman"/>
          <w:sz w:val="28"/>
          <w:szCs w:val="28"/>
        </w:rPr>
        <w:t>по</w:t>
      </w:r>
      <w:r w:rsidR="000C72BD" w:rsidRPr="009D7100">
        <w:rPr>
          <w:rFonts w:ascii="Times New Roman" w:hAnsi="Times New Roman"/>
          <w:sz w:val="28"/>
          <w:szCs w:val="28"/>
        </w:rPr>
        <w:t xml:space="preserve"> направлени</w:t>
      </w:r>
      <w:r w:rsidR="000C72BD">
        <w:rPr>
          <w:rFonts w:ascii="Times New Roman" w:hAnsi="Times New Roman"/>
          <w:sz w:val="28"/>
          <w:szCs w:val="28"/>
        </w:rPr>
        <w:t>ю</w:t>
      </w:r>
      <w:r w:rsidR="000C72BD" w:rsidRPr="009D7100">
        <w:rPr>
          <w:rFonts w:ascii="Times New Roman" w:hAnsi="Times New Roman"/>
          <w:sz w:val="28"/>
          <w:szCs w:val="28"/>
        </w:rPr>
        <w:t xml:space="preserve"> подготовки </w:t>
      </w:r>
    </w:p>
    <w:p w14:paraId="19723CF5" w14:textId="77777777" w:rsidR="000C72BD" w:rsidRPr="00F56A71" w:rsidRDefault="000C72BD" w:rsidP="00F56A71">
      <w:pPr>
        <w:spacing w:after="0" w:line="276" w:lineRule="auto"/>
        <w:jc w:val="center"/>
        <w:rPr>
          <w:rFonts w:ascii="Times New Roman" w:hAnsi="Times New Roman"/>
          <w:sz w:val="28"/>
          <w:szCs w:val="28"/>
        </w:rPr>
      </w:pPr>
      <w:r w:rsidRPr="009D7100">
        <w:rPr>
          <w:rFonts w:ascii="Times New Roman" w:hAnsi="Times New Roman"/>
          <w:sz w:val="28"/>
          <w:szCs w:val="28"/>
        </w:rPr>
        <w:t>10.04.01 «Инфор</w:t>
      </w:r>
      <w:r w:rsidR="00F56A71">
        <w:rPr>
          <w:rFonts w:ascii="Times New Roman" w:hAnsi="Times New Roman"/>
          <w:sz w:val="28"/>
          <w:szCs w:val="28"/>
        </w:rPr>
        <w:t>мационная безопасность»</w:t>
      </w:r>
    </w:p>
    <w:p w14:paraId="4E9932CF" w14:textId="77777777" w:rsidR="000C72BD" w:rsidRPr="006212D2" w:rsidRDefault="000C72BD" w:rsidP="000C72BD">
      <w:pPr>
        <w:spacing w:after="0" w:line="276" w:lineRule="auto"/>
        <w:jc w:val="center"/>
        <w:rPr>
          <w:rFonts w:ascii="Times New Roman" w:hAnsi="Times New Roman"/>
          <w:sz w:val="28"/>
          <w:szCs w:val="28"/>
        </w:rPr>
      </w:pPr>
      <w:r>
        <w:rPr>
          <w:rFonts w:ascii="Times New Roman" w:hAnsi="Times New Roman"/>
          <w:sz w:val="28"/>
          <w:szCs w:val="28"/>
        </w:rPr>
        <w:t>н</w:t>
      </w:r>
      <w:r w:rsidRPr="00C11EE4">
        <w:rPr>
          <w:rFonts w:ascii="Times New Roman" w:hAnsi="Times New Roman"/>
          <w:sz w:val="28"/>
          <w:szCs w:val="28"/>
        </w:rPr>
        <w:t>аправ</w:t>
      </w:r>
      <w:r w:rsidR="00B950B4">
        <w:rPr>
          <w:rFonts w:ascii="Times New Roman" w:hAnsi="Times New Roman"/>
          <w:sz w:val="28"/>
          <w:szCs w:val="28"/>
        </w:rPr>
        <w:t>ленность программы магистратуры,</w:t>
      </w:r>
    </w:p>
    <w:p w14:paraId="1AA3DDCF" w14:textId="05375CE7" w:rsidR="009D1D4F" w:rsidRPr="007A583D" w:rsidRDefault="0044075B" w:rsidP="007A583D">
      <w:pPr>
        <w:spacing w:after="0" w:line="276" w:lineRule="auto"/>
        <w:jc w:val="center"/>
        <w:rPr>
          <w:rFonts w:ascii="Times New Roman" w:eastAsia="Times New Roman" w:hAnsi="Times New Roman"/>
          <w:sz w:val="28"/>
          <w:szCs w:val="28"/>
          <w:lang w:eastAsia="ru-RU"/>
        </w:rPr>
      </w:pPr>
      <w:r w:rsidRPr="0044075B">
        <w:rPr>
          <w:rFonts w:ascii="Times New Roman" w:hAnsi="Times New Roman"/>
          <w:sz w:val="28"/>
          <w:szCs w:val="28"/>
        </w:rPr>
        <w:t xml:space="preserve">«Управление информационной безопасностью в </w:t>
      </w:r>
      <w:r w:rsidR="003119F8">
        <w:rPr>
          <w:rFonts w:ascii="Times New Roman" w:hAnsi="Times New Roman"/>
          <w:sz w:val="28"/>
          <w:szCs w:val="28"/>
        </w:rPr>
        <w:t>кредитно-</w:t>
      </w:r>
      <w:r w:rsidRPr="0044075B">
        <w:rPr>
          <w:rFonts w:ascii="Times New Roman" w:hAnsi="Times New Roman"/>
          <w:sz w:val="28"/>
          <w:szCs w:val="28"/>
        </w:rPr>
        <w:t>финансово</w:t>
      </w:r>
      <w:bookmarkStart w:id="2" w:name="_GoBack"/>
      <w:bookmarkEnd w:id="2"/>
      <w:r w:rsidRPr="0044075B">
        <w:rPr>
          <w:rFonts w:ascii="Times New Roman" w:hAnsi="Times New Roman"/>
          <w:sz w:val="28"/>
          <w:szCs w:val="28"/>
        </w:rPr>
        <w:t>й сфере»</w:t>
      </w:r>
      <w:r w:rsidR="000C72BD">
        <w:rPr>
          <w:rFonts w:ascii="Times New Roman" w:eastAsia="Times New Roman" w:hAnsi="Times New Roman"/>
          <w:sz w:val="28"/>
          <w:szCs w:val="28"/>
          <w:lang w:eastAsia="ru-RU"/>
        </w:rPr>
        <w:t xml:space="preserve"> </w:t>
      </w:r>
    </w:p>
    <w:p w14:paraId="1B810A12" w14:textId="77777777" w:rsidR="00311043" w:rsidRDefault="00311043" w:rsidP="00B9768D">
      <w:pPr>
        <w:spacing w:after="0" w:line="276" w:lineRule="auto"/>
        <w:jc w:val="center"/>
        <w:rPr>
          <w:rFonts w:ascii="Times New Roman" w:hAnsi="Times New Roman"/>
          <w:i/>
          <w:sz w:val="28"/>
          <w:szCs w:val="28"/>
        </w:rPr>
      </w:pPr>
    </w:p>
    <w:p w14:paraId="0C52D832" w14:textId="77777777" w:rsidR="00007F03" w:rsidRPr="00007F03" w:rsidRDefault="00007F03" w:rsidP="00007F03">
      <w:pPr>
        <w:spacing w:after="0" w:line="276" w:lineRule="auto"/>
        <w:jc w:val="center"/>
        <w:rPr>
          <w:rFonts w:ascii="Times New Roman" w:hAnsi="Times New Roman"/>
          <w:i/>
          <w:sz w:val="28"/>
          <w:szCs w:val="28"/>
        </w:rPr>
      </w:pPr>
      <w:r w:rsidRPr="00007F03">
        <w:rPr>
          <w:rFonts w:ascii="Times New Roman" w:hAnsi="Times New Roman"/>
          <w:i/>
          <w:sz w:val="28"/>
          <w:szCs w:val="28"/>
        </w:rPr>
        <w:t>Рекомендовано методической комиссией Факультета</w:t>
      </w:r>
    </w:p>
    <w:p w14:paraId="613CB58D" w14:textId="77777777" w:rsidR="00007F03" w:rsidRPr="00007F03" w:rsidRDefault="00007F03" w:rsidP="00007F03">
      <w:pPr>
        <w:spacing w:after="0" w:line="276" w:lineRule="auto"/>
        <w:jc w:val="center"/>
        <w:rPr>
          <w:rFonts w:ascii="Times New Roman" w:hAnsi="Times New Roman"/>
          <w:i/>
          <w:sz w:val="28"/>
          <w:szCs w:val="28"/>
        </w:rPr>
      </w:pPr>
      <w:r w:rsidRPr="00007F03">
        <w:rPr>
          <w:rFonts w:ascii="Times New Roman" w:hAnsi="Times New Roman"/>
          <w:i/>
          <w:sz w:val="28"/>
          <w:szCs w:val="28"/>
        </w:rPr>
        <w:t>информационных технологий и анализа больших данных</w:t>
      </w:r>
    </w:p>
    <w:p w14:paraId="710DD5AF" w14:textId="2BBDA5F4" w:rsidR="00007F03" w:rsidRPr="00A25445" w:rsidRDefault="00007F03" w:rsidP="00007F03">
      <w:pPr>
        <w:spacing w:after="0" w:line="276" w:lineRule="auto"/>
        <w:jc w:val="center"/>
        <w:rPr>
          <w:rFonts w:ascii="Times New Roman" w:hAnsi="Times New Roman"/>
          <w:i/>
          <w:sz w:val="28"/>
          <w:szCs w:val="28"/>
        </w:rPr>
      </w:pPr>
      <w:r w:rsidRPr="00A25445">
        <w:rPr>
          <w:rFonts w:ascii="Times New Roman" w:hAnsi="Times New Roman"/>
          <w:i/>
          <w:sz w:val="28"/>
          <w:szCs w:val="28"/>
        </w:rPr>
        <w:t>(протокол №</w:t>
      </w:r>
      <w:r w:rsidR="00A25445" w:rsidRPr="00A25445">
        <w:rPr>
          <w:rFonts w:ascii="Times New Roman" w:hAnsi="Times New Roman"/>
          <w:i/>
          <w:sz w:val="28"/>
          <w:szCs w:val="28"/>
        </w:rPr>
        <w:t>32</w:t>
      </w:r>
      <w:r w:rsidRPr="00A25445">
        <w:rPr>
          <w:rFonts w:ascii="Times New Roman" w:hAnsi="Times New Roman"/>
          <w:i/>
          <w:sz w:val="28"/>
          <w:szCs w:val="28"/>
        </w:rPr>
        <w:t xml:space="preserve"> от </w:t>
      </w:r>
      <w:r w:rsidR="00A25445" w:rsidRPr="00A25445">
        <w:rPr>
          <w:rFonts w:ascii="Times New Roman" w:hAnsi="Times New Roman"/>
          <w:i/>
          <w:sz w:val="28"/>
          <w:szCs w:val="28"/>
        </w:rPr>
        <w:t>16</w:t>
      </w:r>
      <w:r w:rsidRPr="00A25445">
        <w:rPr>
          <w:rFonts w:ascii="Times New Roman" w:hAnsi="Times New Roman"/>
          <w:i/>
          <w:sz w:val="28"/>
          <w:szCs w:val="28"/>
        </w:rPr>
        <w:t>.</w:t>
      </w:r>
      <w:r w:rsidR="00A25445" w:rsidRPr="00A25445">
        <w:rPr>
          <w:rFonts w:ascii="Times New Roman" w:hAnsi="Times New Roman"/>
          <w:i/>
          <w:sz w:val="28"/>
          <w:szCs w:val="28"/>
        </w:rPr>
        <w:t>05</w:t>
      </w:r>
      <w:r w:rsidRPr="00A25445">
        <w:rPr>
          <w:rFonts w:ascii="Times New Roman" w:hAnsi="Times New Roman"/>
          <w:i/>
          <w:sz w:val="28"/>
          <w:szCs w:val="28"/>
        </w:rPr>
        <w:t>. 202</w:t>
      </w:r>
      <w:r w:rsidR="00A25445" w:rsidRPr="00A25445">
        <w:rPr>
          <w:rFonts w:ascii="Times New Roman" w:hAnsi="Times New Roman"/>
          <w:i/>
          <w:sz w:val="28"/>
          <w:szCs w:val="28"/>
        </w:rPr>
        <w:t>3</w:t>
      </w:r>
      <w:r w:rsidRPr="00A25445">
        <w:rPr>
          <w:rFonts w:ascii="Times New Roman" w:hAnsi="Times New Roman"/>
          <w:i/>
          <w:sz w:val="28"/>
          <w:szCs w:val="28"/>
        </w:rPr>
        <w:t xml:space="preserve"> г.)</w:t>
      </w:r>
    </w:p>
    <w:p w14:paraId="3ACB9741" w14:textId="77777777" w:rsidR="00007F03" w:rsidRPr="00A25445" w:rsidRDefault="00007F03" w:rsidP="00007F03">
      <w:pPr>
        <w:spacing w:after="0" w:line="276" w:lineRule="auto"/>
        <w:jc w:val="center"/>
        <w:rPr>
          <w:rFonts w:ascii="Times New Roman" w:hAnsi="Times New Roman"/>
          <w:i/>
          <w:sz w:val="28"/>
          <w:szCs w:val="28"/>
        </w:rPr>
      </w:pPr>
    </w:p>
    <w:p w14:paraId="2F767C0B" w14:textId="77777777" w:rsidR="00007F03" w:rsidRPr="00A25445" w:rsidRDefault="00007F03" w:rsidP="00007F03">
      <w:pPr>
        <w:spacing w:after="0" w:line="276" w:lineRule="auto"/>
        <w:jc w:val="center"/>
        <w:rPr>
          <w:rFonts w:ascii="Times New Roman" w:hAnsi="Times New Roman"/>
          <w:i/>
          <w:sz w:val="28"/>
          <w:szCs w:val="28"/>
        </w:rPr>
      </w:pPr>
      <w:r w:rsidRPr="00A25445">
        <w:rPr>
          <w:rFonts w:ascii="Times New Roman" w:hAnsi="Times New Roman"/>
          <w:i/>
          <w:sz w:val="28"/>
          <w:szCs w:val="28"/>
        </w:rPr>
        <w:t>Одобрено Советом учебно-научного Департамента информационной безопасности</w:t>
      </w:r>
    </w:p>
    <w:p w14:paraId="4D655AFC" w14:textId="618641F4" w:rsidR="00952359" w:rsidRPr="00A25445" w:rsidRDefault="00007F03" w:rsidP="00007F03">
      <w:pPr>
        <w:spacing w:after="0" w:line="276" w:lineRule="auto"/>
        <w:jc w:val="center"/>
        <w:rPr>
          <w:rFonts w:ascii="Times New Roman" w:hAnsi="Times New Roman"/>
          <w:sz w:val="28"/>
          <w:szCs w:val="28"/>
        </w:rPr>
      </w:pPr>
      <w:r w:rsidRPr="00A25445">
        <w:rPr>
          <w:rFonts w:ascii="Times New Roman" w:hAnsi="Times New Roman"/>
          <w:i/>
          <w:sz w:val="28"/>
          <w:szCs w:val="28"/>
        </w:rPr>
        <w:t xml:space="preserve">(протокол № </w:t>
      </w:r>
      <w:r w:rsidR="00A25445" w:rsidRPr="00A25445">
        <w:rPr>
          <w:rFonts w:ascii="Times New Roman" w:hAnsi="Times New Roman"/>
          <w:i/>
          <w:sz w:val="28"/>
          <w:szCs w:val="28"/>
        </w:rPr>
        <w:t>4</w:t>
      </w:r>
      <w:r w:rsidRPr="00A25445">
        <w:rPr>
          <w:rFonts w:ascii="Times New Roman" w:hAnsi="Times New Roman"/>
          <w:i/>
          <w:sz w:val="28"/>
          <w:szCs w:val="28"/>
        </w:rPr>
        <w:t xml:space="preserve"> от </w:t>
      </w:r>
      <w:r w:rsidR="005B1AE4">
        <w:rPr>
          <w:rFonts w:ascii="Times New Roman" w:hAnsi="Times New Roman"/>
          <w:i/>
          <w:sz w:val="28"/>
          <w:szCs w:val="28"/>
        </w:rPr>
        <w:t>0</w:t>
      </w:r>
      <w:r w:rsidR="00A25445" w:rsidRPr="00A25445">
        <w:rPr>
          <w:rFonts w:ascii="Times New Roman" w:hAnsi="Times New Roman"/>
          <w:i/>
          <w:sz w:val="28"/>
          <w:szCs w:val="28"/>
        </w:rPr>
        <w:t>2.05.2023</w:t>
      </w:r>
      <w:r w:rsidRPr="00A25445">
        <w:rPr>
          <w:rFonts w:ascii="Times New Roman" w:hAnsi="Times New Roman"/>
          <w:i/>
          <w:sz w:val="28"/>
          <w:szCs w:val="28"/>
        </w:rPr>
        <w:t xml:space="preserve"> г.)</w:t>
      </w:r>
    </w:p>
    <w:p w14:paraId="41FDBE3C" w14:textId="77777777" w:rsidR="003B1D20" w:rsidRPr="00A25445" w:rsidRDefault="003B1D20" w:rsidP="00F56A71">
      <w:pPr>
        <w:spacing w:after="0" w:line="276" w:lineRule="auto"/>
        <w:jc w:val="center"/>
        <w:rPr>
          <w:rFonts w:ascii="Times New Roman" w:hAnsi="Times New Roman"/>
          <w:sz w:val="28"/>
          <w:szCs w:val="28"/>
        </w:rPr>
      </w:pPr>
    </w:p>
    <w:p w14:paraId="225E9343" w14:textId="77777777" w:rsidR="00D63A99" w:rsidRPr="00A25445" w:rsidRDefault="00D63A99" w:rsidP="00F56A71">
      <w:pPr>
        <w:spacing w:after="0" w:line="276" w:lineRule="auto"/>
        <w:jc w:val="center"/>
        <w:rPr>
          <w:rFonts w:ascii="Times New Roman" w:hAnsi="Times New Roman"/>
          <w:sz w:val="28"/>
          <w:szCs w:val="28"/>
        </w:rPr>
      </w:pPr>
    </w:p>
    <w:p w14:paraId="38AC31E5" w14:textId="77777777" w:rsidR="00007F03" w:rsidRPr="00A25445" w:rsidRDefault="00007F03" w:rsidP="00F56A71">
      <w:pPr>
        <w:spacing w:after="0" w:line="276" w:lineRule="auto"/>
        <w:jc w:val="center"/>
        <w:rPr>
          <w:rFonts w:ascii="Times New Roman" w:hAnsi="Times New Roman"/>
          <w:sz w:val="28"/>
          <w:szCs w:val="28"/>
        </w:rPr>
      </w:pPr>
    </w:p>
    <w:p w14:paraId="3E735365" w14:textId="6B88A6B8" w:rsidR="00340958" w:rsidRDefault="00580CBA" w:rsidP="00F56A71">
      <w:pPr>
        <w:spacing w:after="0" w:line="276" w:lineRule="auto"/>
        <w:jc w:val="center"/>
        <w:rPr>
          <w:rFonts w:ascii="Times New Roman" w:hAnsi="Times New Roman"/>
          <w:sz w:val="28"/>
          <w:szCs w:val="28"/>
        </w:rPr>
      </w:pPr>
      <w:r w:rsidRPr="00A25445">
        <w:rPr>
          <w:rFonts w:ascii="Times New Roman" w:hAnsi="Times New Roman"/>
          <w:sz w:val="28"/>
          <w:szCs w:val="28"/>
        </w:rPr>
        <w:t>Москва 20</w:t>
      </w:r>
      <w:r w:rsidR="00B730C0" w:rsidRPr="00A25445">
        <w:rPr>
          <w:rFonts w:ascii="Times New Roman" w:hAnsi="Times New Roman"/>
          <w:sz w:val="28"/>
          <w:szCs w:val="28"/>
        </w:rPr>
        <w:t>2</w:t>
      </w:r>
      <w:r w:rsidR="00D20DDF" w:rsidRPr="00A25445">
        <w:rPr>
          <w:rFonts w:ascii="Times New Roman" w:hAnsi="Times New Roman"/>
          <w:sz w:val="28"/>
          <w:szCs w:val="28"/>
        </w:rPr>
        <w:t>3</w:t>
      </w:r>
      <w:r w:rsidR="00340958">
        <w:rPr>
          <w:rFonts w:ascii="Times New Roman" w:hAnsi="Times New Roman"/>
          <w:sz w:val="28"/>
          <w:szCs w:val="28"/>
        </w:rPr>
        <w:br w:type="page"/>
      </w:r>
    </w:p>
    <w:p w14:paraId="35655E1A" w14:textId="77777777" w:rsidR="00466855" w:rsidRPr="000F5325" w:rsidRDefault="00466855" w:rsidP="00466855">
      <w:pPr>
        <w:keepNext/>
        <w:spacing w:before="240" w:after="60" w:line="360" w:lineRule="auto"/>
        <w:rPr>
          <w:rFonts w:ascii="Times New Roman" w:eastAsia="Times New Roman" w:hAnsi="Times New Roman"/>
          <w:b/>
          <w:bCs/>
          <w:kern w:val="32"/>
          <w:sz w:val="32"/>
          <w:szCs w:val="32"/>
          <w:lang w:eastAsia="ru-RU"/>
        </w:rPr>
        <w:sectPr w:rsidR="00466855" w:rsidRPr="000F5325" w:rsidSect="00D63A99">
          <w:footerReference w:type="default" r:id="rId8"/>
          <w:pgSz w:w="11906" w:h="16838"/>
          <w:pgMar w:top="1134" w:right="851" w:bottom="993" w:left="1418" w:header="720" w:footer="56" w:gutter="0"/>
          <w:pgNumType w:start="3"/>
          <w:cols w:space="720"/>
          <w:docGrid w:linePitch="360"/>
        </w:sectPr>
      </w:pPr>
    </w:p>
    <w:p w14:paraId="0CD7E48A" w14:textId="77777777" w:rsidR="00793600" w:rsidRPr="00F56A71" w:rsidRDefault="001054E2" w:rsidP="00BA61E9">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4"/>
          <w:szCs w:val="24"/>
        </w:rPr>
      </w:pPr>
      <w:r w:rsidRPr="00F56A71">
        <w:rPr>
          <w:rFonts w:ascii="Times New Roman" w:hAnsi="Times New Roman"/>
          <w:b/>
          <w:bCs/>
          <w:sz w:val="24"/>
          <w:szCs w:val="24"/>
        </w:rPr>
        <w:lastRenderedPageBreak/>
        <w:t>СОДЕРЖАНИЕ</w:t>
      </w:r>
    </w:p>
    <w:p w14:paraId="5167347C" w14:textId="30FC7F1B" w:rsidR="007F5CC0" w:rsidRPr="007F5CC0" w:rsidRDefault="00C70D83">
      <w:pPr>
        <w:pStyle w:val="12"/>
        <w:rPr>
          <w:rFonts w:ascii="Times New Roman" w:eastAsiaTheme="minorEastAsia" w:hAnsi="Times New Roman"/>
          <w:noProof/>
          <w:sz w:val="24"/>
          <w:szCs w:val="24"/>
          <w:lang w:eastAsia="ru-RU"/>
        </w:rPr>
      </w:pPr>
      <w:r w:rsidRPr="007F5CC0">
        <w:rPr>
          <w:rFonts w:ascii="Times New Roman" w:hAnsi="Times New Roman"/>
          <w:sz w:val="24"/>
          <w:szCs w:val="24"/>
        </w:rPr>
        <w:fldChar w:fldCharType="begin"/>
      </w:r>
      <w:r w:rsidR="00BA61E9" w:rsidRPr="007F5CC0">
        <w:rPr>
          <w:rFonts w:ascii="Times New Roman" w:hAnsi="Times New Roman"/>
          <w:sz w:val="24"/>
          <w:szCs w:val="24"/>
        </w:rPr>
        <w:instrText xml:space="preserve"> TOC \o "1-3" \h \z \u </w:instrText>
      </w:r>
      <w:r w:rsidRPr="007F5CC0">
        <w:rPr>
          <w:rFonts w:ascii="Times New Roman" w:hAnsi="Times New Roman"/>
          <w:sz w:val="24"/>
          <w:szCs w:val="24"/>
        </w:rPr>
        <w:fldChar w:fldCharType="separate"/>
      </w:r>
      <w:hyperlink w:anchor="_Toc72164608" w:history="1">
        <w:r w:rsidR="007F5CC0" w:rsidRPr="007F5CC0">
          <w:rPr>
            <w:rStyle w:val="a3"/>
            <w:rFonts w:ascii="Times New Roman" w:hAnsi="Times New Roman"/>
            <w:noProof/>
            <w:sz w:val="24"/>
            <w:szCs w:val="24"/>
          </w:rPr>
          <w:t>1.</w:t>
        </w:r>
        <w:r w:rsidR="007F5CC0" w:rsidRPr="007F5CC0">
          <w:rPr>
            <w:rFonts w:ascii="Times New Roman" w:eastAsiaTheme="minorEastAsia" w:hAnsi="Times New Roman"/>
            <w:noProof/>
            <w:sz w:val="24"/>
            <w:szCs w:val="24"/>
            <w:lang w:eastAsia="ru-RU"/>
          </w:rPr>
          <w:tab/>
        </w:r>
        <w:r w:rsidR="007F5CC0" w:rsidRPr="007F5CC0">
          <w:rPr>
            <w:rStyle w:val="a3"/>
            <w:rFonts w:ascii="Times New Roman" w:hAnsi="Times New Roman"/>
            <w:noProof/>
            <w:sz w:val="24"/>
            <w:szCs w:val="24"/>
          </w:rPr>
          <w:t>Наименование дисциплины</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4</w:t>
        </w:r>
      </w:hyperlink>
    </w:p>
    <w:p w14:paraId="7F555548" w14:textId="0F8F44EA" w:rsidR="007F5CC0" w:rsidRPr="007F5CC0" w:rsidRDefault="009402A2">
      <w:pPr>
        <w:pStyle w:val="12"/>
        <w:rPr>
          <w:rFonts w:ascii="Times New Roman" w:eastAsiaTheme="minorEastAsia" w:hAnsi="Times New Roman"/>
          <w:noProof/>
          <w:sz w:val="24"/>
          <w:szCs w:val="24"/>
          <w:lang w:eastAsia="ru-RU"/>
        </w:rPr>
      </w:pPr>
      <w:hyperlink w:anchor="_Toc72164609" w:history="1">
        <w:r w:rsidR="007F5CC0" w:rsidRPr="007F5CC0">
          <w:rPr>
            <w:rStyle w:val="a3"/>
            <w:rFonts w:ascii="Times New Roman" w:hAnsi="Times New Roman"/>
            <w:noProof/>
            <w:sz w:val="24"/>
            <w:szCs w:val="24"/>
          </w:rPr>
          <w:t xml:space="preserve">2. </w:t>
        </w:r>
        <w:r w:rsidR="007F5CC0" w:rsidRPr="007F5CC0">
          <w:rPr>
            <w:rStyle w:val="a3"/>
            <w:rFonts w:ascii="Times New Roman" w:eastAsia="Times New Roman" w:hAnsi="Times New Roman"/>
            <w:bCs/>
            <w:noProof/>
            <w:kern w:val="32"/>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4</w:t>
        </w:r>
      </w:hyperlink>
    </w:p>
    <w:p w14:paraId="07B59C01" w14:textId="050237A8" w:rsidR="007F5CC0" w:rsidRPr="007F5CC0" w:rsidRDefault="009402A2">
      <w:pPr>
        <w:pStyle w:val="12"/>
        <w:rPr>
          <w:rFonts w:ascii="Times New Roman" w:eastAsiaTheme="minorEastAsia" w:hAnsi="Times New Roman"/>
          <w:noProof/>
          <w:sz w:val="24"/>
          <w:szCs w:val="24"/>
          <w:lang w:eastAsia="ru-RU"/>
        </w:rPr>
      </w:pPr>
      <w:hyperlink w:anchor="_Toc72164610" w:history="1">
        <w:r w:rsidR="007F5CC0" w:rsidRPr="007F5CC0">
          <w:rPr>
            <w:rStyle w:val="a3"/>
            <w:rFonts w:ascii="Times New Roman" w:hAnsi="Times New Roman"/>
            <w:noProof/>
            <w:sz w:val="24"/>
            <w:szCs w:val="24"/>
          </w:rPr>
          <w:t>3.  Место дисциплины в структуре образовательной программы</w:t>
        </w:r>
        <w:r w:rsidR="007F5CC0" w:rsidRPr="007F5CC0">
          <w:rPr>
            <w:rFonts w:ascii="Times New Roman" w:hAnsi="Times New Roman"/>
            <w:noProof/>
            <w:webHidden/>
            <w:sz w:val="24"/>
            <w:szCs w:val="24"/>
          </w:rPr>
          <w:tab/>
        </w:r>
        <w:r w:rsidR="0047733B">
          <w:rPr>
            <w:rFonts w:ascii="Times New Roman" w:hAnsi="Times New Roman"/>
            <w:noProof/>
            <w:webHidden/>
            <w:sz w:val="24"/>
            <w:szCs w:val="24"/>
          </w:rPr>
          <w:t>6</w:t>
        </w:r>
      </w:hyperlink>
    </w:p>
    <w:p w14:paraId="5D2E74C1" w14:textId="17B419C0" w:rsidR="007F5CC0" w:rsidRPr="007F5CC0" w:rsidRDefault="009402A2">
      <w:pPr>
        <w:pStyle w:val="12"/>
        <w:rPr>
          <w:rFonts w:ascii="Times New Roman" w:eastAsiaTheme="minorEastAsia" w:hAnsi="Times New Roman"/>
          <w:noProof/>
          <w:sz w:val="24"/>
          <w:szCs w:val="24"/>
          <w:lang w:eastAsia="ru-RU"/>
        </w:rPr>
      </w:pPr>
      <w:hyperlink w:anchor="_Toc72164611" w:history="1">
        <w:r w:rsidR="007F5CC0" w:rsidRPr="007F5CC0">
          <w:rPr>
            <w:rStyle w:val="a3"/>
            <w:rFonts w:ascii="Times New Roman" w:hAnsi="Times New Roman"/>
            <w:noProof/>
            <w:sz w:val="24"/>
            <w:szCs w:val="24"/>
          </w:rPr>
          <w:t xml:space="preserve">4. </w:t>
        </w:r>
        <w:r w:rsidR="007F5CC0" w:rsidRPr="007F5CC0">
          <w:rPr>
            <w:rStyle w:val="a3"/>
            <w:rFonts w:ascii="Times New Roman" w:eastAsia="Times New Roman" w:hAnsi="Times New Roman"/>
            <w:noProof/>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5A41F843" w14:textId="5AD0DA8D" w:rsidR="007F5CC0" w:rsidRPr="007F5CC0" w:rsidRDefault="009402A2">
      <w:pPr>
        <w:pStyle w:val="12"/>
        <w:rPr>
          <w:rFonts w:ascii="Times New Roman" w:eastAsiaTheme="minorEastAsia" w:hAnsi="Times New Roman"/>
          <w:noProof/>
          <w:sz w:val="24"/>
          <w:szCs w:val="24"/>
          <w:lang w:eastAsia="ru-RU"/>
        </w:rPr>
      </w:pPr>
      <w:hyperlink w:anchor="_Toc72164612" w:history="1">
        <w:r w:rsidR="007F5CC0" w:rsidRPr="007F5CC0">
          <w:rPr>
            <w:rStyle w:val="a3"/>
            <w:rFonts w:ascii="Times New Roman" w:hAnsi="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2FDE0E9D" w14:textId="296AEFE5" w:rsidR="007F5CC0" w:rsidRPr="007F5CC0" w:rsidRDefault="009402A2">
      <w:pPr>
        <w:pStyle w:val="12"/>
        <w:rPr>
          <w:rFonts w:ascii="Times New Roman" w:eastAsiaTheme="minorEastAsia" w:hAnsi="Times New Roman"/>
          <w:noProof/>
          <w:sz w:val="24"/>
          <w:szCs w:val="24"/>
          <w:lang w:eastAsia="ru-RU"/>
        </w:rPr>
      </w:pPr>
      <w:hyperlink w:anchor="_Toc72164613" w:history="1">
        <w:r w:rsidR="007F5CC0" w:rsidRPr="007F5CC0">
          <w:rPr>
            <w:rStyle w:val="a3"/>
            <w:rFonts w:ascii="Times New Roman" w:eastAsia="Times New Roman" w:hAnsi="Times New Roman"/>
            <w:noProof/>
            <w:sz w:val="24"/>
            <w:szCs w:val="24"/>
          </w:rPr>
          <w:t>5.1. Содержание тем дисциплины</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74E36291" w14:textId="43829003" w:rsidR="007F5CC0" w:rsidRPr="007F5CC0" w:rsidRDefault="009402A2">
      <w:pPr>
        <w:pStyle w:val="12"/>
        <w:rPr>
          <w:rFonts w:ascii="Times New Roman" w:eastAsiaTheme="minorEastAsia" w:hAnsi="Times New Roman"/>
          <w:noProof/>
          <w:sz w:val="24"/>
          <w:szCs w:val="24"/>
          <w:lang w:eastAsia="ru-RU"/>
        </w:rPr>
      </w:pPr>
      <w:hyperlink w:anchor="_Toc72164614" w:history="1">
        <w:r w:rsidR="007F5CC0" w:rsidRPr="007F5CC0">
          <w:rPr>
            <w:rStyle w:val="a3"/>
            <w:rFonts w:ascii="Times New Roman" w:eastAsia="Times New Roman" w:hAnsi="Times New Roman"/>
            <w:noProof/>
            <w:sz w:val="24"/>
            <w:szCs w:val="24"/>
          </w:rPr>
          <w:t>5.2. Учебно-тематический план</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8</w:t>
        </w:r>
      </w:hyperlink>
    </w:p>
    <w:p w14:paraId="52494418" w14:textId="3B40493E" w:rsidR="007F5CC0" w:rsidRPr="007F5CC0" w:rsidRDefault="009402A2">
      <w:pPr>
        <w:pStyle w:val="12"/>
        <w:rPr>
          <w:rFonts w:ascii="Times New Roman" w:eastAsiaTheme="minorEastAsia" w:hAnsi="Times New Roman"/>
          <w:noProof/>
          <w:sz w:val="24"/>
          <w:szCs w:val="24"/>
          <w:lang w:eastAsia="ru-RU"/>
        </w:rPr>
      </w:pPr>
      <w:hyperlink w:anchor="_Toc72164615" w:history="1">
        <w:r w:rsidR="007F5CC0" w:rsidRPr="007F5CC0">
          <w:rPr>
            <w:rStyle w:val="a3"/>
            <w:rFonts w:ascii="Times New Roman" w:eastAsia="Times New Roman" w:hAnsi="Times New Roman"/>
            <w:bCs/>
            <w:noProof/>
            <w:sz w:val="24"/>
            <w:szCs w:val="24"/>
          </w:rPr>
          <w:t>5.3. Содержание семинаров, практических занятий</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9</w:t>
        </w:r>
      </w:hyperlink>
    </w:p>
    <w:p w14:paraId="5FC62A74" w14:textId="2AEB1F58" w:rsidR="007F5CC0" w:rsidRPr="007F5CC0" w:rsidRDefault="009402A2" w:rsidP="007F5CC0">
      <w:pPr>
        <w:pStyle w:val="21"/>
        <w:tabs>
          <w:tab w:val="right" w:leader="dot" w:pos="9771"/>
        </w:tabs>
        <w:ind w:left="0"/>
        <w:rPr>
          <w:rFonts w:ascii="Times New Roman" w:eastAsiaTheme="minorEastAsia" w:hAnsi="Times New Roman"/>
          <w:noProof/>
          <w:sz w:val="24"/>
          <w:szCs w:val="24"/>
          <w:lang w:eastAsia="ru-RU"/>
        </w:rPr>
      </w:pPr>
      <w:hyperlink w:anchor="_Toc72164616" w:history="1">
        <w:r w:rsidR="007F5CC0" w:rsidRPr="007F5CC0">
          <w:rPr>
            <w:rStyle w:val="a3"/>
            <w:rFonts w:ascii="Times New Roman" w:hAnsi="Times New Roman"/>
            <w:noProof/>
            <w:sz w:val="24"/>
            <w:szCs w:val="24"/>
          </w:rPr>
          <w:t>6. Учебно-методическое обеспечение для самостоятельной работы обучающихся по дисциплине</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_Toc72164616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0</w:t>
        </w:r>
        <w:r w:rsidR="00C70D83" w:rsidRPr="007F5CC0">
          <w:rPr>
            <w:rFonts w:ascii="Times New Roman" w:hAnsi="Times New Roman"/>
            <w:noProof/>
            <w:webHidden/>
            <w:sz w:val="24"/>
            <w:szCs w:val="24"/>
          </w:rPr>
          <w:fldChar w:fldCharType="end"/>
        </w:r>
      </w:hyperlink>
    </w:p>
    <w:p w14:paraId="505786E5" w14:textId="39DD19BA" w:rsidR="007F5CC0" w:rsidRPr="007F5CC0" w:rsidRDefault="009402A2" w:rsidP="007F5CC0">
      <w:pPr>
        <w:pStyle w:val="21"/>
        <w:tabs>
          <w:tab w:val="right" w:leader="dot" w:pos="9771"/>
        </w:tabs>
        <w:ind w:left="0"/>
        <w:rPr>
          <w:rFonts w:ascii="Times New Roman" w:eastAsiaTheme="minorEastAsia" w:hAnsi="Times New Roman"/>
          <w:noProof/>
          <w:sz w:val="24"/>
          <w:szCs w:val="24"/>
          <w:lang w:eastAsia="ru-RU"/>
        </w:rPr>
      </w:pPr>
      <w:hyperlink w:anchor="_Toc72164617" w:history="1">
        <w:r w:rsidR="007F5CC0" w:rsidRPr="007F5CC0">
          <w:rPr>
            <w:rStyle w:val="a3"/>
            <w:rFonts w:ascii="Times New Roman" w:hAnsi="Times New Roman"/>
            <w:noProof/>
            <w:sz w:val="24"/>
            <w:szCs w:val="24"/>
          </w:rPr>
          <w:t xml:space="preserve">6.1. </w:t>
        </w:r>
        <w:r w:rsidR="007F5CC0" w:rsidRPr="007F5CC0">
          <w:rPr>
            <w:rStyle w:val="a3"/>
            <w:rFonts w:ascii="Times New Roman" w:hAnsi="Times New Roman"/>
            <w:noProof/>
            <w:sz w:val="24"/>
            <w:szCs w:val="24"/>
            <w:lang w:eastAsia="ru-RU"/>
          </w:rPr>
          <w:t>Перечень вопросов, отводимых на самостоятельное освоение дисциплины, формы внеаудиторной самостоятельной работы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_Toc72164617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0</w:t>
        </w:r>
        <w:r w:rsidR="00C70D83" w:rsidRPr="007F5CC0">
          <w:rPr>
            <w:rFonts w:ascii="Times New Roman" w:hAnsi="Times New Roman"/>
            <w:noProof/>
            <w:webHidden/>
            <w:sz w:val="24"/>
            <w:szCs w:val="24"/>
          </w:rPr>
          <w:fldChar w:fldCharType="end"/>
        </w:r>
      </w:hyperlink>
    </w:p>
    <w:p w14:paraId="48DEE877" w14:textId="5396D8E5" w:rsidR="007F5CC0" w:rsidRPr="007F5CC0" w:rsidRDefault="009402A2" w:rsidP="007F5CC0">
      <w:pPr>
        <w:pStyle w:val="21"/>
        <w:tabs>
          <w:tab w:val="right" w:leader="dot" w:pos="9771"/>
        </w:tabs>
        <w:ind w:left="0"/>
        <w:rPr>
          <w:rFonts w:ascii="Times New Roman" w:eastAsiaTheme="minorEastAsia" w:hAnsi="Times New Roman"/>
          <w:noProof/>
          <w:sz w:val="24"/>
          <w:szCs w:val="24"/>
          <w:lang w:eastAsia="ru-RU"/>
        </w:rPr>
      </w:pPr>
      <w:hyperlink w:anchor="_Toc72164618" w:history="1">
        <w:r w:rsidR="007F5CC0" w:rsidRPr="007F5CC0">
          <w:rPr>
            <w:rStyle w:val="a3"/>
            <w:rFonts w:ascii="Times New Roman" w:hAnsi="Times New Roman"/>
            <w:noProof/>
            <w:sz w:val="24"/>
            <w:szCs w:val="24"/>
          </w:rPr>
          <w:t xml:space="preserve">6.2. </w:t>
        </w:r>
        <w:r w:rsidR="007F5CC0" w:rsidRPr="007F5CC0">
          <w:rPr>
            <w:rStyle w:val="a3"/>
            <w:rFonts w:ascii="Times New Roman" w:hAnsi="Times New Roman"/>
            <w:noProof/>
            <w:sz w:val="24"/>
            <w:szCs w:val="24"/>
            <w:lang w:eastAsia="ru-RU"/>
          </w:rPr>
          <w:t>Перечень вопросов, заданий, тем для подготовки к текущему контролю</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_Toc72164618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1</w:t>
        </w:r>
        <w:r w:rsidR="00C70D83" w:rsidRPr="007F5CC0">
          <w:rPr>
            <w:rFonts w:ascii="Times New Roman" w:hAnsi="Times New Roman"/>
            <w:noProof/>
            <w:webHidden/>
            <w:sz w:val="24"/>
            <w:szCs w:val="24"/>
          </w:rPr>
          <w:fldChar w:fldCharType="end"/>
        </w:r>
      </w:hyperlink>
    </w:p>
    <w:p w14:paraId="2A88FEF0" w14:textId="316C7C8C" w:rsidR="007F5CC0" w:rsidRPr="007F5CC0" w:rsidRDefault="009402A2">
      <w:pPr>
        <w:pStyle w:val="12"/>
        <w:rPr>
          <w:rFonts w:ascii="Times New Roman" w:eastAsiaTheme="minorEastAsia" w:hAnsi="Times New Roman"/>
          <w:noProof/>
          <w:sz w:val="24"/>
          <w:szCs w:val="24"/>
          <w:lang w:eastAsia="ru-RU"/>
        </w:rPr>
      </w:pPr>
      <w:hyperlink w:anchor="_Toc72164622" w:history="1">
        <w:r w:rsidR="007F5CC0" w:rsidRPr="007F5CC0">
          <w:rPr>
            <w:rStyle w:val="a3"/>
            <w:rFonts w:ascii="Times New Roman" w:eastAsia="Times New Roman" w:hAnsi="Times New Roman"/>
            <w:noProof/>
            <w:sz w:val="24"/>
            <w:szCs w:val="24"/>
          </w:rPr>
          <w:t>7. Фонд оценочных средств для проведения промежуточной аттестации обучающихся по дисциплине</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_Toc72164622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47733B">
          <w:rPr>
            <w:rFonts w:ascii="Times New Roman" w:hAnsi="Times New Roman"/>
            <w:noProof/>
            <w:webHidden/>
            <w:sz w:val="24"/>
            <w:szCs w:val="24"/>
          </w:rPr>
          <w:t>7</w:t>
        </w:r>
        <w:r w:rsidR="00C70D83" w:rsidRPr="007F5CC0">
          <w:rPr>
            <w:rFonts w:ascii="Times New Roman" w:hAnsi="Times New Roman"/>
            <w:noProof/>
            <w:webHidden/>
            <w:sz w:val="24"/>
            <w:szCs w:val="24"/>
          </w:rPr>
          <w:fldChar w:fldCharType="end"/>
        </w:r>
      </w:hyperlink>
    </w:p>
    <w:p w14:paraId="64A911A1" w14:textId="4AADDEAA" w:rsidR="007F5CC0" w:rsidRPr="00CA52A8" w:rsidRDefault="009402A2">
      <w:pPr>
        <w:pStyle w:val="12"/>
        <w:rPr>
          <w:rFonts w:ascii="Times New Roman" w:eastAsiaTheme="minorEastAsia" w:hAnsi="Times New Roman"/>
          <w:noProof/>
          <w:sz w:val="24"/>
          <w:szCs w:val="24"/>
          <w:lang w:eastAsia="ru-RU"/>
        </w:rPr>
      </w:pPr>
      <w:hyperlink w:anchor="_Toc72164623" w:history="1">
        <w:r w:rsidR="007F5CC0" w:rsidRPr="007F5CC0">
          <w:rPr>
            <w:rStyle w:val="a3"/>
            <w:rFonts w:ascii="Times New Roman" w:eastAsia="Times New Roman" w:hAnsi="Times New Roman"/>
            <w:bCs/>
            <w:noProof/>
            <w:sz w:val="24"/>
            <w:szCs w:val="24"/>
            <w:lang w:eastAsia="ru-RU"/>
          </w:rPr>
          <w:t>8. Перечень основной и дополнительной учебной литературы, необходимой для освоения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_Toc72164623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4</w:t>
        </w:r>
        <w:r w:rsidR="00C70D83" w:rsidRPr="007F5CC0">
          <w:rPr>
            <w:rFonts w:ascii="Times New Roman" w:hAnsi="Times New Roman"/>
            <w:noProof/>
            <w:webHidden/>
            <w:sz w:val="24"/>
            <w:szCs w:val="24"/>
          </w:rPr>
          <w:fldChar w:fldCharType="end"/>
        </w:r>
      </w:hyperlink>
    </w:p>
    <w:p w14:paraId="45164287" w14:textId="4A8EAB76" w:rsidR="007F5CC0" w:rsidRPr="007F5CC0" w:rsidRDefault="009402A2">
      <w:pPr>
        <w:pStyle w:val="12"/>
        <w:rPr>
          <w:rFonts w:ascii="Times New Roman" w:eastAsiaTheme="minorEastAsia" w:hAnsi="Times New Roman"/>
          <w:noProof/>
          <w:sz w:val="24"/>
          <w:szCs w:val="24"/>
          <w:lang w:eastAsia="ru-RU"/>
        </w:rPr>
      </w:pPr>
      <w:hyperlink w:anchor="_Toc72164624" w:history="1">
        <w:r w:rsidR="007F5CC0" w:rsidRPr="007F5CC0">
          <w:rPr>
            <w:rStyle w:val="a3"/>
            <w:rFonts w:ascii="Times New Roman" w:eastAsia="Times New Roman" w:hAnsi="Times New Roman"/>
            <w:noProof/>
            <w:sz w:val="24"/>
            <w:szCs w:val="24"/>
            <w:lang w:eastAsia="ru-RU"/>
          </w:rPr>
          <w:t>9. Перечень ресурсов информационно-телекоммуникационной сети «Интернет», необходимых для освоения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_Toc72164624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7</w:t>
        </w:r>
        <w:r w:rsidR="00C70D83" w:rsidRPr="007F5CC0">
          <w:rPr>
            <w:rFonts w:ascii="Times New Roman" w:hAnsi="Times New Roman"/>
            <w:noProof/>
            <w:webHidden/>
            <w:sz w:val="24"/>
            <w:szCs w:val="24"/>
          </w:rPr>
          <w:fldChar w:fldCharType="end"/>
        </w:r>
      </w:hyperlink>
    </w:p>
    <w:p w14:paraId="0203043F" w14:textId="6EE0F160" w:rsidR="007F5CC0" w:rsidRPr="00CA52A8" w:rsidRDefault="009402A2">
      <w:pPr>
        <w:pStyle w:val="12"/>
        <w:rPr>
          <w:rFonts w:ascii="Times New Roman" w:eastAsiaTheme="minorEastAsia" w:hAnsi="Times New Roman"/>
          <w:noProof/>
          <w:sz w:val="24"/>
          <w:szCs w:val="24"/>
          <w:lang w:eastAsia="ru-RU"/>
        </w:rPr>
      </w:pPr>
      <w:hyperlink w:anchor="_Toc72164625" w:history="1">
        <w:r w:rsidR="007F5CC0" w:rsidRPr="007F5CC0">
          <w:rPr>
            <w:rStyle w:val="a3"/>
            <w:rFonts w:ascii="Times New Roman" w:hAnsi="Times New Roman"/>
            <w:noProof/>
            <w:sz w:val="24"/>
            <w:szCs w:val="24"/>
          </w:rPr>
          <w:t>10. Методические указания для обучающихся по освоению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_Toc72164625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8</w:t>
        </w:r>
        <w:r w:rsidR="00C70D83" w:rsidRPr="007F5CC0">
          <w:rPr>
            <w:rFonts w:ascii="Times New Roman" w:hAnsi="Times New Roman"/>
            <w:noProof/>
            <w:webHidden/>
            <w:sz w:val="24"/>
            <w:szCs w:val="24"/>
          </w:rPr>
          <w:fldChar w:fldCharType="end"/>
        </w:r>
      </w:hyperlink>
    </w:p>
    <w:p w14:paraId="48C69823" w14:textId="70BE295C" w:rsidR="007F5CC0" w:rsidRPr="00CA52A8" w:rsidRDefault="009402A2">
      <w:pPr>
        <w:pStyle w:val="12"/>
        <w:rPr>
          <w:rFonts w:ascii="Times New Roman" w:eastAsiaTheme="minorEastAsia" w:hAnsi="Times New Roman"/>
          <w:noProof/>
          <w:sz w:val="24"/>
          <w:szCs w:val="24"/>
          <w:lang w:eastAsia="ru-RU"/>
        </w:rPr>
      </w:pPr>
      <w:hyperlink w:anchor="_Toc72164626" w:history="1">
        <w:r w:rsidR="007F5CC0" w:rsidRPr="007F5CC0">
          <w:rPr>
            <w:rStyle w:val="a3"/>
            <w:rFonts w:ascii="Times New Roman" w:hAnsi="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_Toc72164626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8</w:t>
        </w:r>
        <w:r w:rsidR="00C70D83" w:rsidRPr="007F5CC0">
          <w:rPr>
            <w:rFonts w:ascii="Times New Roman" w:hAnsi="Times New Roman"/>
            <w:noProof/>
            <w:webHidden/>
            <w:sz w:val="24"/>
            <w:szCs w:val="24"/>
          </w:rPr>
          <w:fldChar w:fldCharType="end"/>
        </w:r>
      </w:hyperlink>
    </w:p>
    <w:p w14:paraId="05C759DA" w14:textId="71650802" w:rsidR="007F5CC0" w:rsidRPr="00DF7601" w:rsidRDefault="009402A2">
      <w:pPr>
        <w:pStyle w:val="12"/>
        <w:rPr>
          <w:rFonts w:ascii="Times New Roman" w:eastAsiaTheme="minorEastAsia" w:hAnsi="Times New Roman"/>
          <w:noProof/>
          <w:sz w:val="24"/>
          <w:szCs w:val="24"/>
          <w:lang w:eastAsia="ru-RU"/>
        </w:rPr>
      </w:pPr>
      <w:hyperlink w:anchor="_Toc72164632" w:history="1">
        <w:r w:rsidR="007F5CC0" w:rsidRPr="007F5CC0">
          <w:rPr>
            <w:rStyle w:val="a3"/>
            <w:rFonts w:ascii="Times New Roman" w:hAnsi="Times New Roman"/>
            <w:noProof/>
            <w:sz w:val="24"/>
            <w:szCs w:val="24"/>
          </w:rPr>
          <w:t>12. Материально-техническая база, необходимая для осуществления образовательного процесса по дисциплине</w:t>
        </w:r>
        <w:r w:rsidR="007F5CC0" w:rsidRPr="007F5CC0">
          <w:rPr>
            <w:rFonts w:ascii="Times New Roman" w:hAnsi="Times New Roman"/>
            <w:noProof/>
            <w:webHidden/>
            <w:sz w:val="24"/>
            <w:szCs w:val="24"/>
          </w:rPr>
          <w:tab/>
        </w:r>
      </w:hyperlink>
      <w:r w:rsidR="00DF7601">
        <w:rPr>
          <w:rFonts w:ascii="Times New Roman" w:hAnsi="Times New Roman"/>
          <w:noProof/>
          <w:sz w:val="24"/>
          <w:szCs w:val="24"/>
        </w:rPr>
        <w:t>29</w:t>
      </w:r>
    </w:p>
    <w:p w14:paraId="4BCEB039" w14:textId="77777777" w:rsidR="00F56A71" w:rsidRDefault="00C70D83" w:rsidP="0049697E">
      <w:pPr>
        <w:spacing w:after="0" w:line="276" w:lineRule="auto"/>
        <w:jc w:val="both"/>
        <w:outlineLvl w:val="0"/>
        <w:rPr>
          <w:rFonts w:ascii="Times New Roman" w:hAnsi="Times New Roman"/>
          <w:sz w:val="24"/>
          <w:szCs w:val="24"/>
        </w:rPr>
      </w:pPr>
      <w:r w:rsidRPr="007F5CC0">
        <w:rPr>
          <w:rFonts w:ascii="Times New Roman" w:hAnsi="Times New Roman"/>
          <w:sz w:val="24"/>
          <w:szCs w:val="24"/>
        </w:rPr>
        <w:fldChar w:fldCharType="end"/>
      </w:r>
    </w:p>
    <w:p w14:paraId="534B651B" w14:textId="77777777" w:rsidR="00027B5B" w:rsidRDefault="00C80B92">
      <w:pPr>
        <w:spacing w:after="0" w:line="240" w:lineRule="auto"/>
        <w:rPr>
          <w:rFonts w:ascii="Times New Roman" w:hAnsi="Times New Roman"/>
          <w:sz w:val="24"/>
          <w:szCs w:val="24"/>
        </w:rPr>
        <w:sectPr w:rsidR="00027B5B" w:rsidSect="00027B5B">
          <w:headerReference w:type="default" r:id="rId9"/>
          <w:footerReference w:type="default" r:id="rId10"/>
          <w:footerReference w:type="first" r:id="rId11"/>
          <w:pgSz w:w="11906" w:h="16838"/>
          <w:pgMar w:top="1134" w:right="707" w:bottom="568" w:left="1418" w:header="709" w:footer="709" w:gutter="0"/>
          <w:pgNumType w:start="4"/>
          <w:cols w:space="708"/>
          <w:titlePg/>
          <w:docGrid w:linePitch="360"/>
        </w:sectPr>
      </w:pPr>
      <w:r>
        <w:rPr>
          <w:rFonts w:ascii="Times New Roman" w:hAnsi="Times New Roman"/>
          <w:sz w:val="24"/>
          <w:szCs w:val="24"/>
        </w:rPr>
        <w:br w:type="page"/>
      </w:r>
    </w:p>
    <w:p w14:paraId="5CA2B4A1" w14:textId="77777777" w:rsidR="002F7E14" w:rsidRDefault="008E64ED">
      <w:pPr>
        <w:pStyle w:val="af0"/>
        <w:numPr>
          <w:ilvl w:val="0"/>
          <w:numId w:val="3"/>
        </w:numPr>
        <w:tabs>
          <w:tab w:val="left" w:pos="426"/>
        </w:tabs>
        <w:spacing w:after="0"/>
        <w:ind w:left="0" w:firstLine="0"/>
        <w:jc w:val="both"/>
        <w:outlineLvl w:val="0"/>
        <w:rPr>
          <w:rFonts w:ascii="Times New Roman" w:hAnsi="Times New Roman"/>
          <w:b/>
          <w:sz w:val="28"/>
          <w:szCs w:val="28"/>
        </w:rPr>
      </w:pPr>
      <w:bookmarkStart w:id="3" w:name="_Toc72164608"/>
      <w:r w:rsidRPr="00F5581D">
        <w:rPr>
          <w:rFonts w:ascii="Times New Roman" w:hAnsi="Times New Roman"/>
          <w:b/>
          <w:sz w:val="28"/>
          <w:szCs w:val="28"/>
        </w:rPr>
        <w:lastRenderedPageBreak/>
        <w:t>Наименование дисциплины</w:t>
      </w:r>
      <w:bookmarkEnd w:id="3"/>
    </w:p>
    <w:p w14:paraId="68F87F25" w14:textId="77777777" w:rsidR="00F2687E" w:rsidRPr="00F5581D" w:rsidRDefault="00F2687E" w:rsidP="00D0566F">
      <w:pPr>
        <w:pStyle w:val="af0"/>
        <w:tabs>
          <w:tab w:val="left" w:pos="426"/>
        </w:tabs>
        <w:spacing w:after="0"/>
        <w:ind w:left="0"/>
        <w:jc w:val="both"/>
        <w:outlineLvl w:val="0"/>
        <w:rPr>
          <w:rFonts w:ascii="Times New Roman" w:hAnsi="Times New Roman"/>
          <w:b/>
          <w:sz w:val="28"/>
          <w:szCs w:val="28"/>
        </w:rPr>
      </w:pPr>
    </w:p>
    <w:p w14:paraId="2032958C" w14:textId="2B63F313" w:rsidR="008E64ED" w:rsidRPr="00F0015C" w:rsidRDefault="00F2687E" w:rsidP="00D0566F">
      <w:pPr>
        <w:pStyle w:val="af2"/>
        <w:jc w:val="both"/>
        <w:rPr>
          <w:sz w:val="28"/>
          <w:szCs w:val="28"/>
        </w:rPr>
      </w:pPr>
      <w:r w:rsidRPr="00F0015C">
        <w:rPr>
          <w:sz w:val="28"/>
          <w:szCs w:val="28"/>
        </w:rPr>
        <w:t>«</w:t>
      </w:r>
      <w:r w:rsidR="00B32ACA" w:rsidRPr="00B32ACA">
        <w:rPr>
          <w:sz w:val="28"/>
          <w:szCs w:val="28"/>
        </w:rPr>
        <w:t>Управление информационной безопасностью</w:t>
      </w:r>
      <w:r w:rsidRPr="00F0015C">
        <w:rPr>
          <w:sz w:val="28"/>
          <w:szCs w:val="28"/>
        </w:rPr>
        <w:t>»</w:t>
      </w:r>
    </w:p>
    <w:p w14:paraId="4F9FCCF0" w14:textId="77777777" w:rsidR="006E5331" w:rsidRDefault="007A1493" w:rsidP="00D0566F">
      <w:pPr>
        <w:spacing w:after="0" w:line="276" w:lineRule="auto"/>
        <w:jc w:val="both"/>
        <w:outlineLvl w:val="0"/>
        <w:rPr>
          <w:rFonts w:ascii="Times New Roman" w:eastAsia="Times New Roman" w:hAnsi="Times New Roman"/>
          <w:b/>
          <w:bCs/>
          <w:kern w:val="32"/>
          <w:sz w:val="28"/>
          <w:szCs w:val="28"/>
        </w:rPr>
      </w:pPr>
      <w:bookmarkStart w:id="4" w:name="_Toc417907571"/>
      <w:r w:rsidRPr="00385BAD">
        <w:rPr>
          <w:rFonts w:ascii="Times New Roman" w:hAnsi="Times New Roman"/>
          <w:b/>
          <w:sz w:val="28"/>
          <w:szCs w:val="28"/>
        </w:rPr>
        <w:t xml:space="preserve">2. </w:t>
      </w:r>
      <w:bookmarkStart w:id="5" w:name="_Toc72164609"/>
      <w:bookmarkEnd w:id="4"/>
      <w:r w:rsidR="00F46F0B" w:rsidRPr="001A0C2A">
        <w:rPr>
          <w:rFonts w:ascii="Times New Roman" w:eastAsia="Times New Roman" w:hAnsi="Times New Roman"/>
          <w:b/>
          <w:bCs/>
          <w:kern w:val="32"/>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p>
    <w:p w14:paraId="4085EC0E" w14:textId="24543A88" w:rsidR="0019236B" w:rsidRPr="00B405F3" w:rsidRDefault="0019236B" w:rsidP="00027B5B">
      <w:pPr>
        <w:spacing w:after="0" w:line="276" w:lineRule="auto"/>
        <w:jc w:val="right"/>
        <w:outlineLvl w:val="0"/>
        <w:rPr>
          <w:rFonts w:ascii="Times New Roman" w:hAnsi="Times New Roman"/>
          <w:sz w:val="24"/>
          <w:szCs w:val="24"/>
        </w:rPr>
      </w:pPr>
    </w:p>
    <w:tbl>
      <w:tblPr>
        <w:tblStyle w:val="15"/>
        <w:tblW w:w="10031" w:type="dxa"/>
        <w:tblLayout w:type="fixed"/>
        <w:tblLook w:val="04A0" w:firstRow="1" w:lastRow="0" w:firstColumn="1" w:lastColumn="0" w:noHBand="0" w:noVBand="1"/>
      </w:tblPr>
      <w:tblGrid>
        <w:gridCol w:w="988"/>
        <w:gridCol w:w="2239"/>
        <w:gridCol w:w="3147"/>
        <w:gridCol w:w="3657"/>
      </w:tblGrid>
      <w:tr w:rsidR="0019236B" w:rsidRPr="0019236B" w14:paraId="27FA22B4" w14:textId="77777777" w:rsidTr="001351E8">
        <w:tc>
          <w:tcPr>
            <w:tcW w:w="988" w:type="dxa"/>
          </w:tcPr>
          <w:p w14:paraId="6CBD98E5" w14:textId="77777777" w:rsidR="0019236B" w:rsidRPr="0019236B" w:rsidRDefault="0019236B" w:rsidP="00D0566F">
            <w:pPr>
              <w:tabs>
                <w:tab w:val="left" w:pos="540"/>
              </w:tabs>
              <w:contextualSpacing/>
              <w:jc w:val="both"/>
              <w:rPr>
                <w:rFonts w:ascii="Times New Roman" w:hAnsi="Times New Roman"/>
                <w:sz w:val="24"/>
                <w:szCs w:val="28"/>
              </w:rPr>
            </w:pPr>
            <w:r w:rsidRPr="0019236B">
              <w:rPr>
                <w:rFonts w:ascii="Times New Roman" w:hAnsi="Times New Roman"/>
                <w:sz w:val="24"/>
                <w:szCs w:val="28"/>
              </w:rPr>
              <w:t>Код компетенции</w:t>
            </w:r>
          </w:p>
        </w:tc>
        <w:tc>
          <w:tcPr>
            <w:tcW w:w="2239" w:type="dxa"/>
          </w:tcPr>
          <w:p w14:paraId="409F71CB" w14:textId="77777777" w:rsidR="0019236B" w:rsidRPr="0019236B" w:rsidRDefault="0019236B" w:rsidP="00D0566F">
            <w:pPr>
              <w:tabs>
                <w:tab w:val="left" w:pos="540"/>
              </w:tabs>
              <w:contextualSpacing/>
              <w:jc w:val="both"/>
              <w:rPr>
                <w:rFonts w:ascii="Times New Roman" w:hAnsi="Times New Roman"/>
                <w:sz w:val="24"/>
                <w:szCs w:val="28"/>
              </w:rPr>
            </w:pPr>
            <w:r w:rsidRPr="0019236B">
              <w:rPr>
                <w:rFonts w:ascii="Times New Roman" w:hAnsi="Times New Roman"/>
                <w:sz w:val="24"/>
                <w:szCs w:val="28"/>
              </w:rPr>
              <w:t>Наименование компетенции</w:t>
            </w:r>
          </w:p>
        </w:tc>
        <w:tc>
          <w:tcPr>
            <w:tcW w:w="3147" w:type="dxa"/>
          </w:tcPr>
          <w:p w14:paraId="3FDD421A" w14:textId="77777777" w:rsidR="0019236B" w:rsidRPr="008E3FF0" w:rsidRDefault="0019236B" w:rsidP="00D0566F">
            <w:pPr>
              <w:tabs>
                <w:tab w:val="left" w:pos="540"/>
              </w:tabs>
              <w:contextualSpacing/>
              <w:jc w:val="both"/>
              <w:rPr>
                <w:rFonts w:ascii="Times New Roman" w:hAnsi="Times New Roman"/>
                <w:sz w:val="24"/>
                <w:szCs w:val="24"/>
              </w:rPr>
            </w:pPr>
            <w:r w:rsidRPr="008E3FF0">
              <w:rPr>
                <w:rFonts w:ascii="Times New Roman" w:hAnsi="Times New Roman"/>
                <w:sz w:val="24"/>
                <w:szCs w:val="24"/>
              </w:rPr>
              <w:t>Индикаторы достижения компетенции</w:t>
            </w:r>
          </w:p>
        </w:tc>
        <w:tc>
          <w:tcPr>
            <w:tcW w:w="3657" w:type="dxa"/>
          </w:tcPr>
          <w:p w14:paraId="263DB29E" w14:textId="49C8D42F" w:rsidR="0019236B" w:rsidRPr="0019236B" w:rsidRDefault="00B405F3" w:rsidP="008B5FDB">
            <w:pPr>
              <w:tabs>
                <w:tab w:val="left" w:pos="540"/>
              </w:tabs>
              <w:contextualSpacing/>
              <w:rPr>
                <w:rFonts w:ascii="Times New Roman" w:hAnsi="Times New Roman"/>
                <w:sz w:val="24"/>
                <w:szCs w:val="28"/>
              </w:rPr>
            </w:pPr>
            <w:r>
              <w:rPr>
                <w:rFonts w:ascii="Times New Roman" w:hAnsi="Times New Roman"/>
                <w:sz w:val="24"/>
                <w:szCs w:val="28"/>
              </w:rPr>
              <w:t xml:space="preserve">Результаты обучения </w:t>
            </w:r>
            <w:r w:rsidR="0019236B" w:rsidRPr="0019236B">
              <w:rPr>
                <w:rFonts w:ascii="Times New Roman" w:hAnsi="Times New Roman"/>
                <w:sz w:val="24"/>
                <w:szCs w:val="28"/>
              </w:rPr>
              <w:t xml:space="preserve"> </w:t>
            </w:r>
            <w:r>
              <w:rPr>
                <w:rFonts w:ascii="Times New Roman" w:hAnsi="Times New Roman"/>
                <w:sz w:val="24"/>
                <w:szCs w:val="28"/>
              </w:rPr>
              <w:t>(</w:t>
            </w:r>
            <w:r w:rsidR="0019236B" w:rsidRPr="0019236B">
              <w:rPr>
                <w:rFonts w:ascii="Times New Roman" w:hAnsi="Times New Roman"/>
                <w:sz w:val="24"/>
                <w:szCs w:val="28"/>
              </w:rPr>
              <w:t>умения и знания), соотнесенные с компетенциями/индикаторами достижения компетенции</w:t>
            </w:r>
          </w:p>
        </w:tc>
      </w:tr>
      <w:tr w:rsidR="00B32ACA" w:rsidRPr="0019236B" w14:paraId="463AC93D" w14:textId="77777777" w:rsidTr="001351E8">
        <w:tc>
          <w:tcPr>
            <w:tcW w:w="988" w:type="dxa"/>
            <w:vMerge w:val="restart"/>
            <w:tcBorders>
              <w:top w:val="single" w:sz="4" w:space="0" w:color="auto"/>
              <w:left w:val="single" w:sz="4" w:space="0" w:color="auto"/>
              <w:right w:val="single" w:sz="4" w:space="0" w:color="auto"/>
            </w:tcBorders>
          </w:tcPr>
          <w:p w14:paraId="42121BEC" w14:textId="73F7C2F2" w:rsidR="00B32ACA" w:rsidRPr="00611AAC" w:rsidRDefault="00B32ACA" w:rsidP="00B32ACA">
            <w:pPr>
              <w:tabs>
                <w:tab w:val="left" w:pos="540"/>
              </w:tabs>
              <w:contextualSpacing/>
              <w:jc w:val="both"/>
              <w:rPr>
                <w:rFonts w:ascii="Times New Roman" w:hAnsi="Times New Roman"/>
                <w:b/>
                <w:sz w:val="24"/>
                <w:szCs w:val="24"/>
              </w:rPr>
            </w:pPr>
            <w:r w:rsidRPr="00611AAC">
              <w:rPr>
                <w:rFonts w:ascii="Times New Roman" w:hAnsi="Times New Roman"/>
                <w:b/>
                <w:sz w:val="24"/>
                <w:szCs w:val="24"/>
              </w:rPr>
              <w:t>УК-</w:t>
            </w:r>
            <w:r w:rsidR="00523D90">
              <w:rPr>
                <w:rFonts w:ascii="Times New Roman" w:hAnsi="Times New Roman"/>
                <w:b/>
                <w:sz w:val="24"/>
                <w:szCs w:val="24"/>
              </w:rPr>
              <w:t>5</w:t>
            </w:r>
          </w:p>
        </w:tc>
        <w:tc>
          <w:tcPr>
            <w:tcW w:w="2239" w:type="dxa"/>
            <w:vMerge w:val="restart"/>
            <w:tcBorders>
              <w:top w:val="single" w:sz="4" w:space="0" w:color="auto"/>
              <w:left w:val="single" w:sz="4" w:space="0" w:color="auto"/>
            </w:tcBorders>
            <w:shd w:val="clear" w:color="auto" w:fill="FFFFFF"/>
          </w:tcPr>
          <w:p w14:paraId="4BC5FFFB" w14:textId="04231BF7" w:rsidR="00B32ACA" w:rsidRPr="00B32ACA" w:rsidRDefault="00523D90" w:rsidP="00B32ACA">
            <w:pPr>
              <w:spacing w:before="100" w:beforeAutospacing="1" w:after="100" w:afterAutospacing="1"/>
              <w:rPr>
                <w:rFonts w:ascii="Times New Roman" w:hAnsi="Times New Roman"/>
                <w:sz w:val="24"/>
                <w:szCs w:val="24"/>
              </w:rPr>
            </w:pPr>
            <w:r>
              <w:rPr>
                <w:rFonts w:ascii="Times New Roman" w:eastAsia="Times New Roman" w:hAnsi="Times New Roman"/>
                <w:color w:val="000000"/>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3147" w:type="dxa"/>
            <w:tcBorders>
              <w:top w:val="single" w:sz="4" w:space="0" w:color="auto"/>
              <w:left w:val="single" w:sz="4" w:space="0" w:color="auto"/>
            </w:tcBorders>
            <w:shd w:val="clear" w:color="auto" w:fill="FFFFFF"/>
          </w:tcPr>
          <w:p w14:paraId="05FA1275" w14:textId="783C1963" w:rsidR="00B32ACA" w:rsidRPr="00B32ACA" w:rsidRDefault="00B32ACA" w:rsidP="00B32ACA">
            <w:pPr>
              <w:tabs>
                <w:tab w:val="left" w:pos="540"/>
              </w:tabs>
              <w:contextualSpacing/>
              <w:rPr>
                <w:rFonts w:ascii="Times New Roman" w:hAnsi="Times New Roman"/>
                <w:sz w:val="24"/>
                <w:szCs w:val="24"/>
              </w:rPr>
            </w:pPr>
            <w:r w:rsidRPr="00B32ACA">
              <w:rPr>
                <w:rFonts w:ascii="Times New Roman" w:hAnsi="Times New Roman"/>
                <w:color w:val="000000"/>
                <w:sz w:val="24"/>
                <w:szCs w:val="24"/>
              </w:rPr>
              <w:t>1.</w:t>
            </w:r>
            <w:r w:rsidR="00523D90">
              <w:rPr>
                <w:rFonts w:ascii="Times New Roman" w:eastAsia="Times New Roman" w:hAnsi="Times New Roman"/>
                <w:sz w:val="24"/>
                <w:szCs w:val="24"/>
              </w:rPr>
              <w:t xml:space="preserve"> Организовывает командную работу, ставит и распределяет цели и задачи членам команды.</w:t>
            </w:r>
          </w:p>
        </w:tc>
        <w:tc>
          <w:tcPr>
            <w:tcW w:w="3657" w:type="dxa"/>
            <w:tcBorders>
              <w:top w:val="single" w:sz="4" w:space="0" w:color="auto"/>
              <w:left w:val="single" w:sz="4" w:space="0" w:color="auto"/>
              <w:right w:val="single" w:sz="4" w:space="0" w:color="auto"/>
            </w:tcBorders>
            <w:shd w:val="clear" w:color="auto" w:fill="FFFFFF"/>
            <w:vAlign w:val="center"/>
          </w:tcPr>
          <w:p w14:paraId="64A34E18" w14:textId="5436E56F" w:rsidR="00B32ACA" w:rsidRPr="00B32ACA" w:rsidRDefault="00B32ACA" w:rsidP="00B32ACA">
            <w:pPr>
              <w:pStyle w:val="aff"/>
              <w:spacing w:line="240" w:lineRule="auto"/>
              <w:ind w:firstLine="0"/>
              <w:rPr>
                <w:sz w:val="24"/>
                <w:szCs w:val="24"/>
              </w:rPr>
            </w:pPr>
            <w:r w:rsidRPr="00B32ACA">
              <w:rPr>
                <w:b/>
                <w:bCs/>
                <w:color w:val="000000"/>
                <w:sz w:val="24"/>
                <w:szCs w:val="24"/>
              </w:rPr>
              <w:t xml:space="preserve">Знать </w:t>
            </w:r>
            <w:r w:rsidRPr="00B32ACA">
              <w:rPr>
                <w:color w:val="000000"/>
                <w:sz w:val="24"/>
                <w:szCs w:val="24"/>
              </w:rPr>
              <w:t xml:space="preserve">основные методы </w:t>
            </w:r>
            <w:r w:rsidR="00523D90">
              <w:rPr>
                <w:sz w:val="24"/>
                <w:szCs w:val="24"/>
              </w:rPr>
              <w:t>командной работы.</w:t>
            </w:r>
          </w:p>
          <w:p w14:paraId="331BA2A1" w14:textId="67F7DE5C" w:rsidR="00B32ACA" w:rsidRPr="00B32ACA" w:rsidRDefault="00B32ACA" w:rsidP="00B32ACA">
            <w:pPr>
              <w:spacing w:after="120"/>
              <w:rPr>
                <w:rFonts w:ascii="Times New Roman" w:hAnsi="Times New Roman"/>
                <w:color w:val="FF0000"/>
                <w:sz w:val="24"/>
                <w:szCs w:val="24"/>
              </w:rPr>
            </w:pPr>
            <w:r w:rsidRPr="00B32ACA">
              <w:rPr>
                <w:rFonts w:ascii="Times New Roman" w:hAnsi="Times New Roman"/>
                <w:b/>
                <w:bCs/>
                <w:color w:val="000000"/>
                <w:sz w:val="24"/>
                <w:szCs w:val="24"/>
              </w:rPr>
              <w:t xml:space="preserve">Уметь </w:t>
            </w:r>
            <w:r w:rsidRPr="00B32ACA">
              <w:rPr>
                <w:rFonts w:ascii="Times New Roman" w:hAnsi="Times New Roman"/>
                <w:color w:val="000000"/>
                <w:sz w:val="24"/>
                <w:szCs w:val="24"/>
              </w:rPr>
              <w:t>применять основные методы анализа информации и синтеза проблемных ситуаций, формализованных моделей процессов и явлений в профессиональной деятельности.</w:t>
            </w:r>
          </w:p>
        </w:tc>
      </w:tr>
      <w:tr w:rsidR="00B32ACA" w:rsidRPr="0019236B" w14:paraId="3E73AB68" w14:textId="77777777" w:rsidTr="001351E8">
        <w:tc>
          <w:tcPr>
            <w:tcW w:w="988" w:type="dxa"/>
            <w:vMerge/>
            <w:tcBorders>
              <w:left w:val="single" w:sz="4" w:space="0" w:color="auto"/>
              <w:right w:val="single" w:sz="4" w:space="0" w:color="auto"/>
            </w:tcBorders>
          </w:tcPr>
          <w:p w14:paraId="5846FF54" w14:textId="77777777" w:rsidR="00B32ACA" w:rsidRPr="00F0015C" w:rsidRDefault="00B32ACA" w:rsidP="00B32ACA">
            <w:pPr>
              <w:tabs>
                <w:tab w:val="left" w:pos="540"/>
              </w:tabs>
              <w:contextualSpacing/>
              <w:jc w:val="both"/>
              <w:rPr>
                <w:rFonts w:ascii="Times New Roman" w:hAnsi="Times New Roman"/>
                <w:b/>
                <w:sz w:val="24"/>
                <w:szCs w:val="24"/>
              </w:rPr>
            </w:pPr>
          </w:p>
        </w:tc>
        <w:tc>
          <w:tcPr>
            <w:tcW w:w="2239" w:type="dxa"/>
            <w:vMerge/>
            <w:tcBorders>
              <w:left w:val="single" w:sz="4" w:space="0" w:color="auto"/>
            </w:tcBorders>
          </w:tcPr>
          <w:p w14:paraId="36BE0F02" w14:textId="77777777" w:rsidR="00B32ACA" w:rsidRPr="00F0015C" w:rsidRDefault="00B32ACA" w:rsidP="00B32ACA">
            <w:pPr>
              <w:spacing w:before="100" w:beforeAutospacing="1" w:after="100" w:afterAutospacing="1"/>
              <w:jc w:val="both"/>
              <w:rPr>
                <w:rFonts w:ascii="Times New Roman" w:hAnsi="Times New Roman"/>
                <w:sz w:val="24"/>
                <w:szCs w:val="24"/>
              </w:rPr>
            </w:pPr>
          </w:p>
        </w:tc>
        <w:tc>
          <w:tcPr>
            <w:tcW w:w="3147" w:type="dxa"/>
            <w:tcBorders>
              <w:top w:val="single" w:sz="4" w:space="0" w:color="auto"/>
            </w:tcBorders>
            <w:shd w:val="clear" w:color="auto" w:fill="FFFFFF"/>
          </w:tcPr>
          <w:p w14:paraId="3452A33B" w14:textId="635E6FF2" w:rsidR="00B32ACA" w:rsidRPr="00B32ACA" w:rsidRDefault="00B32ACA" w:rsidP="00B32ACA">
            <w:pPr>
              <w:tabs>
                <w:tab w:val="left" w:pos="540"/>
              </w:tabs>
              <w:rPr>
                <w:rFonts w:ascii="Times New Roman" w:hAnsi="Times New Roman"/>
                <w:sz w:val="24"/>
                <w:szCs w:val="24"/>
              </w:rPr>
            </w:pPr>
            <w:r w:rsidRPr="00B32ACA">
              <w:rPr>
                <w:rFonts w:ascii="Times New Roman" w:hAnsi="Times New Roman"/>
                <w:color w:val="000000"/>
                <w:sz w:val="24"/>
                <w:szCs w:val="24"/>
              </w:rPr>
              <w:t>2</w:t>
            </w:r>
            <w:r w:rsidR="00523D90">
              <w:rPr>
                <w:rFonts w:ascii="Times New Roman" w:eastAsia="Times New Roman" w:hAnsi="Times New Roman"/>
                <w:sz w:val="24"/>
                <w:szCs w:val="24"/>
              </w:rPr>
              <w:t>. Вырабатывает командную стратегию для достижения поставленной цели на основе задач и методов их решения.</w:t>
            </w:r>
          </w:p>
        </w:tc>
        <w:tc>
          <w:tcPr>
            <w:tcW w:w="3657" w:type="dxa"/>
            <w:tcBorders>
              <w:top w:val="single" w:sz="4" w:space="0" w:color="auto"/>
              <w:left w:val="single" w:sz="4" w:space="0" w:color="auto"/>
              <w:right w:val="single" w:sz="4" w:space="0" w:color="auto"/>
            </w:tcBorders>
            <w:shd w:val="clear" w:color="auto" w:fill="FFFFFF"/>
          </w:tcPr>
          <w:p w14:paraId="0F4004B2" w14:textId="77777777" w:rsidR="00B32ACA" w:rsidRPr="00B32ACA" w:rsidRDefault="00B32ACA" w:rsidP="00B32ACA">
            <w:pPr>
              <w:pStyle w:val="aff"/>
              <w:spacing w:line="240" w:lineRule="auto"/>
              <w:ind w:firstLine="0"/>
              <w:rPr>
                <w:sz w:val="24"/>
                <w:szCs w:val="24"/>
              </w:rPr>
            </w:pPr>
            <w:r w:rsidRPr="00B32ACA">
              <w:rPr>
                <w:b/>
                <w:bCs/>
                <w:color w:val="000000"/>
                <w:sz w:val="24"/>
                <w:szCs w:val="24"/>
              </w:rPr>
              <w:t xml:space="preserve">Знать </w:t>
            </w:r>
            <w:r w:rsidRPr="00B32ACA">
              <w:rPr>
                <w:color w:val="000000"/>
                <w:sz w:val="24"/>
                <w:szCs w:val="24"/>
              </w:rPr>
              <w:t>способы осмысления и критического анализа проблемных ситуаций.</w:t>
            </w:r>
          </w:p>
          <w:p w14:paraId="23B0532D" w14:textId="2600C994" w:rsidR="00B32ACA" w:rsidRPr="00B32ACA" w:rsidRDefault="00B32ACA" w:rsidP="00B32ACA">
            <w:pPr>
              <w:spacing w:after="120"/>
              <w:rPr>
                <w:rFonts w:ascii="Times New Roman" w:hAnsi="Times New Roman"/>
                <w:b/>
                <w:color w:val="FF0000"/>
                <w:sz w:val="24"/>
                <w:szCs w:val="24"/>
              </w:rPr>
            </w:pPr>
            <w:r w:rsidRPr="00B32ACA">
              <w:rPr>
                <w:rFonts w:ascii="Times New Roman" w:hAnsi="Times New Roman"/>
                <w:b/>
                <w:bCs/>
                <w:color w:val="000000"/>
                <w:sz w:val="24"/>
                <w:szCs w:val="24"/>
              </w:rPr>
              <w:t xml:space="preserve">Уметь </w:t>
            </w:r>
            <w:r w:rsidRPr="00B32ACA">
              <w:rPr>
                <w:rFonts w:ascii="Times New Roman" w:hAnsi="Times New Roman"/>
                <w:color w:val="000000"/>
                <w:sz w:val="24"/>
                <w:szCs w:val="24"/>
              </w:rPr>
              <w:t>применять способы осмысления и критического анализа проблемных ситуаций.</w:t>
            </w:r>
          </w:p>
        </w:tc>
      </w:tr>
      <w:tr w:rsidR="00B32ACA" w:rsidRPr="0019236B" w14:paraId="37C67C47" w14:textId="77777777" w:rsidTr="001351E8">
        <w:tc>
          <w:tcPr>
            <w:tcW w:w="988" w:type="dxa"/>
            <w:vMerge/>
            <w:tcBorders>
              <w:left w:val="single" w:sz="4" w:space="0" w:color="auto"/>
              <w:bottom w:val="single" w:sz="4" w:space="0" w:color="auto"/>
              <w:right w:val="single" w:sz="4" w:space="0" w:color="auto"/>
            </w:tcBorders>
          </w:tcPr>
          <w:p w14:paraId="59EF71EC" w14:textId="77777777" w:rsidR="00B32ACA" w:rsidRPr="00F0015C" w:rsidRDefault="00B32ACA" w:rsidP="00B32ACA">
            <w:pPr>
              <w:tabs>
                <w:tab w:val="left" w:pos="540"/>
              </w:tabs>
              <w:contextualSpacing/>
              <w:jc w:val="both"/>
              <w:rPr>
                <w:rFonts w:ascii="Times New Roman" w:hAnsi="Times New Roman"/>
                <w:b/>
                <w:sz w:val="24"/>
                <w:szCs w:val="24"/>
              </w:rPr>
            </w:pPr>
          </w:p>
        </w:tc>
        <w:tc>
          <w:tcPr>
            <w:tcW w:w="2239" w:type="dxa"/>
            <w:vMerge/>
            <w:tcBorders>
              <w:left w:val="single" w:sz="4" w:space="0" w:color="auto"/>
              <w:bottom w:val="single" w:sz="4" w:space="0" w:color="auto"/>
            </w:tcBorders>
          </w:tcPr>
          <w:p w14:paraId="51F23F54" w14:textId="77777777" w:rsidR="00B32ACA" w:rsidRPr="00F0015C" w:rsidRDefault="00B32ACA" w:rsidP="00B32ACA">
            <w:pPr>
              <w:spacing w:before="100" w:beforeAutospacing="1" w:after="100" w:afterAutospacing="1"/>
              <w:jc w:val="both"/>
              <w:rPr>
                <w:rFonts w:ascii="Times New Roman" w:hAnsi="Times New Roman"/>
                <w:sz w:val="24"/>
                <w:szCs w:val="24"/>
              </w:rPr>
            </w:pPr>
          </w:p>
        </w:tc>
        <w:tc>
          <w:tcPr>
            <w:tcW w:w="3147" w:type="dxa"/>
            <w:tcBorders>
              <w:top w:val="single" w:sz="4" w:space="0" w:color="auto"/>
            </w:tcBorders>
            <w:shd w:val="clear" w:color="auto" w:fill="FFFFFF"/>
          </w:tcPr>
          <w:p w14:paraId="55745620" w14:textId="19664E43" w:rsidR="00B32ACA" w:rsidRPr="00B32ACA" w:rsidRDefault="00B32ACA" w:rsidP="00B32ACA">
            <w:pPr>
              <w:tabs>
                <w:tab w:val="left" w:pos="0"/>
              </w:tabs>
              <w:ind w:right="-134"/>
              <w:rPr>
                <w:rFonts w:ascii="Times New Roman" w:hAnsi="Times New Roman"/>
                <w:color w:val="000000"/>
                <w:sz w:val="24"/>
                <w:szCs w:val="24"/>
              </w:rPr>
            </w:pPr>
            <w:r w:rsidRPr="00B32ACA">
              <w:rPr>
                <w:rFonts w:ascii="Times New Roman" w:hAnsi="Times New Roman"/>
                <w:color w:val="000000"/>
                <w:sz w:val="24"/>
                <w:szCs w:val="24"/>
              </w:rPr>
              <w:t xml:space="preserve">3. </w:t>
            </w:r>
            <w:r w:rsidR="00523D90">
              <w:rPr>
                <w:rFonts w:ascii="Times New Roman" w:eastAsia="Times New Roman" w:hAnsi="Times New Roman"/>
                <w:sz w:val="24"/>
                <w:szCs w:val="24"/>
              </w:rPr>
              <w:t>Принимает ответственность за принятые организационно-управленческие решения.</w:t>
            </w:r>
          </w:p>
        </w:tc>
        <w:tc>
          <w:tcPr>
            <w:tcW w:w="3657" w:type="dxa"/>
            <w:tcBorders>
              <w:top w:val="single" w:sz="4" w:space="0" w:color="auto"/>
              <w:left w:val="single" w:sz="4" w:space="0" w:color="auto"/>
              <w:right w:val="single" w:sz="4" w:space="0" w:color="auto"/>
            </w:tcBorders>
            <w:shd w:val="clear" w:color="auto" w:fill="FFFFFF"/>
          </w:tcPr>
          <w:p w14:paraId="1BC59D03" w14:textId="77777777" w:rsidR="00B32ACA" w:rsidRDefault="00B32ACA" w:rsidP="00B32ACA">
            <w:pPr>
              <w:pStyle w:val="aff"/>
              <w:spacing w:line="240" w:lineRule="auto"/>
              <w:ind w:firstLine="0"/>
              <w:rPr>
                <w:sz w:val="24"/>
                <w:szCs w:val="24"/>
              </w:rPr>
            </w:pPr>
            <w:r>
              <w:rPr>
                <w:b/>
                <w:bCs/>
                <w:color w:val="000000"/>
                <w:sz w:val="24"/>
                <w:szCs w:val="24"/>
              </w:rPr>
              <w:t xml:space="preserve">Знать </w:t>
            </w:r>
            <w:r>
              <w:rPr>
                <w:color w:val="000000"/>
                <w:sz w:val="24"/>
                <w:szCs w:val="24"/>
              </w:rPr>
              <w:t>основы системного подхода к выработке стратегии действий.</w:t>
            </w:r>
          </w:p>
          <w:p w14:paraId="6B18F6F1" w14:textId="73B1097C" w:rsidR="00B32ACA" w:rsidRPr="00B32ACA" w:rsidRDefault="00B32ACA" w:rsidP="00B32ACA">
            <w:pPr>
              <w:pStyle w:val="aff"/>
              <w:spacing w:line="240" w:lineRule="auto"/>
              <w:ind w:firstLine="0"/>
              <w:rPr>
                <w:b/>
                <w:bCs/>
                <w:color w:val="000000"/>
                <w:sz w:val="24"/>
                <w:szCs w:val="24"/>
              </w:rPr>
            </w:pPr>
            <w:r>
              <w:rPr>
                <w:b/>
                <w:bCs/>
                <w:color w:val="000000"/>
                <w:sz w:val="24"/>
                <w:szCs w:val="24"/>
              </w:rPr>
              <w:t xml:space="preserve">Уметь </w:t>
            </w:r>
            <w:r w:rsidRPr="00523D90">
              <w:rPr>
                <w:color w:val="000000"/>
                <w:sz w:val="24"/>
                <w:szCs w:val="24"/>
              </w:rPr>
              <w:t>при</w:t>
            </w:r>
            <w:r w:rsidR="00523D90" w:rsidRPr="00523D90">
              <w:rPr>
                <w:color w:val="000000"/>
                <w:sz w:val="24"/>
                <w:szCs w:val="24"/>
              </w:rPr>
              <w:t>нимать ответственность за принятые организационно-управленческие решения</w:t>
            </w:r>
          </w:p>
        </w:tc>
      </w:tr>
      <w:tr w:rsidR="00B32ACA" w:rsidRPr="0019236B" w14:paraId="17E53004" w14:textId="77777777" w:rsidTr="001351E8">
        <w:trPr>
          <w:trHeight w:val="2915"/>
        </w:trPr>
        <w:tc>
          <w:tcPr>
            <w:tcW w:w="988" w:type="dxa"/>
            <w:vMerge w:val="restart"/>
            <w:tcBorders>
              <w:top w:val="single" w:sz="4" w:space="0" w:color="auto"/>
              <w:left w:val="single" w:sz="4" w:space="0" w:color="auto"/>
            </w:tcBorders>
            <w:shd w:val="clear" w:color="auto" w:fill="FFFFFF"/>
          </w:tcPr>
          <w:p w14:paraId="074095FA" w14:textId="77777777" w:rsidR="00B32ACA" w:rsidRPr="00B32ACA" w:rsidRDefault="00B32ACA" w:rsidP="001351E8">
            <w:pPr>
              <w:tabs>
                <w:tab w:val="left" w:pos="540"/>
              </w:tabs>
              <w:contextualSpacing/>
              <w:rPr>
                <w:rFonts w:ascii="Times New Roman" w:hAnsi="Times New Roman"/>
                <w:b/>
                <w:sz w:val="24"/>
                <w:szCs w:val="24"/>
              </w:rPr>
            </w:pPr>
            <w:r w:rsidRPr="00B32ACA">
              <w:rPr>
                <w:rFonts w:ascii="Times New Roman" w:hAnsi="Times New Roman"/>
                <w:b/>
                <w:bCs/>
                <w:color w:val="000000"/>
                <w:sz w:val="24"/>
                <w:szCs w:val="24"/>
              </w:rPr>
              <w:t>УК-6</w:t>
            </w:r>
          </w:p>
          <w:p w14:paraId="76838840" w14:textId="24B9CED5" w:rsidR="00B32ACA" w:rsidRPr="00B32ACA" w:rsidRDefault="00B32ACA" w:rsidP="001351E8">
            <w:pPr>
              <w:tabs>
                <w:tab w:val="left" w:pos="540"/>
              </w:tabs>
              <w:contextualSpacing/>
              <w:rPr>
                <w:rFonts w:ascii="Times New Roman" w:hAnsi="Times New Roman"/>
                <w:b/>
                <w:sz w:val="24"/>
                <w:szCs w:val="24"/>
              </w:rPr>
            </w:pPr>
          </w:p>
        </w:tc>
        <w:tc>
          <w:tcPr>
            <w:tcW w:w="2239" w:type="dxa"/>
            <w:vMerge w:val="restart"/>
            <w:tcBorders>
              <w:top w:val="single" w:sz="4" w:space="0" w:color="auto"/>
              <w:left w:val="single" w:sz="4" w:space="0" w:color="auto"/>
            </w:tcBorders>
            <w:shd w:val="clear" w:color="auto" w:fill="FFFFFF"/>
          </w:tcPr>
          <w:p w14:paraId="2F0EE66D" w14:textId="7D624E6A" w:rsidR="00B32ACA" w:rsidRPr="00B32ACA" w:rsidRDefault="00523D90" w:rsidP="001351E8">
            <w:pPr>
              <w:spacing w:before="100" w:beforeAutospacing="1" w:after="100" w:afterAutospacing="1"/>
              <w:rPr>
                <w:rFonts w:ascii="Times New Roman" w:hAnsi="Times New Roman"/>
                <w:sz w:val="24"/>
                <w:szCs w:val="24"/>
              </w:rPr>
            </w:pPr>
            <w:r w:rsidRPr="00523D90">
              <w:rPr>
                <w:rFonts w:ascii="Times New Roman" w:hAnsi="Times New Roman"/>
                <w:sz w:val="24"/>
                <w:szCs w:val="24"/>
              </w:rPr>
              <w:t>Способность принимать управленческие решения и решать управленческие задачи на всех этапах жизненного цикла проекта</w:t>
            </w:r>
          </w:p>
        </w:tc>
        <w:tc>
          <w:tcPr>
            <w:tcW w:w="3147" w:type="dxa"/>
            <w:tcBorders>
              <w:top w:val="single" w:sz="4" w:space="0" w:color="auto"/>
              <w:left w:val="single" w:sz="4" w:space="0" w:color="auto"/>
            </w:tcBorders>
            <w:shd w:val="clear" w:color="auto" w:fill="FFFFFF"/>
          </w:tcPr>
          <w:p w14:paraId="38E4542E" w14:textId="77777777" w:rsidR="00523D90" w:rsidRDefault="00523D90" w:rsidP="00523D90">
            <w:pPr>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69AAC214" w14:textId="69C5DB42" w:rsidR="00B32ACA" w:rsidRPr="00B32ACA" w:rsidRDefault="00B32ACA" w:rsidP="001351E8">
            <w:pPr>
              <w:tabs>
                <w:tab w:val="left" w:pos="540"/>
              </w:tabs>
              <w:contextualSpacing/>
              <w:rPr>
                <w:rFonts w:ascii="Times New Roman" w:hAnsi="Times New Roman"/>
                <w:sz w:val="24"/>
                <w:szCs w:val="24"/>
              </w:rPr>
            </w:pPr>
          </w:p>
        </w:tc>
        <w:tc>
          <w:tcPr>
            <w:tcW w:w="3657" w:type="dxa"/>
            <w:tcBorders>
              <w:top w:val="single" w:sz="4" w:space="0" w:color="auto"/>
              <w:left w:val="single" w:sz="4" w:space="0" w:color="auto"/>
              <w:right w:val="single" w:sz="4" w:space="0" w:color="auto"/>
            </w:tcBorders>
            <w:shd w:val="clear" w:color="auto" w:fill="FFFFFF"/>
          </w:tcPr>
          <w:p w14:paraId="621A010E" w14:textId="39E4ED38" w:rsidR="00B32ACA" w:rsidRPr="00B32ACA" w:rsidRDefault="00B32ACA" w:rsidP="001351E8">
            <w:pPr>
              <w:pStyle w:val="aff"/>
              <w:spacing w:line="240" w:lineRule="auto"/>
              <w:ind w:firstLine="0"/>
              <w:rPr>
                <w:sz w:val="24"/>
                <w:szCs w:val="24"/>
              </w:rPr>
            </w:pPr>
            <w:r w:rsidRPr="00B32ACA">
              <w:rPr>
                <w:b/>
                <w:bCs/>
                <w:color w:val="000000"/>
                <w:sz w:val="24"/>
                <w:szCs w:val="24"/>
              </w:rPr>
              <w:t xml:space="preserve">Знать </w:t>
            </w:r>
            <w:r w:rsidR="00523D90">
              <w:rPr>
                <w:color w:val="000000"/>
                <w:sz w:val="24"/>
                <w:szCs w:val="24"/>
              </w:rPr>
              <w:t xml:space="preserve">способы и </w:t>
            </w:r>
            <w:r w:rsidR="00523D90" w:rsidRPr="00523D90">
              <w:rPr>
                <w:color w:val="000000"/>
                <w:sz w:val="24"/>
                <w:szCs w:val="24"/>
              </w:rPr>
              <w:t>основные инструменты планирования проекта</w:t>
            </w:r>
          </w:p>
          <w:p w14:paraId="7A4DDB5B" w14:textId="495F9A36" w:rsidR="00B32ACA" w:rsidRPr="00B32ACA" w:rsidRDefault="00B32ACA" w:rsidP="001351E8">
            <w:pPr>
              <w:spacing w:after="120"/>
              <w:rPr>
                <w:rFonts w:ascii="Times New Roman" w:hAnsi="Times New Roman"/>
                <w:b/>
                <w:color w:val="FF0000"/>
                <w:sz w:val="24"/>
                <w:szCs w:val="24"/>
                <w:highlight w:val="cyan"/>
              </w:rPr>
            </w:pPr>
            <w:r w:rsidRPr="00B32ACA">
              <w:rPr>
                <w:rFonts w:ascii="Times New Roman" w:hAnsi="Times New Roman"/>
                <w:b/>
                <w:bCs/>
                <w:color w:val="000000"/>
                <w:sz w:val="24"/>
                <w:szCs w:val="24"/>
              </w:rPr>
              <w:t xml:space="preserve">Уметь </w:t>
            </w:r>
            <w:r w:rsidRPr="00B32ACA">
              <w:rPr>
                <w:rFonts w:ascii="Times New Roman" w:hAnsi="Times New Roman"/>
                <w:color w:val="000000"/>
                <w:sz w:val="24"/>
                <w:szCs w:val="24"/>
              </w:rPr>
              <w:t xml:space="preserve">объективно оценивать свои возможности и требования </w:t>
            </w:r>
            <w:r w:rsidR="00523D90">
              <w:rPr>
                <w:rFonts w:ascii="Times New Roman" w:hAnsi="Times New Roman"/>
                <w:color w:val="000000"/>
                <w:sz w:val="24"/>
                <w:szCs w:val="24"/>
              </w:rPr>
              <w:t>проектирования</w:t>
            </w:r>
            <w:r w:rsidRPr="00B32ACA">
              <w:rPr>
                <w:rFonts w:ascii="Times New Roman" w:hAnsi="Times New Roman"/>
                <w:color w:val="000000"/>
                <w:sz w:val="24"/>
                <w:szCs w:val="24"/>
              </w:rPr>
              <w:t>, принимат</w:t>
            </w:r>
            <w:r w:rsidR="00523D90">
              <w:rPr>
                <w:rFonts w:ascii="Times New Roman" w:hAnsi="Times New Roman"/>
                <w:color w:val="000000"/>
                <w:sz w:val="24"/>
                <w:szCs w:val="24"/>
              </w:rPr>
              <w:t>ь</w:t>
            </w:r>
            <w:r w:rsidRPr="00B32ACA">
              <w:rPr>
                <w:rFonts w:ascii="Times New Roman" w:hAnsi="Times New Roman"/>
                <w:color w:val="000000"/>
                <w:sz w:val="24"/>
                <w:szCs w:val="24"/>
              </w:rPr>
              <w:t xml:space="preserve"> решения в соответствии с данной оценкой и требованиями.</w:t>
            </w:r>
          </w:p>
        </w:tc>
      </w:tr>
      <w:tr w:rsidR="00B32ACA" w:rsidRPr="0019236B" w14:paraId="16D7DECE" w14:textId="77777777" w:rsidTr="001351E8">
        <w:trPr>
          <w:trHeight w:val="1961"/>
        </w:trPr>
        <w:tc>
          <w:tcPr>
            <w:tcW w:w="988" w:type="dxa"/>
            <w:vMerge/>
            <w:tcBorders>
              <w:top w:val="single" w:sz="4" w:space="0" w:color="auto"/>
              <w:left w:val="single" w:sz="4" w:space="0" w:color="auto"/>
            </w:tcBorders>
            <w:shd w:val="clear" w:color="auto" w:fill="FFFFFF"/>
          </w:tcPr>
          <w:p w14:paraId="4E6FC9F7" w14:textId="77777777" w:rsidR="00B32ACA" w:rsidRPr="00B32ACA" w:rsidRDefault="00B32ACA" w:rsidP="001351E8">
            <w:pPr>
              <w:tabs>
                <w:tab w:val="left" w:pos="540"/>
              </w:tabs>
              <w:contextualSpacing/>
              <w:rPr>
                <w:rFonts w:ascii="Times New Roman" w:hAnsi="Times New Roman"/>
                <w:b/>
                <w:sz w:val="24"/>
                <w:szCs w:val="24"/>
              </w:rPr>
            </w:pPr>
          </w:p>
        </w:tc>
        <w:tc>
          <w:tcPr>
            <w:tcW w:w="2239" w:type="dxa"/>
            <w:vMerge/>
            <w:tcBorders>
              <w:top w:val="single" w:sz="4" w:space="0" w:color="auto"/>
              <w:left w:val="single" w:sz="4" w:space="0" w:color="auto"/>
            </w:tcBorders>
            <w:shd w:val="clear" w:color="auto" w:fill="FFFFFF"/>
          </w:tcPr>
          <w:p w14:paraId="31A3F1A2" w14:textId="77777777" w:rsidR="00B32ACA" w:rsidRPr="00B32ACA" w:rsidRDefault="00B32ACA" w:rsidP="001351E8">
            <w:pPr>
              <w:spacing w:before="100" w:beforeAutospacing="1" w:after="100" w:afterAutospacing="1"/>
              <w:rPr>
                <w:rFonts w:ascii="Times New Roman" w:hAnsi="Times New Roman"/>
                <w:sz w:val="24"/>
                <w:szCs w:val="24"/>
              </w:rPr>
            </w:pPr>
          </w:p>
        </w:tc>
        <w:tc>
          <w:tcPr>
            <w:tcW w:w="3147" w:type="dxa"/>
            <w:tcBorders>
              <w:top w:val="single" w:sz="4" w:space="0" w:color="auto"/>
              <w:left w:val="single" w:sz="4" w:space="0" w:color="auto"/>
            </w:tcBorders>
            <w:shd w:val="clear" w:color="auto" w:fill="FFFFFF"/>
          </w:tcPr>
          <w:p w14:paraId="797992B7" w14:textId="492954D9" w:rsidR="00B32ACA" w:rsidRPr="00B32ACA" w:rsidRDefault="00523D90" w:rsidP="001351E8">
            <w:pPr>
              <w:tabs>
                <w:tab w:val="left" w:pos="540"/>
              </w:tabs>
              <w:contextualSpacing/>
              <w:rPr>
                <w:rFonts w:ascii="Times New Roman" w:hAnsi="Times New Roman"/>
                <w:sz w:val="24"/>
                <w:szCs w:val="24"/>
              </w:rPr>
            </w:pPr>
            <w:r>
              <w:rPr>
                <w:rFonts w:ascii="Times New Roman" w:eastAsia="Times New Roman" w:hAnsi="Times New Roman"/>
                <w:sz w:val="24"/>
                <w:szCs w:val="24"/>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657" w:type="dxa"/>
            <w:tcBorders>
              <w:top w:val="single" w:sz="4" w:space="0" w:color="auto"/>
              <w:left w:val="single" w:sz="4" w:space="0" w:color="auto"/>
              <w:right w:val="single" w:sz="4" w:space="0" w:color="auto"/>
            </w:tcBorders>
            <w:shd w:val="clear" w:color="auto" w:fill="FFFFFF"/>
          </w:tcPr>
          <w:p w14:paraId="7D8BABBC" w14:textId="4DEF383B" w:rsidR="00B32ACA" w:rsidRPr="00B32ACA" w:rsidRDefault="00B32ACA" w:rsidP="001351E8">
            <w:pPr>
              <w:pStyle w:val="aff"/>
              <w:spacing w:line="240" w:lineRule="auto"/>
              <w:ind w:firstLine="0"/>
              <w:rPr>
                <w:sz w:val="24"/>
                <w:szCs w:val="24"/>
              </w:rPr>
            </w:pPr>
            <w:r w:rsidRPr="00B32ACA">
              <w:rPr>
                <w:b/>
                <w:bCs/>
                <w:color w:val="000000"/>
                <w:sz w:val="24"/>
                <w:szCs w:val="24"/>
              </w:rPr>
              <w:t xml:space="preserve">Знать </w:t>
            </w:r>
            <w:r w:rsidR="00523D90" w:rsidRPr="00523D90">
              <w:rPr>
                <w:color w:val="000000"/>
                <w:sz w:val="24"/>
                <w:szCs w:val="24"/>
              </w:rPr>
              <w:t>методы и способы</w:t>
            </w:r>
            <w:r w:rsidR="00523D90">
              <w:rPr>
                <w:b/>
                <w:bCs/>
                <w:color w:val="000000"/>
                <w:sz w:val="24"/>
                <w:szCs w:val="24"/>
              </w:rPr>
              <w:t xml:space="preserve"> </w:t>
            </w:r>
            <w:r w:rsidR="00523D90" w:rsidRPr="00523D90">
              <w:rPr>
                <w:color w:val="000000"/>
                <w:sz w:val="24"/>
                <w:szCs w:val="24"/>
              </w:rPr>
              <w:t>руководств</w:t>
            </w:r>
            <w:r w:rsidR="00523D90">
              <w:rPr>
                <w:color w:val="000000"/>
                <w:sz w:val="24"/>
                <w:szCs w:val="24"/>
              </w:rPr>
              <w:t xml:space="preserve">а </w:t>
            </w:r>
            <w:r w:rsidR="00523D90" w:rsidRPr="00523D90">
              <w:rPr>
                <w:color w:val="000000"/>
                <w:sz w:val="24"/>
                <w:szCs w:val="24"/>
              </w:rPr>
              <w:t>исполнителями проекта</w:t>
            </w:r>
          </w:p>
          <w:p w14:paraId="04A3B15D" w14:textId="6A31E51C" w:rsidR="00B32ACA" w:rsidRPr="00B32ACA" w:rsidRDefault="00B32ACA" w:rsidP="001351E8">
            <w:pPr>
              <w:spacing w:after="120"/>
              <w:rPr>
                <w:rFonts w:ascii="Times New Roman" w:hAnsi="Times New Roman"/>
                <w:b/>
                <w:color w:val="FF0000"/>
                <w:sz w:val="24"/>
                <w:szCs w:val="24"/>
              </w:rPr>
            </w:pPr>
            <w:r w:rsidRPr="00B32ACA">
              <w:rPr>
                <w:rFonts w:ascii="Times New Roman" w:hAnsi="Times New Roman"/>
                <w:b/>
                <w:bCs/>
                <w:color w:val="000000"/>
                <w:sz w:val="24"/>
                <w:szCs w:val="24"/>
              </w:rPr>
              <w:t xml:space="preserve">Уметь </w:t>
            </w:r>
            <w:r w:rsidRPr="00B32ACA">
              <w:rPr>
                <w:rFonts w:ascii="Times New Roman" w:hAnsi="Times New Roman"/>
                <w:color w:val="000000"/>
                <w:sz w:val="24"/>
                <w:szCs w:val="24"/>
              </w:rPr>
              <w:t xml:space="preserve">использовать </w:t>
            </w:r>
            <w:r w:rsidR="00D9728C" w:rsidRPr="00D9728C">
              <w:rPr>
                <w:rFonts w:ascii="Times New Roman" w:hAnsi="Times New Roman"/>
                <w:color w:val="000000"/>
                <w:sz w:val="24"/>
                <w:szCs w:val="24"/>
              </w:rPr>
              <w:t xml:space="preserve">инструменты контроля содержания и управления изменениями в проекте, </w:t>
            </w:r>
            <w:r w:rsidR="00D9728C">
              <w:rPr>
                <w:rFonts w:ascii="Times New Roman" w:hAnsi="Times New Roman"/>
                <w:color w:val="000000"/>
                <w:sz w:val="24"/>
                <w:szCs w:val="24"/>
              </w:rPr>
              <w:t xml:space="preserve">организовывать </w:t>
            </w:r>
            <w:r w:rsidR="00D9728C" w:rsidRPr="00D9728C">
              <w:rPr>
                <w:rFonts w:ascii="Times New Roman" w:hAnsi="Times New Roman"/>
                <w:color w:val="000000"/>
                <w:sz w:val="24"/>
                <w:szCs w:val="24"/>
              </w:rPr>
              <w:t>мероприятия по обеспечению ресурсами, подгот</w:t>
            </w:r>
            <w:r w:rsidR="00D9728C">
              <w:rPr>
                <w:rFonts w:ascii="Times New Roman" w:hAnsi="Times New Roman"/>
                <w:color w:val="000000"/>
                <w:sz w:val="24"/>
                <w:szCs w:val="24"/>
              </w:rPr>
              <w:t>авливать</w:t>
            </w:r>
            <w:r w:rsidR="00D9728C" w:rsidRPr="00D9728C">
              <w:rPr>
                <w:rFonts w:ascii="Times New Roman" w:hAnsi="Times New Roman"/>
                <w:color w:val="000000"/>
                <w:sz w:val="24"/>
                <w:szCs w:val="24"/>
              </w:rPr>
              <w:t xml:space="preserve"> отчет</w:t>
            </w:r>
            <w:r w:rsidR="00D9728C">
              <w:rPr>
                <w:rFonts w:ascii="Times New Roman" w:hAnsi="Times New Roman"/>
                <w:color w:val="000000"/>
                <w:sz w:val="24"/>
                <w:szCs w:val="24"/>
              </w:rPr>
              <w:t>ы</w:t>
            </w:r>
            <w:r w:rsidR="00D9728C" w:rsidRPr="00D9728C">
              <w:rPr>
                <w:rFonts w:ascii="Times New Roman" w:hAnsi="Times New Roman"/>
                <w:color w:val="000000"/>
                <w:sz w:val="24"/>
                <w:szCs w:val="24"/>
              </w:rPr>
              <w:t xml:space="preserve">, </w:t>
            </w:r>
            <w:r w:rsidR="00D9728C">
              <w:rPr>
                <w:rFonts w:ascii="Times New Roman" w:hAnsi="Times New Roman"/>
                <w:color w:val="000000"/>
                <w:sz w:val="24"/>
                <w:szCs w:val="24"/>
              </w:rPr>
              <w:t xml:space="preserve">проводить </w:t>
            </w:r>
            <w:r w:rsidR="00D9728C" w:rsidRPr="00D9728C">
              <w:rPr>
                <w:rFonts w:ascii="Times New Roman" w:hAnsi="Times New Roman"/>
                <w:color w:val="000000"/>
                <w:sz w:val="24"/>
                <w:szCs w:val="24"/>
              </w:rPr>
              <w:t>мониторинг и управл</w:t>
            </w:r>
            <w:r w:rsidR="00D9728C">
              <w:rPr>
                <w:rFonts w:ascii="Times New Roman" w:hAnsi="Times New Roman"/>
                <w:color w:val="000000"/>
                <w:sz w:val="24"/>
                <w:szCs w:val="24"/>
              </w:rPr>
              <w:t>ять</w:t>
            </w:r>
            <w:r w:rsidR="00D9728C" w:rsidRPr="00D9728C">
              <w:rPr>
                <w:rFonts w:ascii="Times New Roman" w:hAnsi="Times New Roman"/>
                <w:color w:val="000000"/>
                <w:sz w:val="24"/>
                <w:szCs w:val="24"/>
              </w:rPr>
              <w:t xml:space="preserve"> сроками, стоимостью, качеством и рисками проекта</w:t>
            </w:r>
          </w:p>
        </w:tc>
      </w:tr>
      <w:tr w:rsidR="005D52EC" w:rsidRPr="0019236B" w14:paraId="19B0365F" w14:textId="77777777" w:rsidTr="00D20DDF">
        <w:tc>
          <w:tcPr>
            <w:tcW w:w="988" w:type="dxa"/>
            <w:vMerge w:val="restart"/>
            <w:tcBorders>
              <w:top w:val="single" w:sz="4" w:space="0" w:color="auto"/>
              <w:left w:val="single" w:sz="4" w:space="0" w:color="auto"/>
            </w:tcBorders>
            <w:shd w:val="clear" w:color="auto" w:fill="FFFFFF"/>
          </w:tcPr>
          <w:p w14:paraId="7A3D8279" w14:textId="47E5BE3F" w:rsidR="005D52EC" w:rsidRPr="001351E8" w:rsidRDefault="005D52EC" w:rsidP="00C27B5F">
            <w:pPr>
              <w:tabs>
                <w:tab w:val="left" w:pos="540"/>
              </w:tabs>
              <w:contextualSpacing/>
              <w:rPr>
                <w:rFonts w:ascii="Times New Roman" w:hAnsi="Times New Roman"/>
                <w:b/>
                <w:color w:val="FF0000"/>
                <w:sz w:val="24"/>
                <w:szCs w:val="24"/>
              </w:rPr>
            </w:pPr>
            <w:r w:rsidRPr="001351E8">
              <w:rPr>
                <w:rFonts w:ascii="Times New Roman" w:hAnsi="Times New Roman"/>
                <w:b/>
                <w:bCs/>
                <w:color w:val="000000"/>
                <w:sz w:val="24"/>
                <w:szCs w:val="24"/>
              </w:rPr>
              <w:t>ПК</w:t>
            </w:r>
            <w:r>
              <w:rPr>
                <w:rFonts w:ascii="Times New Roman" w:hAnsi="Times New Roman"/>
                <w:b/>
                <w:bCs/>
                <w:color w:val="000000"/>
                <w:sz w:val="24"/>
                <w:szCs w:val="24"/>
              </w:rPr>
              <w:t>Н</w:t>
            </w:r>
            <w:r w:rsidRPr="001351E8">
              <w:rPr>
                <w:rFonts w:ascii="Times New Roman" w:hAnsi="Times New Roman"/>
                <w:b/>
                <w:bCs/>
                <w:color w:val="000000"/>
                <w:sz w:val="24"/>
                <w:szCs w:val="24"/>
              </w:rPr>
              <w:t>-</w:t>
            </w:r>
            <w:r>
              <w:rPr>
                <w:rFonts w:ascii="Times New Roman" w:hAnsi="Times New Roman"/>
                <w:b/>
                <w:bCs/>
                <w:color w:val="000000"/>
                <w:sz w:val="24"/>
                <w:szCs w:val="24"/>
              </w:rPr>
              <w:t>1</w:t>
            </w:r>
          </w:p>
        </w:tc>
        <w:tc>
          <w:tcPr>
            <w:tcW w:w="2239" w:type="dxa"/>
            <w:vMerge w:val="restart"/>
            <w:tcBorders>
              <w:top w:val="single" w:sz="4" w:space="0" w:color="auto"/>
              <w:left w:val="single" w:sz="4" w:space="0" w:color="auto"/>
            </w:tcBorders>
            <w:shd w:val="clear" w:color="auto" w:fill="FFFFFF"/>
          </w:tcPr>
          <w:p w14:paraId="24C35F7F" w14:textId="08F5C5F6" w:rsidR="005D52EC" w:rsidRPr="001351E8" w:rsidRDefault="005D52EC" w:rsidP="00C27B5F">
            <w:pPr>
              <w:spacing w:before="100" w:beforeAutospacing="1" w:after="100" w:afterAutospacing="1"/>
              <w:rPr>
                <w:rFonts w:ascii="Times New Roman" w:hAnsi="Times New Roman"/>
                <w:color w:val="FF0000"/>
                <w:sz w:val="24"/>
                <w:szCs w:val="24"/>
              </w:rPr>
            </w:pPr>
            <w:r w:rsidRPr="00D9728C">
              <w:rPr>
                <w:rFonts w:ascii="Times New Roman" w:hAnsi="Times New Roman"/>
                <w:sz w:val="24"/>
                <w:szCs w:val="24"/>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p>
        </w:tc>
        <w:tc>
          <w:tcPr>
            <w:tcW w:w="3147" w:type="dxa"/>
            <w:tcBorders>
              <w:top w:val="single" w:sz="4" w:space="0" w:color="auto"/>
              <w:left w:val="single" w:sz="4" w:space="0" w:color="auto"/>
              <w:bottom w:val="single" w:sz="4" w:space="0" w:color="auto"/>
            </w:tcBorders>
            <w:shd w:val="clear" w:color="auto" w:fill="FFFFFF"/>
          </w:tcPr>
          <w:p w14:paraId="0E4ADA0B" w14:textId="77777777" w:rsidR="005D52EC" w:rsidRDefault="005D52EC" w:rsidP="00C27B5F">
            <w:pPr>
              <w:pBdr>
                <w:top w:val="nil"/>
                <w:left w:val="nil"/>
                <w:bottom w:val="nil"/>
                <w:right w:val="nil"/>
                <w:between w:val="nil"/>
              </w:pBdr>
              <w:spacing w:after="0"/>
              <w:jc w:val="both"/>
              <w:rPr>
                <w:rFonts w:ascii="Times New Roman" w:eastAsia="Times New Roman" w:hAnsi="Times New Roman"/>
                <w:sz w:val="24"/>
                <w:szCs w:val="24"/>
              </w:rPr>
            </w:pPr>
            <w:r w:rsidRPr="0073453C">
              <w:rPr>
                <w:rFonts w:ascii="Times New Roman" w:eastAsia="Times New Roman" w:hAnsi="Times New Roman"/>
                <w:sz w:val="24"/>
                <w:szCs w:val="24"/>
              </w:rPr>
              <w:t>1.</w:t>
            </w:r>
            <w:r>
              <w:rPr>
                <w:rFonts w:ascii="Times New Roman" w:eastAsia="Times New Roman" w:hAnsi="Times New Roman"/>
                <w:sz w:val="24"/>
                <w:szCs w:val="24"/>
              </w:rPr>
              <w:t> Использует</w:t>
            </w:r>
            <w:r w:rsidRPr="0073453C">
              <w:rPr>
                <w:rFonts w:ascii="Times New Roman" w:eastAsia="Times New Roman" w:hAnsi="Times New Roman"/>
                <w:sz w:val="24"/>
                <w:szCs w:val="24"/>
              </w:rPr>
              <w:t xml:space="preserve"> отечественны</w:t>
            </w:r>
            <w:r>
              <w:rPr>
                <w:rFonts w:ascii="Times New Roman" w:eastAsia="Times New Roman" w:hAnsi="Times New Roman"/>
                <w:sz w:val="24"/>
                <w:szCs w:val="24"/>
              </w:rPr>
              <w:t>е</w:t>
            </w:r>
            <w:r w:rsidRPr="0073453C">
              <w:rPr>
                <w:rFonts w:ascii="Times New Roman" w:eastAsia="Times New Roman" w:hAnsi="Times New Roman"/>
                <w:sz w:val="24"/>
                <w:szCs w:val="24"/>
              </w:rPr>
              <w:t xml:space="preserve"> и зарубежны</w:t>
            </w:r>
            <w:r>
              <w:rPr>
                <w:rFonts w:ascii="Times New Roman" w:eastAsia="Times New Roman" w:hAnsi="Times New Roman"/>
                <w:sz w:val="24"/>
                <w:szCs w:val="24"/>
              </w:rPr>
              <w:t>е</w:t>
            </w:r>
            <w:r w:rsidRPr="0073453C">
              <w:rPr>
                <w:rFonts w:ascii="Times New Roman" w:eastAsia="Times New Roman" w:hAnsi="Times New Roman"/>
                <w:sz w:val="24"/>
                <w:szCs w:val="24"/>
              </w:rPr>
              <w:t xml:space="preserve"> стандарт</w:t>
            </w:r>
            <w:r>
              <w:rPr>
                <w:rFonts w:ascii="Times New Roman" w:eastAsia="Times New Roman" w:hAnsi="Times New Roman"/>
                <w:sz w:val="24"/>
                <w:szCs w:val="24"/>
              </w:rPr>
              <w:t>ы</w:t>
            </w:r>
            <w:r w:rsidRPr="0073453C">
              <w:rPr>
                <w:rFonts w:ascii="Times New Roman" w:eastAsia="Times New Roman" w:hAnsi="Times New Roman"/>
                <w:sz w:val="24"/>
                <w:szCs w:val="24"/>
              </w:rPr>
              <w:t xml:space="preserve"> в области обеспечения информационной безопасности. </w:t>
            </w:r>
          </w:p>
          <w:p w14:paraId="76334CD9" w14:textId="193146F1" w:rsidR="005D52EC" w:rsidRPr="001351E8" w:rsidRDefault="005D52EC" w:rsidP="00C27B5F">
            <w:pPr>
              <w:tabs>
                <w:tab w:val="left" w:pos="540"/>
              </w:tabs>
              <w:contextualSpacing/>
              <w:rPr>
                <w:rFonts w:ascii="Times New Roman" w:hAnsi="Times New Roman"/>
                <w:color w:val="000000"/>
                <w:sz w:val="24"/>
                <w:szCs w:val="24"/>
              </w:rPr>
            </w:pPr>
          </w:p>
        </w:tc>
        <w:tc>
          <w:tcPr>
            <w:tcW w:w="3657" w:type="dxa"/>
            <w:tcBorders>
              <w:top w:val="single" w:sz="4" w:space="0" w:color="auto"/>
              <w:left w:val="single" w:sz="4" w:space="0" w:color="auto"/>
              <w:right w:val="single" w:sz="4" w:space="0" w:color="auto"/>
            </w:tcBorders>
            <w:shd w:val="clear" w:color="auto" w:fill="FFFFFF"/>
            <w:vAlign w:val="center"/>
          </w:tcPr>
          <w:p w14:paraId="3821BAC6" w14:textId="62732158" w:rsidR="005D52EC" w:rsidRPr="00B32ACA" w:rsidRDefault="005D52EC" w:rsidP="00C27B5F">
            <w:pPr>
              <w:pStyle w:val="aff"/>
              <w:spacing w:line="240" w:lineRule="auto"/>
              <w:ind w:firstLine="0"/>
              <w:rPr>
                <w:sz w:val="24"/>
                <w:szCs w:val="24"/>
              </w:rPr>
            </w:pPr>
            <w:r w:rsidRPr="00B32ACA">
              <w:rPr>
                <w:b/>
                <w:bCs/>
                <w:color w:val="000000"/>
                <w:sz w:val="24"/>
                <w:szCs w:val="24"/>
              </w:rPr>
              <w:t xml:space="preserve">Знать </w:t>
            </w:r>
            <w:r w:rsidRPr="00C27B5F">
              <w:rPr>
                <w:color w:val="000000"/>
                <w:sz w:val="24"/>
                <w:szCs w:val="24"/>
              </w:rPr>
              <w:t>отечественные и зарубежные стандарты в области обеспечения информационной безопасности</w:t>
            </w:r>
            <w:r w:rsidRPr="00B32ACA">
              <w:rPr>
                <w:color w:val="000000"/>
                <w:sz w:val="24"/>
                <w:szCs w:val="24"/>
              </w:rPr>
              <w:t>.</w:t>
            </w:r>
          </w:p>
          <w:p w14:paraId="29180623" w14:textId="010720D7" w:rsidR="005D52EC" w:rsidRPr="001351E8" w:rsidRDefault="005D52EC" w:rsidP="00C27B5F">
            <w:pPr>
              <w:pStyle w:val="aff"/>
              <w:spacing w:line="240" w:lineRule="auto"/>
              <w:ind w:firstLine="0"/>
              <w:rPr>
                <w:b/>
                <w:bCs/>
                <w:color w:val="000000"/>
                <w:sz w:val="24"/>
                <w:szCs w:val="24"/>
              </w:rPr>
            </w:pPr>
            <w:r w:rsidRPr="00B32ACA">
              <w:rPr>
                <w:b/>
                <w:bCs/>
                <w:color w:val="000000"/>
                <w:sz w:val="24"/>
                <w:szCs w:val="24"/>
              </w:rPr>
              <w:t xml:space="preserve">Уметь </w:t>
            </w:r>
            <w:r w:rsidRPr="00B32ACA">
              <w:rPr>
                <w:color w:val="000000"/>
                <w:sz w:val="24"/>
                <w:szCs w:val="24"/>
              </w:rPr>
              <w:t>определять приоритеты собственной деятельности в соответствии с важностью задач.</w:t>
            </w:r>
          </w:p>
        </w:tc>
      </w:tr>
      <w:tr w:rsidR="005D52EC" w:rsidRPr="0019236B" w14:paraId="323A9153" w14:textId="77777777" w:rsidTr="00D118D5">
        <w:tc>
          <w:tcPr>
            <w:tcW w:w="988" w:type="dxa"/>
            <w:vMerge/>
            <w:tcBorders>
              <w:left w:val="single" w:sz="4" w:space="0" w:color="auto"/>
            </w:tcBorders>
            <w:shd w:val="clear" w:color="auto" w:fill="FFFFFF"/>
          </w:tcPr>
          <w:p w14:paraId="05991AAE" w14:textId="77777777" w:rsidR="005D52EC" w:rsidRPr="00B32ACA" w:rsidRDefault="005D52EC" w:rsidP="00C27B5F">
            <w:pPr>
              <w:tabs>
                <w:tab w:val="left" w:pos="540"/>
              </w:tabs>
              <w:contextualSpacing/>
              <w:rPr>
                <w:rFonts w:ascii="Times New Roman" w:hAnsi="Times New Roman"/>
                <w:b/>
                <w:color w:val="FF0000"/>
                <w:sz w:val="24"/>
                <w:szCs w:val="24"/>
              </w:rPr>
            </w:pPr>
          </w:p>
        </w:tc>
        <w:tc>
          <w:tcPr>
            <w:tcW w:w="2239" w:type="dxa"/>
            <w:vMerge/>
            <w:tcBorders>
              <w:left w:val="single" w:sz="4" w:space="0" w:color="auto"/>
            </w:tcBorders>
            <w:shd w:val="clear" w:color="auto" w:fill="FFFFFF"/>
          </w:tcPr>
          <w:p w14:paraId="5DA12AC0" w14:textId="77777777" w:rsidR="005D52EC" w:rsidRPr="00B32ACA" w:rsidRDefault="005D52EC" w:rsidP="00C27B5F">
            <w:pPr>
              <w:spacing w:before="100" w:beforeAutospacing="1" w:after="100" w:afterAutospacing="1"/>
              <w:rPr>
                <w:rFonts w:ascii="Times New Roman" w:hAnsi="Times New Roman"/>
                <w:color w:val="FF0000"/>
                <w:sz w:val="24"/>
                <w:szCs w:val="24"/>
              </w:rPr>
            </w:pPr>
          </w:p>
        </w:tc>
        <w:tc>
          <w:tcPr>
            <w:tcW w:w="3147" w:type="dxa"/>
            <w:tcBorders>
              <w:top w:val="single" w:sz="4" w:space="0" w:color="auto"/>
              <w:left w:val="single" w:sz="4" w:space="0" w:color="auto"/>
              <w:bottom w:val="single" w:sz="4" w:space="0" w:color="auto"/>
            </w:tcBorders>
            <w:shd w:val="clear" w:color="auto" w:fill="FFFFFF"/>
          </w:tcPr>
          <w:p w14:paraId="210F2FB2" w14:textId="77777777" w:rsidR="005D52EC" w:rsidRPr="0073453C" w:rsidRDefault="005D52EC" w:rsidP="00C27B5F">
            <w:pPr>
              <w:pBdr>
                <w:top w:val="nil"/>
                <w:left w:val="nil"/>
                <w:bottom w:val="nil"/>
                <w:right w:val="nil"/>
                <w:between w:val="nil"/>
              </w:pBdr>
              <w:spacing w:after="0"/>
              <w:jc w:val="both"/>
              <w:rPr>
                <w:rFonts w:ascii="Times New Roman" w:eastAsia="Times New Roman" w:hAnsi="Times New Roman"/>
                <w:sz w:val="24"/>
                <w:szCs w:val="24"/>
              </w:rPr>
            </w:pPr>
            <w:r w:rsidRPr="0073453C">
              <w:rPr>
                <w:rFonts w:ascii="Times New Roman" w:eastAsia="Times New Roman" w:hAnsi="Times New Roman"/>
                <w:sz w:val="24"/>
                <w:szCs w:val="24"/>
              </w:rPr>
              <w:t>2.</w:t>
            </w:r>
            <w:r>
              <w:rPr>
                <w:rFonts w:ascii="Times New Roman" w:eastAsia="Times New Roman" w:hAnsi="Times New Roman"/>
                <w:sz w:val="24"/>
                <w:szCs w:val="24"/>
              </w:rPr>
              <w:t xml:space="preserve"> Разрабатывает </w:t>
            </w:r>
            <w:r w:rsidRPr="0073453C">
              <w:rPr>
                <w:rFonts w:ascii="Times New Roman" w:eastAsia="Times New Roman" w:hAnsi="Times New Roman"/>
                <w:sz w:val="24"/>
                <w:szCs w:val="24"/>
              </w:rPr>
              <w:t>требования к системе обеспечения информационной безопасности</w:t>
            </w:r>
            <w:r>
              <w:rPr>
                <w:rFonts w:ascii="Times New Roman" w:eastAsia="Times New Roman" w:hAnsi="Times New Roman"/>
                <w:sz w:val="24"/>
                <w:szCs w:val="24"/>
              </w:rPr>
              <w:t xml:space="preserve"> и</w:t>
            </w:r>
            <w:r w:rsidRPr="0073453C">
              <w:rPr>
                <w:rFonts w:ascii="Times New Roman" w:eastAsia="Times New Roman" w:hAnsi="Times New Roman"/>
                <w:sz w:val="24"/>
                <w:szCs w:val="24"/>
              </w:rPr>
              <w:t xml:space="preserve"> критерии оценки ее эффективности</w:t>
            </w:r>
            <w:r>
              <w:rPr>
                <w:rFonts w:ascii="Times New Roman" w:eastAsia="Times New Roman" w:hAnsi="Times New Roman"/>
                <w:sz w:val="24"/>
                <w:szCs w:val="24"/>
              </w:rPr>
              <w:t>.</w:t>
            </w:r>
            <w:r w:rsidRPr="0073453C">
              <w:rPr>
                <w:rFonts w:ascii="Times New Roman" w:eastAsia="Times New Roman" w:hAnsi="Times New Roman"/>
                <w:sz w:val="24"/>
                <w:szCs w:val="24"/>
              </w:rPr>
              <w:t xml:space="preserve"> </w:t>
            </w:r>
          </w:p>
          <w:p w14:paraId="0AF1E1AB" w14:textId="11ECB714" w:rsidR="005D52EC" w:rsidRPr="001351E8" w:rsidRDefault="005D52EC" w:rsidP="00C27B5F">
            <w:pPr>
              <w:tabs>
                <w:tab w:val="left" w:pos="540"/>
              </w:tabs>
              <w:contextualSpacing/>
              <w:rPr>
                <w:rFonts w:ascii="Times New Roman" w:hAnsi="Times New Roman"/>
                <w:color w:val="000000"/>
                <w:sz w:val="24"/>
                <w:szCs w:val="24"/>
              </w:rPr>
            </w:pPr>
          </w:p>
        </w:tc>
        <w:tc>
          <w:tcPr>
            <w:tcW w:w="3657" w:type="dxa"/>
            <w:tcBorders>
              <w:top w:val="single" w:sz="4" w:space="0" w:color="auto"/>
              <w:left w:val="single" w:sz="4" w:space="0" w:color="auto"/>
              <w:bottom w:val="single" w:sz="4" w:space="0" w:color="auto"/>
              <w:right w:val="single" w:sz="4" w:space="0" w:color="auto"/>
            </w:tcBorders>
            <w:shd w:val="clear" w:color="auto" w:fill="FFFFFF"/>
          </w:tcPr>
          <w:p w14:paraId="04E4005A" w14:textId="6FF65AAC" w:rsidR="005D52EC" w:rsidRPr="00B32ACA" w:rsidRDefault="005D52EC" w:rsidP="00C27B5F">
            <w:pPr>
              <w:pStyle w:val="aff"/>
              <w:spacing w:line="240" w:lineRule="auto"/>
              <w:ind w:firstLine="0"/>
              <w:rPr>
                <w:sz w:val="24"/>
                <w:szCs w:val="24"/>
              </w:rPr>
            </w:pPr>
            <w:r w:rsidRPr="00B32ACA">
              <w:rPr>
                <w:b/>
                <w:bCs/>
                <w:color w:val="000000"/>
                <w:sz w:val="24"/>
                <w:szCs w:val="24"/>
              </w:rPr>
              <w:t xml:space="preserve">Знать </w:t>
            </w:r>
            <w:r w:rsidRPr="00C27B5F">
              <w:rPr>
                <w:color w:val="000000"/>
                <w:sz w:val="24"/>
                <w:szCs w:val="24"/>
              </w:rPr>
              <w:t>требования к системе обеспечения информационной безопасности и критерии оценки ее эффективности</w:t>
            </w:r>
          </w:p>
          <w:p w14:paraId="7C6B0F65" w14:textId="7B260720" w:rsidR="005D52EC" w:rsidRPr="00B32ACA" w:rsidRDefault="005D52EC" w:rsidP="00C27B5F">
            <w:pPr>
              <w:pStyle w:val="aff"/>
              <w:spacing w:line="240" w:lineRule="auto"/>
              <w:ind w:firstLine="0"/>
              <w:rPr>
                <w:b/>
                <w:bCs/>
                <w:color w:val="000000"/>
                <w:sz w:val="24"/>
                <w:szCs w:val="24"/>
              </w:rPr>
            </w:pPr>
            <w:r w:rsidRPr="00B32ACA">
              <w:rPr>
                <w:b/>
                <w:bCs/>
                <w:color w:val="000000"/>
                <w:sz w:val="24"/>
                <w:szCs w:val="24"/>
              </w:rPr>
              <w:t xml:space="preserve">Уметь </w:t>
            </w:r>
            <w:r>
              <w:rPr>
                <w:color w:val="000000"/>
                <w:sz w:val="24"/>
                <w:szCs w:val="24"/>
              </w:rPr>
              <w:t>р</w:t>
            </w:r>
            <w:r w:rsidRPr="00C27B5F">
              <w:rPr>
                <w:color w:val="000000"/>
                <w:sz w:val="24"/>
                <w:szCs w:val="24"/>
              </w:rPr>
              <w:t>азрабатыва</w:t>
            </w:r>
            <w:r>
              <w:rPr>
                <w:color w:val="000000"/>
                <w:sz w:val="24"/>
                <w:szCs w:val="24"/>
              </w:rPr>
              <w:t xml:space="preserve">ть </w:t>
            </w:r>
            <w:r w:rsidRPr="00C27B5F">
              <w:rPr>
                <w:color w:val="000000"/>
                <w:sz w:val="24"/>
                <w:szCs w:val="24"/>
              </w:rPr>
              <w:t xml:space="preserve">требования к </w:t>
            </w:r>
            <w:r>
              <w:rPr>
                <w:color w:val="000000"/>
                <w:sz w:val="24"/>
                <w:szCs w:val="24"/>
              </w:rPr>
              <w:t>СОИБ</w:t>
            </w:r>
            <w:r w:rsidRPr="00C27B5F">
              <w:rPr>
                <w:color w:val="000000"/>
                <w:sz w:val="24"/>
                <w:szCs w:val="24"/>
              </w:rPr>
              <w:t xml:space="preserve"> и критерии оценки ее эффективности</w:t>
            </w:r>
            <w:r w:rsidRPr="00B32ACA">
              <w:rPr>
                <w:color w:val="000000"/>
                <w:sz w:val="24"/>
                <w:szCs w:val="24"/>
              </w:rPr>
              <w:t>.</w:t>
            </w:r>
          </w:p>
        </w:tc>
      </w:tr>
      <w:tr w:rsidR="005D52EC" w:rsidRPr="0019236B" w14:paraId="6F2DF899" w14:textId="77777777" w:rsidTr="00D118D5">
        <w:tc>
          <w:tcPr>
            <w:tcW w:w="988" w:type="dxa"/>
            <w:vMerge/>
            <w:tcBorders>
              <w:left w:val="single" w:sz="4" w:space="0" w:color="auto"/>
            </w:tcBorders>
            <w:shd w:val="clear" w:color="auto" w:fill="FFFFFF"/>
          </w:tcPr>
          <w:p w14:paraId="1F8B1CB5" w14:textId="77777777" w:rsidR="005D52EC" w:rsidRPr="00B32ACA" w:rsidRDefault="005D52EC" w:rsidP="00C27B5F">
            <w:pPr>
              <w:tabs>
                <w:tab w:val="left" w:pos="540"/>
              </w:tabs>
              <w:contextualSpacing/>
              <w:rPr>
                <w:rFonts w:ascii="Times New Roman" w:hAnsi="Times New Roman"/>
                <w:b/>
                <w:color w:val="FF0000"/>
                <w:sz w:val="24"/>
                <w:szCs w:val="24"/>
              </w:rPr>
            </w:pPr>
          </w:p>
        </w:tc>
        <w:tc>
          <w:tcPr>
            <w:tcW w:w="2239" w:type="dxa"/>
            <w:vMerge/>
            <w:tcBorders>
              <w:left w:val="single" w:sz="4" w:space="0" w:color="auto"/>
            </w:tcBorders>
            <w:shd w:val="clear" w:color="auto" w:fill="FFFFFF"/>
          </w:tcPr>
          <w:p w14:paraId="36D9172C" w14:textId="77777777" w:rsidR="005D52EC" w:rsidRPr="00B32ACA" w:rsidRDefault="005D52EC" w:rsidP="00C27B5F">
            <w:pPr>
              <w:spacing w:before="100" w:beforeAutospacing="1" w:after="100" w:afterAutospacing="1"/>
              <w:rPr>
                <w:rFonts w:ascii="Times New Roman" w:hAnsi="Times New Roman"/>
                <w:color w:val="FF0000"/>
                <w:sz w:val="24"/>
                <w:szCs w:val="24"/>
              </w:rPr>
            </w:pPr>
          </w:p>
        </w:tc>
        <w:tc>
          <w:tcPr>
            <w:tcW w:w="3147" w:type="dxa"/>
            <w:tcBorders>
              <w:top w:val="single" w:sz="4" w:space="0" w:color="auto"/>
              <w:left w:val="single" w:sz="4" w:space="0" w:color="auto"/>
              <w:bottom w:val="single" w:sz="4" w:space="0" w:color="auto"/>
            </w:tcBorders>
            <w:shd w:val="clear" w:color="auto" w:fill="FFFFFF"/>
          </w:tcPr>
          <w:p w14:paraId="415AB2C9" w14:textId="41384532" w:rsidR="005D52EC" w:rsidRPr="0073453C" w:rsidRDefault="005D52EC" w:rsidP="00C27B5F">
            <w:pPr>
              <w:pBdr>
                <w:top w:val="nil"/>
                <w:left w:val="nil"/>
                <w:bottom w:val="nil"/>
                <w:right w:val="nil"/>
                <w:between w:val="nil"/>
              </w:pBdr>
              <w:spacing w:after="0"/>
              <w:jc w:val="both"/>
              <w:rPr>
                <w:rFonts w:ascii="Times New Roman" w:eastAsia="Times New Roman" w:hAnsi="Times New Roman"/>
                <w:sz w:val="24"/>
                <w:szCs w:val="24"/>
              </w:rPr>
            </w:pPr>
            <w:r w:rsidRPr="0073453C">
              <w:rPr>
                <w:rFonts w:ascii="Times New Roman" w:eastAsia="Times New Roman" w:hAnsi="Times New Roman"/>
                <w:sz w:val="24"/>
                <w:szCs w:val="24"/>
              </w:rPr>
              <w:t>3.</w:t>
            </w:r>
            <w:r>
              <w:rPr>
                <w:rFonts w:ascii="Times New Roman" w:eastAsia="Times New Roman" w:hAnsi="Times New Roman"/>
                <w:sz w:val="24"/>
                <w:szCs w:val="24"/>
              </w:rPr>
              <w:t> Демонстрирует</w:t>
            </w:r>
            <w:r w:rsidRPr="0073453C">
              <w:rPr>
                <w:rFonts w:ascii="Times New Roman" w:eastAsia="Times New Roman" w:hAnsi="Times New Roman"/>
                <w:sz w:val="24"/>
                <w:szCs w:val="24"/>
              </w:rPr>
              <w:t xml:space="preserve"> навык</w:t>
            </w:r>
            <w:r>
              <w:rPr>
                <w:rFonts w:ascii="Times New Roman" w:eastAsia="Times New Roman" w:hAnsi="Times New Roman"/>
                <w:sz w:val="24"/>
                <w:szCs w:val="24"/>
              </w:rPr>
              <w:t>и</w:t>
            </w:r>
            <w:r w:rsidRPr="0073453C">
              <w:rPr>
                <w:rFonts w:ascii="Times New Roman" w:eastAsia="Times New Roman" w:hAnsi="Times New Roman"/>
                <w:sz w:val="24"/>
                <w:szCs w:val="24"/>
              </w:rPr>
              <w:t xml:space="preserve"> разработки стратегий решения задач моделирования и проектирования защищенных автоматизированных информационных систем и систем обеспечения </w:t>
            </w:r>
            <w:r>
              <w:rPr>
                <w:rFonts w:ascii="Times New Roman" w:eastAsia="Times New Roman" w:hAnsi="Times New Roman"/>
                <w:sz w:val="24"/>
                <w:szCs w:val="24"/>
              </w:rPr>
              <w:t>информационной безопасности</w:t>
            </w:r>
            <w:r w:rsidRPr="0073453C">
              <w:rPr>
                <w:rFonts w:ascii="Times New Roman" w:eastAsia="Times New Roman" w:hAnsi="Times New Roman"/>
                <w:sz w:val="24"/>
                <w:szCs w:val="24"/>
              </w:rPr>
              <w:t>.</w:t>
            </w:r>
          </w:p>
        </w:tc>
        <w:tc>
          <w:tcPr>
            <w:tcW w:w="3657" w:type="dxa"/>
            <w:tcBorders>
              <w:top w:val="single" w:sz="4" w:space="0" w:color="auto"/>
              <w:left w:val="single" w:sz="4" w:space="0" w:color="auto"/>
              <w:bottom w:val="single" w:sz="4" w:space="0" w:color="auto"/>
              <w:right w:val="single" w:sz="4" w:space="0" w:color="auto"/>
            </w:tcBorders>
            <w:shd w:val="clear" w:color="auto" w:fill="FFFFFF"/>
          </w:tcPr>
          <w:p w14:paraId="3BB7F2BD" w14:textId="532D0FC2" w:rsidR="005D52EC" w:rsidRDefault="005D52EC" w:rsidP="00C27B5F">
            <w:pPr>
              <w:pStyle w:val="aff"/>
              <w:spacing w:line="240" w:lineRule="auto"/>
              <w:ind w:firstLine="0"/>
              <w:rPr>
                <w:color w:val="000000"/>
                <w:sz w:val="24"/>
                <w:szCs w:val="24"/>
              </w:rPr>
            </w:pPr>
            <w:r w:rsidRPr="00B32ACA">
              <w:rPr>
                <w:b/>
                <w:bCs/>
                <w:color w:val="000000"/>
                <w:sz w:val="24"/>
                <w:szCs w:val="24"/>
              </w:rPr>
              <w:t xml:space="preserve">Знать </w:t>
            </w:r>
            <w:r w:rsidRPr="00C27B5F">
              <w:rPr>
                <w:color w:val="000000"/>
                <w:sz w:val="24"/>
                <w:szCs w:val="24"/>
              </w:rPr>
              <w:t>стратеги</w:t>
            </w:r>
            <w:r>
              <w:rPr>
                <w:color w:val="000000"/>
                <w:sz w:val="24"/>
                <w:szCs w:val="24"/>
              </w:rPr>
              <w:t>и</w:t>
            </w:r>
            <w:r w:rsidRPr="00C27B5F">
              <w:rPr>
                <w:color w:val="000000"/>
                <w:sz w:val="24"/>
                <w:szCs w:val="24"/>
              </w:rPr>
              <w:t xml:space="preserve">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p w14:paraId="4F89A93A" w14:textId="597B07FC" w:rsidR="005D52EC" w:rsidRPr="00B32ACA" w:rsidRDefault="005D52EC" w:rsidP="00C27B5F">
            <w:pPr>
              <w:pStyle w:val="aff"/>
              <w:spacing w:line="240" w:lineRule="auto"/>
              <w:ind w:firstLine="0"/>
              <w:rPr>
                <w:b/>
                <w:bCs/>
                <w:color w:val="000000"/>
                <w:sz w:val="24"/>
                <w:szCs w:val="24"/>
              </w:rPr>
            </w:pPr>
            <w:r w:rsidRPr="00B32ACA">
              <w:rPr>
                <w:b/>
                <w:bCs/>
                <w:color w:val="000000"/>
                <w:sz w:val="24"/>
                <w:szCs w:val="24"/>
              </w:rPr>
              <w:t xml:space="preserve">Уметь </w:t>
            </w:r>
            <w:r>
              <w:rPr>
                <w:color w:val="000000"/>
                <w:sz w:val="24"/>
                <w:szCs w:val="24"/>
              </w:rPr>
              <w:t>р</w:t>
            </w:r>
            <w:r w:rsidRPr="00C27B5F">
              <w:rPr>
                <w:color w:val="000000"/>
                <w:sz w:val="24"/>
                <w:szCs w:val="24"/>
              </w:rPr>
              <w:t>азрабатыва</w:t>
            </w:r>
            <w:r>
              <w:rPr>
                <w:color w:val="000000"/>
                <w:sz w:val="24"/>
                <w:szCs w:val="24"/>
              </w:rPr>
              <w:t xml:space="preserve">ть </w:t>
            </w:r>
            <w:r w:rsidRPr="00C27B5F">
              <w:rPr>
                <w:color w:val="000000"/>
                <w:sz w:val="24"/>
                <w:szCs w:val="24"/>
              </w:rPr>
              <w:t xml:space="preserve">стратегий решения задач моделирования и проектирования защищенных </w:t>
            </w:r>
            <w:r>
              <w:rPr>
                <w:color w:val="000000"/>
                <w:sz w:val="24"/>
                <w:szCs w:val="24"/>
              </w:rPr>
              <w:t>АИС</w:t>
            </w:r>
            <w:r w:rsidRPr="00C27B5F">
              <w:rPr>
                <w:color w:val="000000"/>
                <w:sz w:val="24"/>
                <w:szCs w:val="24"/>
              </w:rPr>
              <w:t xml:space="preserve"> и </w:t>
            </w:r>
            <w:r>
              <w:rPr>
                <w:color w:val="000000"/>
                <w:sz w:val="24"/>
                <w:szCs w:val="24"/>
              </w:rPr>
              <w:t>СОИБ</w:t>
            </w:r>
            <w:r w:rsidRPr="00C27B5F">
              <w:rPr>
                <w:color w:val="000000"/>
                <w:sz w:val="24"/>
                <w:szCs w:val="24"/>
              </w:rPr>
              <w:t>.</w:t>
            </w:r>
          </w:p>
        </w:tc>
      </w:tr>
      <w:tr w:rsidR="00C27B5F" w:rsidRPr="0019236B" w14:paraId="788458E0" w14:textId="77777777" w:rsidTr="00D118D5">
        <w:tc>
          <w:tcPr>
            <w:tcW w:w="988" w:type="dxa"/>
            <w:vMerge w:val="restart"/>
            <w:tcBorders>
              <w:left w:val="single" w:sz="4" w:space="0" w:color="auto"/>
            </w:tcBorders>
            <w:shd w:val="clear" w:color="auto" w:fill="FFFFFF"/>
          </w:tcPr>
          <w:p w14:paraId="2B0E7A75" w14:textId="03273315" w:rsidR="00C27B5F" w:rsidRPr="00B32ACA" w:rsidRDefault="00C27B5F" w:rsidP="00C27B5F">
            <w:pPr>
              <w:tabs>
                <w:tab w:val="left" w:pos="540"/>
              </w:tabs>
              <w:contextualSpacing/>
              <w:rPr>
                <w:rFonts w:ascii="Times New Roman" w:hAnsi="Times New Roman"/>
                <w:b/>
                <w:color w:val="FF0000"/>
                <w:sz w:val="24"/>
                <w:szCs w:val="24"/>
              </w:rPr>
            </w:pPr>
            <w:r w:rsidRPr="001351E8">
              <w:rPr>
                <w:rFonts w:ascii="Times New Roman" w:hAnsi="Times New Roman"/>
                <w:b/>
                <w:bCs/>
                <w:color w:val="000000"/>
                <w:sz w:val="24"/>
                <w:szCs w:val="24"/>
              </w:rPr>
              <w:t>ПК</w:t>
            </w:r>
            <w:r>
              <w:rPr>
                <w:rFonts w:ascii="Times New Roman" w:hAnsi="Times New Roman"/>
                <w:b/>
                <w:bCs/>
                <w:color w:val="000000"/>
                <w:sz w:val="24"/>
                <w:szCs w:val="24"/>
              </w:rPr>
              <w:t>Н</w:t>
            </w:r>
            <w:r w:rsidRPr="001351E8">
              <w:rPr>
                <w:rFonts w:ascii="Times New Roman" w:hAnsi="Times New Roman"/>
                <w:b/>
                <w:bCs/>
                <w:color w:val="000000"/>
                <w:sz w:val="24"/>
                <w:szCs w:val="24"/>
              </w:rPr>
              <w:t>-</w:t>
            </w:r>
            <w:r>
              <w:rPr>
                <w:rFonts w:ascii="Times New Roman" w:hAnsi="Times New Roman"/>
                <w:b/>
                <w:bCs/>
                <w:color w:val="000000"/>
                <w:sz w:val="24"/>
                <w:szCs w:val="24"/>
              </w:rPr>
              <w:t>2</w:t>
            </w:r>
          </w:p>
        </w:tc>
        <w:tc>
          <w:tcPr>
            <w:tcW w:w="2239" w:type="dxa"/>
            <w:vMerge w:val="restart"/>
            <w:tcBorders>
              <w:left w:val="single" w:sz="4" w:space="0" w:color="auto"/>
            </w:tcBorders>
            <w:shd w:val="clear" w:color="auto" w:fill="FFFFFF"/>
          </w:tcPr>
          <w:p w14:paraId="657CB132" w14:textId="358DDD67" w:rsidR="00C27B5F" w:rsidRPr="00B32ACA" w:rsidRDefault="00C27B5F" w:rsidP="00C27B5F">
            <w:pPr>
              <w:spacing w:before="100" w:beforeAutospacing="1" w:after="100" w:afterAutospacing="1"/>
              <w:rPr>
                <w:rFonts w:ascii="Times New Roman" w:hAnsi="Times New Roman"/>
                <w:color w:val="FF0000"/>
                <w:sz w:val="24"/>
                <w:szCs w:val="24"/>
              </w:rPr>
            </w:pPr>
            <w:r w:rsidRPr="00A647FF">
              <w:rPr>
                <w:rFonts w:ascii="Times New Roman" w:eastAsia="Times New Roman" w:hAnsi="Times New Roman"/>
                <w:color w:val="000000"/>
                <w:sz w:val="24"/>
                <w:szCs w:val="24"/>
              </w:rPr>
              <w:t xml:space="preserve">Способность проектировать системы обеспечения информационной безопасности </w:t>
            </w:r>
            <w:r w:rsidRPr="00A647FF">
              <w:rPr>
                <w:rFonts w:ascii="Times New Roman" w:eastAsia="Times New Roman" w:hAnsi="Times New Roman"/>
                <w:color w:val="000000"/>
                <w:sz w:val="24"/>
                <w:szCs w:val="24"/>
              </w:rPr>
              <w:lastRenderedPageBreak/>
              <w:t>конкретных объектов</w:t>
            </w:r>
          </w:p>
        </w:tc>
        <w:tc>
          <w:tcPr>
            <w:tcW w:w="3147" w:type="dxa"/>
            <w:tcBorders>
              <w:top w:val="single" w:sz="4" w:space="0" w:color="auto"/>
              <w:left w:val="single" w:sz="4" w:space="0" w:color="auto"/>
              <w:bottom w:val="single" w:sz="4" w:space="0" w:color="auto"/>
            </w:tcBorders>
            <w:shd w:val="clear" w:color="auto" w:fill="FFFFFF"/>
          </w:tcPr>
          <w:p w14:paraId="5D220BA2" w14:textId="77777777" w:rsidR="00C27B5F" w:rsidRPr="00B13C2C" w:rsidRDefault="00C27B5F" w:rsidP="00C27B5F">
            <w:pPr>
              <w:pBdr>
                <w:top w:val="nil"/>
                <w:left w:val="nil"/>
                <w:bottom w:val="nil"/>
                <w:right w:val="nil"/>
                <w:between w:val="nil"/>
              </w:pBdr>
              <w:spacing w:after="0"/>
              <w:jc w:val="both"/>
              <w:rPr>
                <w:rFonts w:ascii="Times New Roman" w:eastAsia="Times New Roman" w:hAnsi="Times New Roman"/>
                <w:sz w:val="24"/>
                <w:szCs w:val="24"/>
              </w:rPr>
            </w:pPr>
            <w:r w:rsidRPr="00B13C2C">
              <w:rPr>
                <w:rFonts w:ascii="Times New Roman" w:eastAsia="Times New Roman" w:hAnsi="Times New Roman"/>
                <w:sz w:val="24"/>
                <w:szCs w:val="24"/>
              </w:rPr>
              <w:lastRenderedPageBreak/>
              <w:t>1.</w:t>
            </w:r>
            <w:r>
              <w:rPr>
                <w:rFonts w:ascii="Times New Roman" w:eastAsia="Times New Roman" w:hAnsi="Times New Roman"/>
                <w:sz w:val="24"/>
                <w:szCs w:val="24"/>
              </w:rPr>
              <w:t> Использует</w:t>
            </w:r>
            <w:r w:rsidRPr="00B13C2C">
              <w:rPr>
                <w:rFonts w:ascii="Times New Roman" w:eastAsia="Times New Roman" w:hAnsi="Times New Roman"/>
                <w:sz w:val="24"/>
                <w:szCs w:val="24"/>
              </w:rPr>
              <w:t xml:space="preserve"> методы проектирования технологий обеспечения информационной безопасности, принципы построения и </w:t>
            </w:r>
            <w:r w:rsidRPr="00B13C2C">
              <w:rPr>
                <w:rFonts w:ascii="Times New Roman" w:eastAsia="Times New Roman" w:hAnsi="Times New Roman"/>
                <w:sz w:val="24"/>
                <w:szCs w:val="24"/>
              </w:rPr>
              <w:lastRenderedPageBreak/>
              <w:t>функционирования</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принципы построения компьютерных систем и сетей</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методы и методики оценки безопасности программно</w:t>
            </w:r>
            <w:r>
              <w:rPr>
                <w:rFonts w:ascii="Times New Roman" w:eastAsia="Times New Roman" w:hAnsi="Times New Roman"/>
                <w:sz w:val="24"/>
                <w:szCs w:val="24"/>
              </w:rPr>
              <w:t>-</w:t>
            </w:r>
            <w:r w:rsidRPr="00B13C2C">
              <w:rPr>
                <w:rFonts w:ascii="Times New Roman" w:eastAsia="Times New Roman" w:hAnsi="Times New Roman"/>
                <w:sz w:val="24"/>
                <w:szCs w:val="24"/>
              </w:rPr>
              <w:t>аппаратных средств защиты информации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методы оценки эффективности политики безопасности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национальные, межгосударственные и международные стандарты в области защиты информации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нормативные правовые акты в области защиты информации. </w:t>
            </w:r>
          </w:p>
          <w:p w14:paraId="7BA6AB12" w14:textId="77777777" w:rsidR="00C27B5F" w:rsidRPr="001351E8" w:rsidRDefault="00C27B5F" w:rsidP="00C27B5F">
            <w:pPr>
              <w:tabs>
                <w:tab w:val="left" w:pos="540"/>
              </w:tabs>
              <w:contextualSpacing/>
              <w:rPr>
                <w:rFonts w:ascii="Times New Roman" w:hAnsi="Times New Roman"/>
                <w:color w:val="000000"/>
                <w:sz w:val="24"/>
                <w:szCs w:val="24"/>
              </w:rPr>
            </w:pPr>
          </w:p>
        </w:tc>
        <w:tc>
          <w:tcPr>
            <w:tcW w:w="3657" w:type="dxa"/>
            <w:tcBorders>
              <w:top w:val="single" w:sz="4" w:space="0" w:color="auto"/>
              <w:left w:val="single" w:sz="4" w:space="0" w:color="auto"/>
              <w:bottom w:val="single" w:sz="4" w:space="0" w:color="auto"/>
              <w:right w:val="single" w:sz="4" w:space="0" w:color="auto"/>
            </w:tcBorders>
            <w:shd w:val="clear" w:color="auto" w:fill="FFFFFF"/>
          </w:tcPr>
          <w:p w14:paraId="371D275E" w14:textId="29F8EBA1" w:rsidR="00C27B5F" w:rsidRPr="00C27B5F" w:rsidRDefault="00C27B5F" w:rsidP="00C27B5F">
            <w:pPr>
              <w:rPr>
                <w:rFonts w:ascii="Times New Roman" w:eastAsia="Times New Roman" w:hAnsi="Times New Roman"/>
                <w:color w:val="000000"/>
                <w:sz w:val="24"/>
                <w:szCs w:val="24"/>
                <w:lang w:eastAsia="ru-RU"/>
              </w:rPr>
            </w:pPr>
            <w:r w:rsidRPr="00C27B5F">
              <w:rPr>
                <w:rFonts w:ascii="Times New Roman" w:eastAsia="Times New Roman" w:hAnsi="Times New Roman"/>
                <w:b/>
                <w:bCs/>
                <w:color w:val="000000"/>
                <w:sz w:val="24"/>
                <w:szCs w:val="24"/>
                <w:lang w:eastAsia="ru-RU"/>
              </w:rPr>
              <w:lastRenderedPageBreak/>
              <w:t xml:space="preserve">Знать </w:t>
            </w:r>
            <w:r w:rsidRPr="00C27B5F">
              <w:rPr>
                <w:rFonts w:ascii="Times New Roman" w:eastAsia="Times New Roman" w:hAnsi="Times New Roman"/>
                <w:color w:val="000000"/>
                <w:sz w:val="24"/>
                <w:szCs w:val="24"/>
                <w:lang w:eastAsia="ru-RU"/>
              </w:rPr>
              <w:t xml:space="preserve">методы проектирования технологий </w:t>
            </w:r>
            <w:r>
              <w:rPr>
                <w:rFonts w:ascii="Times New Roman" w:eastAsia="Times New Roman" w:hAnsi="Times New Roman"/>
                <w:color w:val="000000"/>
                <w:sz w:val="24"/>
                <w:szCs w:val="24"/>
                <w:lang w:eastAsia="ru-RU"/>
              </w:rPr>
              <w:t>ОИБ</w:t>
            </w:r>
            <w:r w:rsidRPr="00C27B5F">
              <w:rPr>
                <w:rFonts w:ascii="Times New Roman" w:eastAsia="Times New Roman" w:hAnsi="Times New Roman"/>
                <w:color w:val="000000"/>
                <w:sz w:val="24"/>
                <w:szCs w:val="24"/>
                <w:lang w:eastAsia="ru-RU"/>
              </w:rPr>
              <w:t xml:space="preserve">, принципы построения и функционирования, принципы построения компьютерных систем и сетей, методы и </w:t>
            </w:r>
            <w:r w:rsidRPr="00C27B5F">
              <w:rPr>
                <w:rFonts w:ascii="Times New Roman" w:eastAsia="Times New Roman" w:hAnsi="Times New Roman"/>
                <w:color w:val="000000"/>
                <w:sz w:val="24"/>
                <w:szCs w:val="24"/>
                <w:lang w:eastAsia="ru-RU"/>
              </w:rPr>
              <w:lastRenderedPageBreak/>
              <w:t xml:space="preserve">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w:t>
            </w:r>
          </w:p>
          <w:p w14:paraId="43FDBE8F" w14:textId="1667AE00" w:rsidR="00C27B5F" w:rsidRPr="00C27B5F" w:rsidRDefault="00C27B5F" w:rsidP="00D118D5">
            <w:pPr>
              <w:rPr>
                <w:b/>
                <w:bCs/>
                <w:color w:val="000000"/>
                <w:sz w:val="24"/>
                <w:szCs w:val="24"/>
              </w:rPr>
            </w:pPr>
            <w:r w:rsidRPr="00D118D5">
              <w:rPr>
                <w:rFonts w:ascii="Times New Roman" w:eastAsia="Times New Roman" w:hAnsi="Times New Roman"/>
                <w:color w:val="000000"/>
                <w:sz w:val="24"/>
                <w:szCs w:val="24"/>
                <w:lang w:eastAsia="ru-RU"/>
              </w:rPr>
              <w:t xml:space="preserve">Уметь </w:t>
            </w:r>
            <w:r w:rsidR="00D118D5">
              <w:rPr>
                <w:rFonts w:ascii="Times New Roman" w:eastAsia="Times New Roman" w:hAnsi="Times New Roman"/>
                <w:color w:val="000000"/>
                <w:sz w:val="24"/>
                <w:szCs w:val="24"/>
                <w:lang w:eastAsia="ru-RU"/>
              </w:rPr>
              <w:t>применять</w:t>
            </w:r>
            <w:r w:rsidR="00D118D5" w:rsidRPr="00D118D5">
              <w:rPr>
                <w:rFonts w:ascii="Times New Roman" w:eastAsia="Times New Roman" w:hAnsi="Times New Roman"/>
                <w:color w:val="000000"/>
                <w:sz w:val="24"/>
                <w:szCs w:val="24"/>
                <w:lang w:eastAsia="ru-RU"/>
              </w:rPr>
              <w:t xml:space="preserve">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w:t>
            </w:r>
            <w:r w:rsidR="00D118D5">
              <w:rPr>
                <w:rFonts w:ascii="Times New Roman" w:eastAsia="Times New Roman" w:hAnsi="Times New Roman"/>
                <w:color w:val="000000"/>
                <w:sz w:val="24"/>
                <w:szCs w:val="24"/>
                <w:lang w:eastAsia="ru-RU"/>
              </w:rPr>
              <w:t>.</w:t>
            </w:r>
          </w:p>
        </w:tc>
      </w:tr>
      <w:tr w:rsidR="00C27B5F" w:rsidRPr="0019236B" w14:paraId="0F47D085" w14:textId="77777777" w:rsidTr="00D118D5">
        <w:tc>
          <w:tcPr>
            <w:tcW w:w="988" w:type="dxa"/>
            <w:vMerge/>
            <w:tcBorders>
              <w:left w:val="single" w:sz="4" w:space="0" w:color="auto"/>
            </w:tcBorders>
            <w:shd w:val="clear" w:color="auto" w:fill="FFFFFF"/>
          </w:tcPr>
          <w:p w14:paraId="23FB9F93" w14:textId="77777777" w:rsidR="00C27B5F" w:rsidRPr="00B32ACA" w:rsidRDefault="00C27B5F" w:rsidP="00C27B5F">
            <w:pPr>
              <w:tabs>
                <w:tab w:val="left" w:pos="540"/>
              </w:tabs>
              <w:contextualSpacing/>
              <w:rPr>
                <w:rFonts w:ascii="Times New Roman" w:hAnsi="Times New Roman"/>
                <w:b/>
                <w:color w:val="FF0000"/>
                <w:sz w:val="24"/>
                <w:szCs w:val="24"/>
              </w:rPr>
            </w:pPr>
          </w:p>
        </w:tc>
        <w:tc>
          <w:tcPr>
            <w:tcW w:w="2239" w:type="dxa"/>
            <w:vMerge/>
            <w:tcBorders>
              <w:left w:val="single" w:sz="4" w:space="0" w:color="auto"/>
            </w:tcBorders>
            <w:shd w:val="clear" w:color="auto" w:fill="FFFFFF"/>
          </w:tcPr>
          <w:p w14:paraId="07258693" w14:textId="77777777" w:rsidR="00C27B5F" w:rsidRPr="00B32ACA" w:rsidRDefault="00C27B5F" w:rsidP="00C27B5F">
            <w:pPr>
              <w:spacing w:before="100" w:beforeAutospacing="1" w:after="100" w:afterAutospacing="1"/>
              <w:rPr>
                <w:rFonts w:ascii="Times New Roman" w:hAnsi="Times New Roman"/>
                <w:color w:val="FF0000"/>
                <w:sz w:val="24"/>
                <w:szCs w:val="24"/>
              </w:rPr>
            </w:pPr>
          </w:p>
        </w:tc>
        <w:tc>
          <w:tcPr>
            <w:tcW w:w="3147" w:type="dxa"/>
            <w:tcBorders>
              <w:top w:val="single" w:sz="4" w:space="0" w:color="auto"/>
              <w:left w:val="single" w:sz="4" w:space="0" w:color="auto"/>
              <w:bottom w:val="single" w:sz="4" w:space="0" w:color="auto"/>
            </w:tcBorders>
            <w:shd w:val="clear" w:color="auto" w:fill="FFFFFF"/>
          </w:tcPr>
          <w:p w14:paraId="45A86369" w14:textId="4519BC65" w:rsidR="00C27B5F" w:rsidRPr="001351E8" w:rsidRDefault="00C27B5F" w:rsidP="00D118D5">
            <w:pPr>
              <w:pBdr>
                <w:top w:val="nil"/>
                <w:left w:val="nil"/>
                <w:bottom w:val="nil"/>
                <w:right w:val="nil"/>
                <w:between w:val="nil"/>
              </w:pBdr>
              <w:spacing w:after="0"/>
              <w:jc w:val="both"/>
              <w:rPr>
                <w:rFonts w:ascii="Times New Roman" w:hAnsi="Times New Roman"/>
                <w:color w:val="000000"/>
                <w:sz w:val="24"/>
                <w:szCs w:val="24"/>
              </w:rPr>
            </w:pPr>
            <w:r w:rsidRPr="00B13C2C">
              <w:rPr>
                <w:rFonts w:ascii="Times New Roman" w:eastAsia="Times New Roman" w:hAnsi="Times New Roman"/>
                <w:sz w:val="24"/>
                <w:szCs w:val="24"/>
              </w:rPr>
              <w:t>2.</w:t>
            </w:r>
            <w:r>
              <w:rPr>
                <w:rFonts w:ascii="Times New Roman" w:eastAsia="Times New Roman" w:hAnsi="Times New Roman"/>
                <w:sz w:val="24"/>
                <w:szCs w:val="24"/>
              </w:rPr>
              <w:t> Оп</w:t>
            </w:r>
            <w:r w:rsidRPr="00B13C2C">
              <w:rPr>
                <w:rFonts w:ascii="Times New Roman" w:eastAsia="Times New Roman" w:hAnsi="Times New Roman"/>
                <w:sz w:val="24"/>
                <w:szCs w:val="24"/>
              </w:rPr>
              <w:t>ределя</w:t>
            </w:r>
            <w:r>
              <w:rPr>
                <w:rFonts w:ascii="Times New Roman" w:eastAsia="Times New Roman" w:hAnsi="Times New Roman"/>
                <w:sz w:val="24"/>
                <w:szCs w:val="24"/>
              </w:rPr>
              <w:t>ет</w:t>
            </w:r>
            <w:r w:rsidRPr="00B13C2C">
              <w:rPr>
                <w:rFonts w:ascii="Times New Roman" w:eastAsia="Times New Roman" w:hAnsi="Times New Roman"/>
                <w:sz w:val="24"/>
                <w:szCs w:val="24"/>
              </w:rPr>
              <w:t xml:space="preserve"> параметры функционирования программно-аппаратных средств </w:t>
            </w:r>
            <w:r>
              <w:rPr>
                <w:rFonts w:ascii="Times New Roman" w:eastAsia="Times New Roman" w:hAnsi="Times New Roman"/>
                <w:sz w:val="24"/>
                <w:szCs w:val="24"/>
              </w:rPr>
              <w:t>защиты информации, разрабатывает</w:t>
            </w:r>
            <w:r w:rsidRPr="00B13C2C">
              <w:rPr>
                <w:rFonts w:ascii="Times New Roman" w:eastAsia="Times New Roman" w:hAnsi="Times New Roman"/>
                <w:sz w:val="24"/>
                <w:szCs w:val="24"/>
              </w:rPr>
              <w:t xml:space="preserve"> методики оценки защищенности программно</w:t>
            </w:r>
            <w:r>
              <w:rPr>
                <w:rFonts w:ascii="Times New Roman" w:eastAsia="Times New Roman" w:hAnsi="Times New Roman"/>
                <w:sz w:val="24"/>
                <w:szCs w:val="24"/>
              </w:rPr>
              <w:t>-</w:t>
            </w:r>
            <w:r w:rsidRPr="00B13C2C">
              <w:rPr>
                <w:rFonts w:ascii="Times New Roman" w:eastAsia="Times New Roman" w:hAnsi="Times New Roman"/>
                <w:sz w:val="24"/>
                <w:szCs w:val="24"/>
              </w:rPr>
              <w:t xml:space="preserve">аппаратных средств защиты информации с целью определения уровня обеспечиваемой ими защищенности и доверия. </w:t>
            </w:r>
          </w:p>
        </w:tc>
        <w:tc>
          <w:tcPr>
            <w:tcW w:w="3657" w:type="dxa"/>
            <w:tcBorders>
              <w:top w:val="single" w:sz="4" w:space="0" w:color="auto"/>
              <w:left w:val="single" w:sz="4" w:space="0" w:color="auto"/>
              <w:bottom w:val="single" w:sz="4" w:space="0" w:color="auto"/>
              <w:right w:val="single" w:sz="4" w:space="0" w:color="auto"/>
            </w:tcBorders>
            <w:shd w:val="clear" w:color="auto" w:fill="FFFFFF"/>
          </w:tcPr>
          <w:p w14:paraId="20146A3D" w14:textId="77777777" w:rsidR="00C27B5F" w:rsidRDefault="00D118D5" w:rsidP="00C27B5F">
            <w:pPr>
              <w:pStyle w:val="aff"/>
              <w:spacing w:line="240" w:lineRule="auto"/>
              <w:ind w:firstLine="0"/>
              <w:rPr>
                <w:sz w:val="24"/>
                <w:szCs w:val="24"/>
              </w:rPr>
            </w:pPr>
            <w:r>
              <w:rPr>
                <w:b/>
                <w:bCs/>
                <w:color w:val="000000"/>
                <w:sz w:val="24"/>
                <w:szCs w:val="24"/>
              </w:rPr>
              <w:t>Знать</w:t>
            </w:r>
            <w:r w:rsidRPr="00B13C2C">
              <w:rPr>
                <w:sz w:val="24"/>
                <w:szCs w:val="24"/>
              </w:rPr>
              <w:t xml:space="preserve"> параметры функционирования программно-аппаратных средств </w:t>
            </w:r>
            <w:r>
              <w:rPr>
                <w:sz w:val="24"/>
                <w:szCs w:val="24"/>
              </w:rPr>
              <w:t>защиты информации</w:t>
            </w:r>
          </w:p>
          <w:p w14:paraId="67FA7AD9" w14:textId="4E203839" w:rsidR="00D118D5" w:rsidRPr="00D118D5" w:rsidRDefault="00D118D5" w:rsidP="00C27B5F">
            <w:pPr>
              <w:pStyle w:val="aff"/>
              <w:spacing w:line="240" w:lineRule="auto"/>
              <w:ind w:firstLine="0"/>
              <w:rPr>
                <w:b/>
                <w:bCs/>
                <w:color w:val="000000"/>
                <w:sz w:val="24"/>
                <w:szCs w:val="24"/>
              </w:rPr>
            </w:pPr>
            <w:r w:rsidRPr="00D118D5">
              <w:rPr>
                <w:b/>
                <w:bCs/>
                <w:sz w:val="24"/>
                <w:szCs w:val="24"/>
              </w:rPr>
              <w:t>Уметь</w:t>
            </w:r>
            <w:r>
              <w:rPr>
                <w:sz w:val="24"/>
                <w:szCs w:val="24"/>
              </w:rPr>
              <w:t xml:space="preserve"> разрабатывать </w:t>
            </w:r>
            <w:r w:rsidRPr="00B13C2C">
              <w:rPr>
                <w:sz w:val="24"/>
                <w:szCs w:val="24"/>
              </w:rPr>
              <w:t>методики оценки защищенности программно</w:t>
            </w:r>
            <w:r>
              <w:rPr>
                <w:sz w:val="24"/>
                <w:szCs w:val="24"/>
              </w:rPr>
              <w:t>-</w:t>
            </w:r>
            <w:r w:rsidRPr="00B13C2C">
              <w:rPr>
                <w:sz w:val="24"/>
                <w:szCs w:val="24"/>
              </w:rPr>
              <w:t>аппаратных средств защиты информации с целью определения уровня обеспечиваемой ими защищенности и доверия.</w:t>
            </w:r>
          </w:p>
        </w:tc>
      </w:tr>
      <w:tr w:rsidR="00C27B5F" w:rsidRPr="0019236B" w14:paraId="1ACB1579" w14:textId="77777777" w:rsidTr="00D118D5">
        <w:tc>
          <w:tcPr>
            <w:tcW w:w="988" w:type="dxa"/>
            <w:vMerge/>
            <w:tcBorders>
              <w:left w:val="single" w:sz="4" w:space="0" w:color="auto"/>
            </w:tcBorders>
            <w:shd w:val="clear" w:color="auto" w:fill="FFFFFF"/>
          </w:tcPr>
          <w:p w14:paraId="1B25FE7B" w14:textId="77777777" w:rsidR="00C27B5F" w:rsidRPr="00B32ACA" w:rsidRDefault="00C27B5F" w:rsidP="00C27B5F">
            <w:pPr>
              <w:tabs>
                <w:tab w:val="left" w:pos="540"/>
              </w:tabs>
              <w:contextualSpacing/>
              <w:rPr>
                <w:rFonts w:ascii="Times New Roman" w:hAnsi="Times New Roman"/>
                <w:b/>
                <w:color w:val="FF0000"/>
                <w:sz w:val="24"/>
                <w:szCs w:val="24"/>
              </w:rPr>
            </w:pPr>
          </w:p>
        </w:tc>
        <w:tc>
          <w:tcPr>
            <w:tcW w:w="2239" w:type="dxa"/>
            <w:vMerge/>
            <w:tcBorders>
              <w:left w:val="single" w:sz="4" w:space="0" w:color="auto"/>
            </w:tcBorders>
            <w:shd w:val="clear" w:color="auto" w:fill="FFFFFF"/>
          </w:tcPr>
          <w:p w14:paraId="1BA08323" w14:textId="77777777" w:rsidR="00C27B5F" w:rsidRPr="00B32ACA" w:rsidRDefault="00C27B5F" w:rsidP="00C27B5F">
            <w:pPr>
              <w:spacing w:before="100" w:beforeAutospacing="1" w:after="100" w:afterAutospacing="1"/>
              <w:rPr>
                <w:rFonts w:ascii="Times New Roman" w:hAnsi="Times New Roman"/>
                <w:color w:val="FF0000"/>
                <w:sz w:val="24"/>
                <w:szCs w:val="24"/>
              </w:rPr>
            </w:pPr>
          </w:p>
        </w:tc>
        <w:tc>
          <w:tcPr>
            <w:tcW w:w="3147" w:type="dxa"/>
            <w:tcBorders>
              <w:top w:val="single" w:sz="4" w:space="0" w:color="auto"/>
              <w:left w:val="single" w:sz="4" w:space="0" w:color="auto"/>
              <w:bottom w:val="single" w:sz="4" w:space="0" w:color="auto"/>
            </w:tcBorders>
            <w:shd w:val="clear" w:color="auto" w:fill="FFFFFF"/>
          </w:tcPr>
          <w:p w14:paraId="77D39002" w14:textId="7086292C" w:rsidR="00C27B5F" w:rsidRPr="001351E8" w:rsidRDefault="00C27B5F" w:rsidP="00C27B5F">
            <w:pPr>
              <w:tabs>
                <w:tab w:val="left" w:pos="540"/>
              </w:tabs>
              <w:contextualSpacing/>
              <w:rPr>
                <w:rFonts w:ascii="Times New Roman" w:hAnsi="Times New Roman"/>
                <w:color w:val="000000"/>
                <w:sz w:val="24"/>
                <w:szCs w:val="24"/>
              </w:rPr>
            </w:pPr>
            <w:r w:rsidRPr="00B13C2C">
              <w:rPr>
                <w:rFonts w:ascii="Times New Roman" w:eastAsia="Times New Roman" w:hAnsi="Times New Roman"/>
                <w:sz w:val="24"/>
                <w:szCs w:val="24"/>
              </w:rPr>
              <w:t>3.</w:t>
            </w:r>
            <w:r>
              <w:rPr>
                <w:rFonts w:ascii="Times New Roman" w:eastAsia="Times New Roman" w:hAnsi="Times New Roman"/>
                <w:sz w:val="24"/>
                <w:szCs w:val="24"/>
              </w:rPr>
              <w:t> О</w:t>
            </w:r>
            <w:r w:rsidRPr="00B13C2C">
              <w:rPr>
                <w:rFonts w:ascii="Times New Roman" w:eastAsia="Times New Roman" w:hAnsi="Times New Roman"/>
                <w:sz w:val="24"/>
                <w:szCs w:val="24"/>
              </w:rPr>
              <w:t>цен</w:t>
            </w:r>
            <w:r>
              <w:rPr>
                <w:rFonts w:ascii="Times New Roman" w:eastAsia="Times New Roman" w:hAnsi="Times New Roman"/>
                <w:sz w:val="24"/>
                <w:szCs w:val="24"/>
              </w:rPr>
              <w:t>ивает</w:t>
            </w:r>
            <w:r w:rsidRPr="00B13C2C">
              <w:rPr>
                <w:rFonts w:ascii="Times New Roman" w:eastAsia="Times New Roman" w:hAnsi="Times New Roman"/>
                <w:sz w:val="24"/>
                <w:szCs w:val="24"/>
              </w:rPr>
              <w:t xml:space="preserve"> работоспособност</w:t>
            </w:r>
            <w:r>
              <w:rPr>
                <w:rFonts w:ascii="Times New Roman" w:eastAsia="Times New Roman" w:hAnsi="Times New Roman"/>
                <w:sz w:val="24"/>
                <w:szCs w:val="24"/>
              </w:rPr>
              <w:t>ь</w:t>
            </w:r>
            <w:r w:rsidRPr="00B13C2C">
              <w:rPr>
                <w:rFonts w:ascii="Times New Roman" w:eastAsia="Times New Roman" w:hAnsi="Times New Roman"/>
                <w:sz w:val="24"/>
                <w:szCs w:val="24"/>
              </w:rPr>
              <w:t xml:space="preserve"> применяемых программно-аппаратных средств защиты информации с использованием штатных средств и методик</w:t>
            </w:r>
            <w:r>
              <w:rPr>
                <w:rFonts w:ascii="Times New Roman" w:eastAsia="Times New Roman" w:hAnsi="Times New Roman"/>
                <w:sz w:val="24"/>
                <w:szCs w:val="24"/>
              </w:rPr>
              <w:t>.</w:t>
            </w:r>
          </w:p>
        </w:tc>
        <w:tc>
          <w:tcPr>
            <w:tcW w:w="3657" w:type="dxa"/>
            <w:tcBorders>
              <w:top w:val="single" w:sz="4" w:space="0" w:color="auto"/>
              <w:left w:val="single" w:sz="4" w:space="0" w:color="auto"/>
              <w:bottom w:val="single" w:sz="4" w:space="0" w:color="auto"/>
              <w:right w:val="single" w:sz="4" w:space="0" w:color="auto"/>
            </w:tcBorders>
            <w:shd w:val="clear" w:color="auto" w:fill="FFFFFF"/>
          </w:tcPr>
          <w:p w14:paraId="0897C25D" w14:textId="77777777" w:rsidR="00D118D5" w:rsidRDefault="00D118D5" w:rsidP="00D118D5">
            <w:pPr>
              <w:pStyle w:val="aff"/>
              <w:spacing w:line="240" w:lineRule="auto"/>
              <w:ind w:firstLine="0"/>
              <w:rPr>
                <w:sz w:val="24"/>
                <w:szCs w:val="24"/>
              </w:rPr>
            </w:pPr>
            <w:r>
              <w:rPr>
                <w:b/>
                <w:bCs/>
                <w:color w:val="000000"/>
                <w:sz w:val="24"/>
                <w:szCs w:val="24"/>
              </w:rPr>
              <w:t>Знать</w:t>
            </w:r>
            <w:r w:rsidRPr="00B13C2C">
              <w:rPr>
                <w:sz w:val="24"/>
                <w:szCs w:val="24"/>
              </w:rPr>
              <w:t xml:space="preserve"> </w:t>
            </w:r>
            <w:r w:rsidRPr="00D118D5">
              <w:rPr>
                <w:sz w:val="24"/>
                <w:szCs w:val="24"/>
              </w:rPr>
              <w:t>программно-аппаратных средств защиты информации с использованием штатных средств и методик.</w:t>
            </w:r>
          </w:p>
          <w:p w14:paraId="0A4882B5" w14:textId="419B86CF" w:rsidR="00C27B5F" w:rsidRDefault="00D118D5" w:rsidP="00D118D5">
            <w:pPr>
              <w:pStyle w:val="aff"/>
              <w:spacing w:line="240" w:lineRule="auto"/>
              <w:ind w:firstLine="0"/>
              <w:rPr>
                <w:b/>
                <w:bCs/>
                <w:color w:val="000000"/>
                <w:sz w:val="24"/>
                <w:szCs w:val="24"/>
              </w:rPr>
            </w:pPr>
            <w:r w:rsidRPr="00D118D5">
              <w:rPr>
                <w:b/>
                <w:bCs/>
                <w:sz w:val="24"/>
                <w:szCs w:val="24"/>
              </w:rPr>
              <w:t>Уметь</w:t>
            </w:r>
            <w:r>
              <w:rPr>
                <w:sz w:val="24"/>
                <w:szCs w:val="24"/>
              </w:rPr>
              <w:t xml:space="preserve"> о</w:t>
            </w:r>
            <w:r w:rsidRPr="00D118D5">
              <w:rPr>
                <w:sz w:val="24"/>
                <w:szCs w:val="24"/>
              </w:rPr>
              <w:t>ценива</w:t>
            </w:r>
            <w:r>
              <w:rPr>
                <w:sz w:val="24"/>
                <w:szCs w:val="24"/>
              </w:rPr>
              <w:t xml:space="preserve">ть </w:t>
            </w:r>
            <w:r w:rsidRPr="00D118D5">
              <w:rPr>
                <w:sz w:val="24"/>
                <w:szCs w:val="24"/>
              </w:rPr>
              <w:t>работоспособность применяемых программно-аппаратных средств защиты информации</w:t>
            </w:r>
          </w:p>
        </w:tc>
      </w:tr>
      <w:tr w:rsidR="00C27B5F" w:rsidRPr="0019236B" w14:paraId="35A1A2A4" w14:textId="77777777" w:rsidTr="00D118D5">
        <w:tc>
          <w:tcPr>
            <w:tcW w:w="988" w:type="dxa"/>
            <w:vMerge w:val="restart"/>
            <w:tcBorders>
              <w:left w:val="single" w:sz="4" w:space="0" w:color="auto"/>
            </w:tcBorders>
            <w:shd w:val="clear" w:color="auto" w:fill="FFFFFF"/>
          </w:tcPr>
          <w:p w14:paraId="2E8955BC" w14:textId="4217B63E" w:rsidR="00C27B5F" w:rsidRPr="00B32ACA" w:rsidRDefault="00C27B5F" w:rsidP="00C27B5F">
            <w:pPr>
              <w:tabs>
                <w:tab w:val="left" w:pos="540"/>
              </w:tabs>
              <w:contextualSpacing/>
              <w:rPr>
                <w:rFonts w:ascii="Times New Roman" w:hAnsi="Times New Roman"/>
                <w:b/>
                <w:color w:val="FF0000"/>
                <w:sz w:val="24"/>
                <w:szCs w:val="24"/>
              </w:rPr>
            </w:pPr>
            <w:r w:rsidRPr="001351E8">
              <w:rPr>
                <w:rFonts w:ascii="Times New Roman" w:hAnsi="Times New Roman"/>
                <w:b/>
                <w:bCs/>
                <w:color w:val="000000"/>
                <w:sz w:val="24"/>
                <w:szCs w:val="24"/>
              </w:rPr>
              <w:t>ПК</w:t>
            </w:r>
            <w:r>
              <w:rPr>
                <w:rFonts w:ascii="Times New Roman" w:hAnsi="Times New Roman"/>
                <w:b/>
                <w:bCs/>
                <w:color w:val="000000"/>
                <w:sz w:val="24"/>
                <w:szCs w:val="24"/>
              </w:rPr>
              <w:t>Н</w:t>
            </w:r>
            <w:r w:rsidRPr="001351E8">
              <w:rPr>
                <w:rFonts w:ascii="Times New Roman" w:hAnsi="Times New Roman"/>
                <w:b/>
                <w:bCs/>
                <w:color w:val="000000"/>
                <w:sz w:val="24"/>
                <w:szCs w:val="24"/>
              </w:rPr>
              <w:t>-</w:t>
            </w:r>
            <w:r>
              <w:rPr>
                <w:rFonts w:ascii="Times New Roman" w:hAnsi="Times New Roman"/>
                <w:b/>
                <w:bCs/>
                <w:color w:val="000000"/>
                <w:sz w:val="24"/>
                <w:szCs w:val="24"/>
              </w:rPr>
              <w:t>3</w:t>
            </w:r>
          </w:p>
        </w:tc>
        <w:tc>
          <w:tcPr>
            <w:tcW w:w="2239" w:type="dxa"/>
            <w:vMerge w:val="restart"/>
            <w:tcBorders>
              <w:left w:val="single" w:sz="4" w:space="0" w:color="auto"/>
            </w:tcBorders>
            <w:shd w:val="clear" w:color="auto" w:fill="FFFFFF"/>
          </w:tcPr>
          <w:p w14:paraId="65AAEB54" w14:textId="6A47A878" w:rsidR="00C27B5F" w:rsidRPr="00B32ACA" w:rsidRDefault="00C27B5F" w:rsidP="00C27B5F">
            <w:pPr>
              <w:spacing w:before="100" w:beforeAutospacing="1" w:after="100" w:afterAutospacing="1"/>
              <w:rPr>
                <w:rFonts w:ascii="Times New Roman" w:hAnsi="Times New Roman"/>
                <w:color w:val="FF0000"/>
                <w:sz w:val="24"/>
                <w:szCs w:val="24"/>
              </w:rPr>
            </w:pPr>
            <w:r w:rsidRPr="00A647FF">
              <w:rPr>
                <w:rFonts w:ascii="Times New Roman" w:eastAsia="Times New Roman" w:hAnsi="Times New Roman"/>
                <w:sz w:val="24"/>
                <w:szCs w:val="24"/>
              </w:rPr>
              <w:t xml:space="preserve">Способность разрабатывать проекты </w:t>
            </w:r>
            <w:r w:rsidRPr="00A647FF">
              <w:rPr>
                <w:rFonts w:ascii="Times New Roman" w:eastAsia="Times New Roman" w:hAnsi="Times New Roman"/>
                <w:sz w:val="24"/>
                <w:szCs w:val="24"/>
              </w:rPr>
              <w:lastRenderedPageBreak/>
              <w:t>организационно-распорядительных документов по обеспечению информационной безопасности</w:t>
            </w:r>
          </w:p>
        </w:tc>
        <w:tc>
          <w:tcPr>
            <w:tcW w:w="3147" w:type="dxa"/>
            <w:tcBorders>
              <w:top w:val="single" w:sz="4" w:space="0" w:color="auto"/>
              <w:left w:val="single" w:sz="4" w:space="0" w:color="auto"/>
              <w:bottom w:val="single" w:sz="4" w:space="0" w:color="auto"/>
            </w:tcBorders>
            <w:shd w:val="clear" w:color="auto" w:fill="FFFFFF"/>
          </w:tcPr>
          <w:p w14:paraId="51EF27CE" w14:textId="77777777" w:rsidR="00C27B5F" w:rsidRPr="00B13C2C" w:rsidRDefault="00C27B5F" w:rsidP="00C27B5F">
            <w:pPr>
              <w:pBdr>
                <w:top w:val="nil"/>
                <w:left w:val="nil"/>
                <w:bottom w:val="nil"/>
                <w:right w:val="nil"/>
                <w:between w:val="nil"/>
              </w:pBdr>
              <w:spacing w:after="0"/>
              <w:jc w:val="both"/>
              <w:rPr>
                <w:rFonts w:ascii="Times New Roman" w:eastAsia="Times New Roman" w:hAnsi="Times New Roman"/>
                <w:sz w:val="24"/>
                <w:szCs w:val="24"/>
              </w:rPr>
            </w:pPr>
            <w:r w:rsidRPr="00B13C2C">
              <w:rPr>
                <w:rFonts w:ascii="Times New Roman" w:eastAsia="Times New Roman" w:hAnsi="Times New Roman"/>
                <w:sz w:val="24"/>
                <w:szCs w:val="24"/>
              </w:rPr>
              <w:lastRenderedPageBreak/>
              <w:t>1.</w:t>
            </w:r>
            <w:r>
              <w:rPr>
                <w:rFonts w:ascii="Times New Roman" w:eastAsia="Times New Roman" w:hAnsi="Times New Roman"/>
                <w:sz w:val="24"/>
                <w:szCs w:val="24"/>
              </w:rPr>
              <w:t> Применяет</w:t>
            </w:r>
            <w:r w:rsidRPr="00B13C2C">
              <w:rPr>
                <w:rFonts w:ascii="Times New Roman" w:eastAsia="Times New Roman" w:hAnsi="Times New Roman"/>
                <w:sz w:val="24"/>
                <w:szCs w:val="24"/>
              </w:rPr>
              <w:t xml:space="preserve"> нормативные правовые акты, нормативные и </w:t>
            </w:r>
            <w:r w:rsidRPr="00B13C2C">
              <w:rPr>
                <w:rFonts w:ascii="Times New Roman" w:eastAsia="Times New Roman" w:hAnsi="Times New Roman"/>
                <w:sz w:val="24"/>
                <w:szCs w:val="24"/>
              </w:rPr>
              <w:lastRenderedPageBreak/>
              <w:t xml:space="preserve">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 </w:t>
            </w:r>
          </w:p>
          <w:p w14:paraId="6912F424" w14:textId="77777777" w:rsidR="00C27B5F" w:rsidRPr="001351E8" w:rsidRDefault="00C27B5F" w:rsidP="00C27B5F">
            <w:pPr>
              <w:tabs>
                <w:tab w:val="left" w:pos="540"/>
              </w:tabs>
              <w:contextualSpacing/>
              <w:rPr>
                <w:rFonts w:ascii="Times New Roman" w:hAnsi="Times New Roman"/>
                <w:color w:val="000000"/>
                <w:sz w:val="24"/>
                <w:szCs w:val="24"/>
              </w:rPr>
            </w:pPr>
          </w:p>
        </w:tc>
        <w:tc>
          <w:tcPr>
            <w:tcW w:w="3657" w:type="dxa"/>
            <w:tcBorders>
              <w:top w:val="single" w:sz="4" w:space="0" w:color="auto"/>
              <w:left w:val="single" w:sz="4" w:space="0" w:color="auto"/>
              <w:bottom w:val="single" w:sz="4" w:space="0" w:color="auto"/>
              <w:right w:val="single" w:sz="4" w:space="0" w:color="auto"/>
            </w:tcBorders>
            <w:shd w:val="clear" w:color="auto" w:fill="FFFFFF"/>
          </w:tcPr>
          <w:p w14:paraId="1435622E" w14:textId="450A275D" w:rsidR="00C27B5F" w:rsidRDefault="00C27B5F" w:rsidP="00C27B5F">
            <w:pPr>
              <w:pStyle w:val="aff"/>
              <w:spacing w:line="240" w:lineRule="auto"/>
              <w:ind w:firstLine="0"/>
              <w:rPr>
                <w:sz w:val="24"/>
                <w:szCs w:val="24"/>
              </w:rPr>
            </w:pPr>
            <w:r>
              <w:rPr>
                <w:b/>
                <w:bCs/>
                <w:color w:val="000000"/>
                <w:sz w:val="24"/>
                <w:szCs w:val="24"/>
              </w:rPr>
              <w:lastRenderedPageBreak/>
              <w:t xml:space="preserve">Знать </w:t>
            </w:r>
            <w:r w:rsidRPr="00C27B5F">
              <w:rPr>
                <w:color w:val="000000"/>
                <w:sz w:val="24"/>
                <w:szCs w:val="24"/>
              </w:rPr>
              <w:t xml:space="preserve">нормативные правовые акты, нормативные и методические документы, </w:t>
            </w:r>
            <w:r w:rsidRPr="00C27B5F">
              <w:rPr>
                <w:color w:val="000000"/>
                <w:sz w:val="24"/>
                <w:szCs w:val="24"/>
              </w:rPr>
              <w:lastRenderedPageBreak/>
              <w:t>национальные стандарты в области защиты информации ограниченного доступа, проектирования и сертификации средств защиты информации</w:t>
            </w:r>
          </w:p>
          <w:p w14:paraId="172D083C" w14:textId="1CDABF80" w:rsidR="00C27B5F" w:rsidRDefault="00C27B5F" w:rsidP="00C27B5F">
            <w:pPr>
              <w:pStyle w:val="aff"/>
              <w:spacing w:line="240" w:lineRule="auto"/>
              <w:ind w:firstLine="0"/>
              <w:rPr>
                <w:b/>
                <w:bCs/>
                <w:color w:val="000000"/>
                <w:sz w:val="24"/>
                <w:szCs w:val="24"/>
              </w:rPr>
            </w:pPr>
            <w:r>
              <w:rPr>
                <w:b/>
                <w:bCs/>
                <w:color w:val="000000"/>
                <w:sz w:val="24"/>
                <w:szCs w:val="24"/>
              </w:rPr>
              <w:t xml:space="preserve">Уметь </w:t>
            </w:r>
            <w:r>
              <w:rPr>
                <w:color w:val="000000"/>
                <w:sz w:val="24"/>
                <w:szCs w:val="24"/>
              </w:rPr>
              <w:t>формировать и отслеживать в разрабатываемых документах гармонизацию и комплексность управленческих решений по поддержанию заданного уровня ИБ в информационной системе организации.</w:t>
            </w:r>
          </w:p>
        </w:tc>
      </w:tr>
      <w:tr w:rsidR="00C27B5F" w:rsidRPr="0019236B" w14:paraId="7E08EE1C" w14:textId="77777777" w:rsidTr="00D118D5">
        <w:tc>
          <w:tcPr>
            <w:tcW w:w="988" w:type="dxa"/>
            <w:vMerge/>
            <w:tcBorders>
              <w:left w:val="single" w:sz="4" w:space="0" w:color="auto"/>
            </w:tcBorders>
            <w:shd w:val="clear" w:color="auto" w:fill="FFFFFF"/>
          </w:tcPr>
          <w:p w14:paraId="14E933F0" w14:textId="77777777" w:rsidR="00C27B5F" w:rsidRPr="00B32ACA" w:rsidRDefault="00C27B5F" w:rsidP="00C27B5F">
            <w:pPr>
              <w:tabs>
                <w:tab w:val="left" w:pos="540"/>
              </w:tabs>
              <w:contextualSpacing/>
              <w:rPr>
                <w:rFonts w:ascii="Times New Roman" w:hAnsi="Times New Roman"/>
                <w:b/>
                <w:color w:val="FF0000"/>
                <w:sz w:val="24"/>
                <w:szCs w:val="24"/>
              </w:rPr>
            </w:pPr>
          </w:p>
        </w:tc>
        <w:tc>
          <w:tcPr>
            <w:tcW w:w="2239" w:type="dxa"/>
            <w:vMerge/>
            <w:tcBorders>
              <w:left w:val="single" w:sz="4" w:space="0" w:color="auto"/>
            </w:tcBorders>
            <w:shd w:val="clear" w:color="auto" w:fill="FFFFFF"/>
          </w:tcPr>
          <w:p w14:paraId="517A472B" w14:textId="77777777" w:rsidR="00C27B5F" w:rsidRPr="00B32ACA" w:rsidRDefault="00C27B5F" w:rsidP="00C27B5F">
            <w:pPr>
              <w:spacing w:before="100" w:beforeAutospacing="1" w:after="100" w:afterAutospacing="1"/>
              <w:rPr>
                <w:rFonts w:ascii="Times New Roman" w:hAnsi="Times New Roman"/>
                <w:color w:val="FF0000"/>
                <w:sz w:val="24"/>
                <w:szCs w:val="24"/>
              </w:rPr>
            </w:pPr>
          </w:p>
        </w:tc>
        <w:tc>
          <w:tcPr>
            <w:tcW w:w="3147" w:type="dxa"/>
            <w:tcBorders>
              <w:top w:val="single" w:sz="4" w:space="0" w:color="auto"/>
              <w:left w:val="single" w:sz="4" w:space="0" w:color="auto"/>
              <w:bottom w:val="single" w:sz="4" w:space="0" w:color="auto"/>
            </w:tcBorders>
            <w:shd w:val="clear" w:color="auto" w:fill="FFFFFF"/>
          </w:tcPr>
          <w:p w14:paraId="2A0FEE49" w14:textId="77777777" w:rsidR="00C27B5F" w:rsidRPr="00B13C2C" w:rsidRDefault="00C27B5F" w:rsidP="00C27B5F">
            <w:pPr>
              <w:pBdr>
                <w:top w:val="nil"/>
                <w:left w:val="nil"/>
                <w:bottom w:val="nil"/>
                <w:right w:val="nil"/>
                <w:between w:val="nil"/>
              </w:pBdr>
              <w:spacing w:after="0"/>
              <w:jc w:val="both"/>
              <w:rPr>
                <w:rFonts w:ascii="Times New Roman" w:eastAsia="Times New Roman" w:hAnsi="Times New Roman"/>
                <w:sz w:val="24"/>
                <w:szCs w:val="24"/>
              </w:rPr>
            </w:pPr>
            <w:r w:rsidRPr="00B13C2C">
              <w:rPr>
                <w:rFonts w:ascii="Times New Roman" w:eastAsia="Times New Roman" w:hAnsi="Times New Roman"/>
                <w:sz w:val="24"/>
                <w:szCs w:val="24"/>
              </w:rPr>
              <w:t>2.</w:t>
            </w:r>
            <w:r>
              <w:rPr>
                <w:rFonts w:ascii="Times New Roman" w:eastAsia="Times New Roman" w:hAnsi="Times New Roman"/>
                <w:sz w:val="24"/>
                <w:szCs w:val="24"/>
              </w:rPr>
              <w:t> Использует</w:t>
            </w:r>
            <w:r w:rsidRPr="00B13C2C">
              <w:rPr>
                <w:rFonts w:ascii="Times New Roman" w:eastAsia="Times New Roman" w:hAnsi="Times New Roman"/>
                <w:sz w:val="24"/>
                <w:szCs w:val="24"/>
              </w:rPr>
              <w:t xml:space="preserve"> необходимые нормативные правовые акты, нормативные и методические документы, регламентирующие деятельность по защите информации в организации. </w:t>
            </w:r>
          </w:p>
          <w:p w14:paraId="5B091350" w14:textId="77777777" w:rsidR="00C27B5F" w:rsidRPr="001351E8" w:rsidRDefault="00C27B5F" w:rsidP="00C27B5F">
            <w:pPr>
              <w:tabs>
                <w:tab w:val="left" w:pos="540"/>
              </w:tabs>
              <w:contextualSpacing/>
              <w:rPr>
                <w:rFonts w:ascii="Times New Roman" w:hAnsi="Times New Roman"/>
                <w:color w:val="000000"/>
                <w:sz w:val="24"/>
                <w:szCs w:val="24"/>
              </w:rPr>
            </w:pPr>
          </w:p>
        </w:tc>
        <w:tc>
          <w:tcPr>
            <w:tcW w:w="3657" w:type="dxa"/>
            <w:tcBorders>
              <w:top w:val="single" w:sz="4" w:space="0" w:color="auto"/>
              <w:left w:val="single" w:sz="4" w:space="0" w:color="auto"/>
              <w:bottom w:val="single" w:sz="4" w:space="0" w:color="auto"/>
              <w:right w:val="single" w:sz="4" w:space="0" w:color="auto"/>
            </w:tcBorders>
            <w:shd w:val="clear" w:color="auto" w:fill="FFFFFF"/>
          </w:tcPr>
          <w:p w14:paraId="71026949" w14:textId="77777777" w:rsidR="00C27B5F" w:rsidRDefault="00D118D5" w:rsidP="00C27B5F">
            <w:pPr>
              <w:pStyle w:val="aff"/>
              <w:spacing w:line="240" w:lineRule="auto"/>
              <w:ind w:firstLine="0"/>
              <w:rPr>
                <w:sz w:val="24"/>
                <w:szCs w:val="24"/>
              </w:rPr>
            </w:pPr>
            <w:r w:rsidRPr="001351E8">
              <w:rPr>
                <w:b/>
                <w:bCs/>
                <w:color w:val="000000"/>
                <w:sz w:val="24"/>
                <w:szCs w:val="24"/>
              </w:rPr>
              <w:t>Знать</w:t>
            </w:r>
            <w:r w:rsidRPr="00B13C2C">
              <w:rPr>
                <w:sz w:val="24"/>
                <w:szCs w:val="24"/>
              </w:rPr>
              <w:t xml:space="preserve"> нормативные правовые акты, нормативные и методические документы, регламентирующие деятельность по защите информации в организации</w:t>
            </w:r>
          </w:p>
          <w:p w14:paraId="0636C3F9" w14:textId="58CBEBF9" w:rsidR="00D118D5" w:rsidRDefault="00D118D5" w:rsidP="00C27B5F">
            <w:pPr>
              <w:pStyle w:val="aff"/>
              <w:spacing w:line="240" w:lineRule="auto"/>
              <w:ind w:firstLine="0"/>
              <w:rPr>
                <w:b/>
                <w:bCs/>
                <w:color w:val="000000"/>
                <w:sz w:val="24"/>
                <w:szCs w:val="24"/>
              </w:rPr>
            </w:pPr>
            <w:r w:rsidRPr="00D118D5">
              <w:rPr>
                <w:b/>
                <w:bCs/>
                <w:sz w:val="24"/>
                <w:szCs w:val="24"/>
              </w:rPr>
              <w:t xml:space="preserve">Уметь </w:t>
            </w:r>
            <w:r>
              <w:rPr>
                <w:sz w:val="24"/>
                <w:szCs w:val="24"/>
              </w:rPr>
              <w:t xml:space="preserve">использовать </w:t>
            </w:r>
            <w:r w:rsidRPr="00B13C2C">
              <w:rPr>
                <w:sz w:val="24"/>
                <w:szCs w:val="24"/>
              </w:rPr>
              <w:t>нормативные правовые акты, нормативные и методические документы, регламентирующие деятельность по защите информации в организации</w:t>
            </w:r>
          </w:p>
        </w:tc>
      </w:tr>
      <w:tr w:rsidR="00C27B5F" w:rsidRPr="0019236B" w14:paraId="6A648D30" w14:textId="77777777" w:rsidTr="00D118D5">
        <w:tc>
          <w:tcPr>
            <w:tcW w:w="988" w:type="dxa"/>
            <w:vMerge/>
            <w:tcBorders>
              <w:left w:val="single" w:sz="4" w:space="0" w:color="auto"/>
            </w:tcBorders>
            <w:shd w:val="clear" w:color="auto" w:fill="FFFFFF"/>
          </w:tcPr>
          <w:p w14:paraId="332C3836" w14:textId="77777777" w:rsidR="00C27B5F" w:rsidRPr="00B32ACA" w:rsidRDefault="00C27B5F" w:rsidP="00C27B5F">
            <w:pPr>
              <w:tabs>
                <w:tab w:val="left" w:pos="540"/>
              </w:tabs>
              <w:contextualSpacing/>
              <w:rPr>
                <w:rFonts w:ascii="Times New Roman" w:hAnsi="Times New Roman"/>
                <w:b/>
                <w:color w:val="FF0000"/>
                <w:sz w:val="24"/>
                <w:szCs w:val="24"/>
              </w:rPr>
            </w:pPr>
          </w:p>
        </w:tc>
        <w:tc>
          <w:tcPr>
            <w:tcW w:w="2239" w:type="dxa"/>
            <w:vMerge/>
            <w:tcBorders>
              <w:left w:val="single" w:sz="4" w:space="0" w:color="auto"/>
            </w:tcBorders>
            <w:shd w:val="clear" w:color="auto" w:fill="FFFFFF"/>
          </w:tcPr>
          <w:p w14:paraId="42754170" w14:textId="77777777" w:rsidR="00C27B5F" w:rsidRPr="00B32ACA" w:rsidRDefault="00C27B5F" w:rsidP="00C27B5F">
            <w:pPr>
              <w:spacing w:before="100" w:beforeAutospacing="1" w:after="100" w:afterAutospacing="1"/>
              <w:rPr>
                <w:rFonts w:ascii="Times New Roman" w:hAnsi="Times New Roman"/>
                <w:color w:val="FF0000"/>
                <w:sz w:val="24"/>
                <w:szCs w:val="24"/>
              </w:rPr>
            </w:pPr>
          </w:p>
        </w:tc>
        <w:tc>
          <w:tcPr>
            <w:tcW w:w="3147" w:type="dxa"/>
            <w:tcBorders>
              <w:top w:val="single" w:sz="4" w:space="0" w:color="auto"/>
              <w:left w:val="single" w:sz="4" w:space="0" w:color="auto"/>
            </w:tcBorders>
            <w:shd w:val="clear" w:color="auto" w:fill="FFFFFF"/>
          </w:tcPr>
          <w:p w14:paraId="275C4D04" w14:textId="718CE8F2" w:rsidR="00C27B5F" w:rsidRPr="001351E8" w:rsidRDefault="00C27B5F" w:rsidP="00C27B5F">
            <w:pPr>
              <w:tabs>
                <w:tab w:val="left" w:pos="540"/>
              </w:tabs>
              <w:contextualSpacing/>
              <w:rPr>
                <w:rFonts w:ascii="Times New Roman" w:hAnsi="Times New Roman"/>
                <w:color w:val="000000"/>
                <w:sz w:val="24"/>
                <w:szCs w:val="24"/>
              </w:rPr>
            </w:pPr>
            <w:r w:rsidRPr="00B13C2C">
              <w:rPr>
                <w:rFonts w:ascii="Times New Roman" w:eastAsia="Times New Roman" w:hAnsi="Times New Roman"/>
                <w:sz w:val="24"/>
                <w:szCs w:val="24"/>
              </w:rPr>
              <w:t>3.</w:t>
            </w:r>
            <w:r>
              <w:rPr>
                <w:rFonts w:ascii="Times New Roman" w:eastAsia="Times New Roman" w:hAnsi="Times New Roman"/>
                <w:sz w:val="24"/>
                <w:szCs w:val="24"/>
              </w:rPr>
              <w:t> С</w:t>
            </w:r>
            <w:r w:rsidRPr="00B13C2C">
              <w:rPr>
                <w:rFonts w:ascii="Times New Roman" w:eastAsia="Times New Roman" w:hAnsi="Times New Roman"/>
                <w:sz w:val="24"/>
                <w:szCs w:val="24"/>
              </w:rPr>
              <w:t>оставл</w:t>
            </w:r>
            <w:r>
              <w:rPr>
                <w:rFonts w:ascii="Times New Roman" w:eastAsia="Times New Roman" w:hAnsi="Times New Roman"/>
                <w:sz w:val="24"/>
                <w:szCs w:val="24"/>
              </w:rPr>
              <w:t>яет</w:t>
            </w:r>
            <w:r w:rsidRPr="00B13C2C">
              <w:rPr>
                <w:rFonts w:ascii="Times New Roman" w:eastAsia="Times New Roman" w:hAnsi="Times New Roman"/>
                <w:sz w:val="24"/>
                <w:szCs w:val="24"/>
              </w:rPr>
              <w:t xml:space="preserve"> организационн</w:t>
            </w:r>
            <w:r>
              <w:rPr>
                <w:rFonts w:ascii="Times New Roman" w:eastAsia="Times New Roman" w:hAnsi="Times New Roman"/>
                <w:sz w:val="24"/>
                <w:szCs w:val="24"/>
              </w:rPr>
              <w:t>о-</w:t>
            </w:r>
            <w:r w:rsidRPr="00B13C2C">
              <w:rPr>
                <w:rFonts w:ascii="Times New Roman" w:eastAsia="Times New Roman" w:hAnsi="Times New Roman"/>
                <w:sz w:val="24"/>
                <w:szCs w:val="24"/>
              </w:rPr>
              <w:t>распорядительны</w:t>
            </w:r>
            <w:r>
              <w:rPr>
                <w:rFonts w:ascii="Times New Roman" w:eastAsia="Times New Roman" w:hAnsi="Times New Roman"/>
                <w:sz w:val="24"/>
                <w:szCs w:val="24"/>
              </w:rPr>
              <w:t>е</w:t>
            </w:r>
            <w:r w:rsidRPr="00B13C2C">
              <w:rPr>
                <w:rFonts w:ascii="Times New Roman" w:eastAsia="Times New Roman" w:hAnsi="Times New Roman"/>
                <w:sz w:val="24"/>
                <w:szCs w:val="24"/>
              </w:rPr>
              <w:t xml:space="preserve"> документ</w:t>
            </w:r>
            <w:r>
              <w:rPr>
                <w:rFonts w:ascii="Times New Roman" w:eastAsia="Times New Roman" w:hAnsi="Times New Roman"/>
                <w:sz w:val="24"/>
                <w:szCs w:val="24"/>
              </w:rPr>
              <w:t>ы</w:t>
            </w:r>
            <w:r w:rsidRPr="00B13C2C">
              <w:rPr>
                <w:rFonts w:ascii="Times New Roman" w:eastAsia="Times New Roman" w:hAnsi="Times New Roman"/>
                <w:sz w:val="24"/>
                <w:szCs w:val="24"/>
              </w:rPr>
              <w:t>, нормативн</w:t>
            </w:r>
            <w:r>
              <w:rPr>
                <w:rFonts w:ascii="Times New Roman" w:eastAsia="Times New Roman" w:hAnsi="Times New Roman"/>
                <w:sz w:val="24"/>
                <w:szCs w:val="24"/>
              </w:rPr>
              <w:t>ые</w:t>
            </w:r>
            <w:r w:rsidRPr="00B13C2C">
              <w:rPr>
                <w:rFonts w:ascii="Times New Roman" w:eastAsia="Times New Roman" w:hAnsi="Times New Roman"/>
                <w:sz w:val="24"/>
                <w:szCs w:val="24"/>
              </w:rPr>
              <w:t xml:space="preserve"> и методически</w:t>
            </w:r>
            <w:r>
              <w:rPr>
                <w:rFonts w:ascii="Times New Roman" w:eastAsia="Times New Roman" w:hAnsi="Times New Roman"/>
                <w:sz w:val="24"/>
                <w:szCs w:val="24"/>
              </w:rPr>
              <w:t>е</w:t>
            </w:r>
            <w:r w:rsidRPr="00B13C2C">
              <w:rPr>
                <w:rFonts w:ascii="Times New Roman" w:eastAsia="Times New Roman" w:hAnsi="Times New Roman"/>
                <w:sz w:val="24"/>
                <w:szCs w:val="24"/>
              </w:rPr>
              <w:t xml:space="preserve"> документ</w:t>
            </w:r>
            <w:r>
              <w:rPr>
                <w:rFonts w:ascii="Times New Roman" w:eastAsia="Times New Roman" w:hAnsi="Times New Roman"/>
                <w:sz w:val="24"/>
                <w:szCs w:val="24"/>
              </w:rPr>
              <w:t>ы</w:t>
            </w:r>
            <w:r w:rsidRPr="00B13C2C">
              <w:rPr>
                <w:rFonts w:ascii="Times New Roman" w:eastAsia="Times New Roman" w:hAnsi="Times New Roman"/>
                <w:sz w:val="24"/>
                <w:szCs w:val="24"/>
              </w:rPr>
              <w:t>, регламентирующие деятельность по защите информации в организации.</w:t>
            </w:r>
          </w:p>
        </w:tc>
        <w:tc>
          <w:tcPr>
            <w:tcW w:w="3657" w:type="dxa"/>
            <w:tcBorders>
              <w:top w:val="single" w:sz="4" w:space="0" w:color="auto"/>
              <w:left w:val="single" w:sz="4" w:space="0" w:color="auto"/>
              <w:bottom w:val="single" w:sz="4" w:space="0" w:color="auto"/>
              <w:right w:val="single" w:sz="4" w:space="0" w:color="auto"/>
            </w:tcBorders>
            <w:shd w:val="clear" w:color="auto" w:fill="FFFFFF"/>
          </w:tcPr>
          <w:p w14:paraId="05E32625" w14:textId="4DD26F6E" w:rsidR="00C27B5F" w:rsidRDefault="00C27B5F" w:rsidP="00C27B5F">
            <w:pPr>
              <w:pStyle w:val="aff"/>
              <w:spacing w:line="240" w:lineRule="auto"/>
              <w:ind w:firstLine="0"/>
              <w:rPr>
                <w:color w:val="000000"/>
                <w:sz w:val="24"/>
                <w:szCs w:val="24"/>
              </w:rPr>
            </w:pPr>
            <w:r w:rsidRPr="001351E8">
              <w:rPr>
                <w:b/>
                <w:bCs/>
                <w:color w:val="000000"/>
                <w:sz w:val="24"/>
                <w:szCs w:val="24"/>
              </w:rPr>
              <w:t xml:space="preserve">Знать </w:t>
            </w:r>
            <w:r w:rsidRPr="001351E8">
              <w:rPr>
                <w:color w:val="000000"/>
                <w:sz w:val="24"/>
                <w:szCs w:val="24"/>
              </w:rPr>
              <w:t xml:space="preserve">требования к структуре и содержанию основных </w:t>
            </w:r>
            <w:r w:rsidR="00D118D5">
              <w:rPr>
                <w:color w:val="000000"/>
                <w:sz w:val="24"/>
                <w:szCs w:val="24"/>
              </w:rPr>
              <w:t>ОРД</w:t>
            </w:r>
            <w:r w:rsidRPr="001351E8">
              <w:rPr>
                <w:color w:val="000000"/>
                <w:sz w:val="24"/>
                <w:szCs w:val="24"/>
              </w:rPr>
              <w:t xml:space="preserve"> по обеспечению информационной безопасности предприятия. </w:t>
            </w:r>
          </w:p>
          <w:p w14:paraId="1B035870" w14:textId="4292E857" w:rsidR="00C27B5F" w:rsidRDefault="00C27B5F" w:rsidP="00C27B5F">
            <w:pPr>
              <w:pStyle w:val="aff"/>
              <w:spacing w:line="240" w:lineRule="auto"/>
              <w:ind w:firstLine="0"/>
              <w:rPr>
                <w:b/>
                <w:bCs/>
                <w:color w:val="000000"/>
                <w:sz w:val="24"/>
                <w:szCs w:val="24"/>
              </w:rPr>
            </w:pPr>
            <w:r w:rsidRPr="001351E8">
              <w:rPr>
                <w:b/>
                <w:bCs/>
                <w:color w:val="000000"/>
                <w:sz w:val="24"/>
                <w:szCs w:val="24"/>
              </w:rPr>
              <w:t xml:space="preserve">Уметь </w:t>
            </w:r>
            <w:r w:rsidRPr="001351E8">
              <w:rPr>
                <w:color w:val="000000"/>
                <w:sz w:val="24"/>
                <w:szCs w:val="24"/>
              </w:rPr>
              <w:t xml:space="preserve">разрабатывать проекты </w:t>
            </w:r>
            <w:r w:rsidR="00D118D5">
              <w:rPr>
                <w:color w:val="000000"/>
                <w:sz w:val="24"/>
                <w:szCs w:val="24"/>
              </w:rPr>
              <w:t>ОРД</w:t>
            </w:r>
            <w:r w:rsidRPr="001351E8">
              <w:rPr>
                <w:color w:val="000000"/>
                <w:sz w:val="24"/>
                <w:szCs w:val="24"/>
              </w:rPr>
              <w:t xml:space="preserve"> по обеспечению информационной безопасности предприятия.</w:t>
            </w:r>
          </w:p>
        </w:tc>
      </w:tr>
    </w:tbl>
    <w:p w14:paraId="10E619F8" w14:textId="76C592D3" w:rsidR="00D674C4" w:rsidRDefault="00D674C4" w:rsidP="00D0566F">
      <w:pPr>
        <w:jc w:val="both"/>
        <w:rPr>
          <w:rFonts w:ascii="Times New Roman" w:hAnsi="Times New Roman"/>
        </w:rPr>
      </w:pPr>
    </w:p>
    <w:p w14:paraId="667F08AC" w14:textId="77777777" w:rsidR="00B26479" w:rsidRPr="00385BAD" w:rsidRDefault="00F039EC" w:rsidP="00D0566F">
      <w:pPr>
        <w:spacing w:after="0" w:line="288" w:lineRule="auto"/>
        <w:jc w:val="both"/>
        <w:outlineLvl w:val="0"/>
        <w:rPr>
          <w:rFonts w:ascii="Times New Roman" w:hAnsi="Times New Roman"/>
          <w:b/>
          <w:sz w:val="28"/>
          <w:szCs w:val="28"/>
        </w:rPr>
      </w:pPr>
      <w:bookmarkStart w:id="6" w:name="_Toc72164610"/>
      <w:r w:rsidRPr="00385BAD">
        <w:rPr>
          <w:rFonts w:ascii="Times New Roman" w:hAnsi="Times New Roman"/>
          <w:b/>
          <w:sz w:val="28"/>
          <w:szCs w:val="28"/>
        </w:rPr>
        <w:t xml:space="preserve">3. </w:t>
      </w:r>
      <w:r w:rsidR="00B26479" w:rsidRPr="00385BAD">
        <w:rPr>
          <w:rFonts w:ascii="Times New Roman" w:hAnsi="Times New Roman"/>
          <w:b/>
          <w:sz w:val="28"/>
          <w:szCs w:val="28"/>
        </w:rPr>
        <w:t xml:space="preserve"> Место дисциплины в структуре </w:t>
      </w:r>
      <w:r w:rsidR="007A1493" w:rsidRPr="00385BAD">
        <w:rPr>
          <w:rFonts w:ascii="Times New Roman" w:hAnsi="Times New Roman"/>
          <w:b/>
          <w:sz w:val="28"/>
          <w:szCs w:val="28"/>
        </w:rPr>
        <w:t>образовательной программы</w:t>
      </w:r>
      <w:bookmarkEnd w:id="6"/>
      <w:r w:rsidR="00B26479" w:rsidRPr="00385BAD">
        <w:rPr>
          <w:rFonts w:ascii="Times New Roman" w:hAnsi="Times New Roman"/>
          <w:b/>
          <w:sz w:val="28"/>
          <w:szCs w:val="28"/>
        </w:rPr>
        <w:t xml:space="preserve"> </w:t>
      </w:r>
    </w:p>
    <w:p w14:paraId="327C9690" w14:textId="659DDC40" w:rsidR="0058354B" w:rsidRPr="00447C0F" w:rsidRDefault="0058354B" w:rsidP="00D0566F">
      <w:pPr>
        <w:spacing w:after="0" w:line="288" w:lineRule="auto"/>
        <w:ind w:firstLine="567"/>
        <w:jc w:val="both"/>
        <w:rPr>
          <w:rFonts w:ascii="Times New Roman" w:eastAsia="Times New Roman" w:hAnsi="Times New Roman"/>
          <w:sz w:val="28"/>
          <w:szCs w:val="28"/>
          <w:lang w:eastAsia="ar-SA"/>
        </w:rPr>
      </w:pPr>
      <w:r w:rsidRPr="00385BAD">
        <w:rPr>
          <w:rFonts w:ascii="Times New Roman" w:hAnsi="Times New Roman"/>
          <w:sz w:val="28"/>
          <w:szCs w:val="28"/>
        </w:rPr>
        <w:t xml:space="preserve">Дисциплина </w:t>
      </w:r>
      <w:r w:rsidR="00E41741" w:rsidRPr="00E41741">
        <w:rPr>
          <w:rFonts w:ascii="Times New Roman" w:eastAsia="Times New Roman" w:hAnsi="Times New Roman"/>
          <w:sz w:val="28"/>
          <w:szCs w:val="28"/>
          <w:lang w:eastAsia="ar-SA"/>
        </w:rPr>
        <w:t>«Управление информационной безопасностью»</w:t>
      </w:r>
      <w:r w:rsidR="00E41741">
        <w:rPr>
          <w:rFonts w:ascii="Times New Roman" w:eastAsia="Times New Roman" w:hAnsi="Times New Roman"/>
          <w:sz w:val="28"/>
          <w:szCs w:val="28"/>
          <w:lang w:eastAsia="ar-SA"/>
        </w:rPr>
        <w:t xml:space="preserve"> </w:t>
      </w:r>
      <w:r>
        <w:rPr>
          <w:rFonts w:ascii="Times New Roman" w:eastAsia="Times New Roman" w:hAnsi="Times New Roman"/>
          <w:sz w:val="28"/>
          <w:szCs w:val="28"/>
          <w:lang w:eastAsia="ar-SA"/>
        </w:rPr>
        <w:t xml:space="preserve">относится к Модулю </w:t>
      </w:r>
      <w:r w:rsidRPr="000223E6">
        <w:rPr>
          <w:rFonts w:ascii="Times New Roman" w:eastAsia="Times New Roman" w:hAnsi="Times New Roman"/>
          <w:sz w:val="28"/>
          <w:szCs w:val="28"/>
          <w:lang w:eastAsia="ar-SA"/>
        </w:rPr>
        <w:t>обще</w:t>
      </w:r>
      <w:r w:rsidR="00B405F3">
        <w:rPr>
          <w:rFonts w:ascii="Times New Roman" w:eastAsia="Times New Roman" w:hAnsi="Times New Roman"/>
          <w:sz w:val="28"/>
          <w:szCs w:val="28"/>
          <w:lang w:eastAsia="ar-SA"/>
        </w:rPr>
        <w:t>профессиональных</w:t>
      </w:r>
      <w:r w:rsidRPr="000223E6">
        <w:rPr>
          <w:rFonts w:ascii="Times New Roman" w:eastAsia="Times New Roman" w:hAnsi="Times New Roman"/>
          <w:sz w:val="28"/>
          <w:szCs w:val="28"/>
          <w:lang w:eastAsia="ar-SA"/>
        </w:rPr>
        <w:t xml:space="preserve"> дисциплин </w:t>
      </w:r>
      <w:r w:rsidR="00B178D6">
        <w:rPr>
          <w:rFonts w:ascii="Times New Roman" w:eastAsia="Times New Roman" w:hAnsi="Times New Roman"/>
          <w:sz w:val="28"/>
          <w:szCs w:val="28"/>
          <w:lang w:eastAsia="ar-SA"/>
        </w:rPr>
        <w:t xml:space="preserve">учебного плана </w:t>
      </w:r>
      <w:r w:rsidRPr="004C418B">
        <w:rPr>
          <w:rFonts w:ascii="Times New Roman" w:eastAsia="Times New Roman" w:hAnsi="Times New Roman"/>
          <w:sz w:val="28"/>
          <w:szCs w:val="28"/>
          <w:lang w:eastAsia="ar-SA"/>
        </w:rPr>
        <w:t>направления</w:t>
      </w:r>
      <w:r w:rsidR="00447C0F" w:rsidRPr="004C418B">
        <w:rPr>
          <w:rFonts w:ascii="Times New Roman" w:eastAsia="Times New Roman" w:hAnsi="Times New Roman"/>
          <w:sz w:val="28"/>
          <w:szCs w:val="28"/>
          <w:lang w:eastAsia="ar-SA"/>
        </w:rPr>
        <w:t xml:space="preserve"> подготовки</w:t>
      </w:r>
      <w:r w:rsidR="00B178D6" w:rsidRPr="004C418B">
        <w:t xml:space="preserve"> </w:t>
      </w:r>
      <w:r w:rsidR="00B178D6" w:rsidRPr="004C418B">
        <w:rPr>
          <w:rFonts w:ascii="Times New Roman" w:eastAsia="Times New Roman" w:hAnsi="Times New Roman"/>
          <w:sz w:val="28"/>
          <w:szCs w:val="28"/>
          <w:lang w:eastAsia="ar-SA"/>
        </w:rPr>
        <w:t>10.04.01 - Информационная безопасность, направленность программы</w:t>
      </w:r>
      <w:r w:rsidR="00E41741" w:rsidRPr="00E41741">
        <w:rPr>
          <w:rFonts w:ascii="Times New Roman" w:eastAsia="Times New Roman" w:hAnsi="Times New Roman"/>
          <w:sz w:val="28"/>
          <w:szCs w:val="28"/>
          <w:lang w:eastAsia="ar-SA"/>
        </w:rPr>
        <w:t xml:space="preserve"> магистратуры</w:t>
      </w:r>
      <w:r w:rsidR="00B178D6" w:rsidRPr="004C418B">
        <w:rPr>
          <w:rFonts w:ascii="Times New Roman" w:eastAsia="Times New Roman" w:hAnsi="Times New Roman"/>
          <w:sz w:val="28"/>
          <w:szCs w:val="28"/>
          <w:lang w:eastAsia="ar-SA"/>
        </w:rPr>
        <w:t xml:space="preserve">: </w:t>
      </w:r>
      <w:r w:rsidR="0044075B" w:rsidRPr="0044075B">
        <w:rPr>
          <w:rFonts w:ascii="Times New Roman" w:eastAsia="Times New Roman" w:hAnsi="Times New Roman"/>
          <w:sz w:val="28"/>
          <w:szCs w:val="28"/>
          <w:lang w:eastAsia="ar-SA"/>
        </w:rPr>
        <w:t>«Управление информационной безопасностью в финансово-банковской сфере»</w:t>
      </w:r>
    </w:p>
    <w:p w14:paraId="70A8D140" w14:textId="77777777" w:rsidR="009D488C" w:rsidRPr="0079715E" w:rsidRDefault="009D488C" w:rsidP="00D0566F">
      <w:pPr>
        <w:spacing w:after="0" w:line="288" w:lineRule="auto"/>
        <w:jc w:val="both"/>
        <w:outlineLvl w:val="0"/>
        <w:rPr>
          <w:rFonts w:ascii="Times New Roman" w:hAnsi="Times New Roman"/>
          <w:b/>
          <w:sz w:val="18"/>
          <w:szCs w:val="18"/>
        </w:rPr>
      </w:pPr>
    </w:p>
    <w:p w14:paraId="17707445" w14:textId="77777777" w:rsidR="009D488C" w:rsidRDefault="00D61A8E" w:rsidP="00D0566F">
      <w:pPr>
        <w:spacing w:after="0" w:line="288" w:lineRule="auto"/>
        <w:jc w:val="both"/>
        <w:outlineLvl w:val="0"/>
        <w:rPr>
          <w:rFonts w:ascii="Times New Roman" w:eastAsia="Times New Roman" w:hAnsi="Times New Roman"/>
          <w:b/>
          <w:sz w:val="28"/>
          <w:szCs w:val="28"/>
        </w:rPr>
      </w:pPr>
      <w:bookmarkStart w:id="7" w:name="_Toc72164611"/>
      <w:r w:rsidRPr="00385BAD">
        <w:rPr>
          <w:rFonts w:ascii="Times New Roman" w:hAnsi="Times New Roman"/>
          <w:b/>
          <w:sz w:val="28"/>
          <w:szCs w:val="28"/>
        </w:rPr>
        <w:t>4</w:t>
      </w:r>
      <w:r w:rsidR="00195009" w:rsidRPr="00385BAD">
        <w:rPr>
          <w:rFonts w:ascii="Times New Roman" w:hAnsi="Times New Roman"/>
          <w:b/>
          <w:sz w:val="28"/>
          <w:szCs w:val="28"/>
        </w:rPr>
        <w:t xml:space="preserve">. </w:t>
      </w:r>
      <w:r w:rsidR="00F46F0B" w:rsidRPr="001A0C2A">
        <w:rPr>
          <w:rFonts w:ascii="Times New Roman" w:eastAsia="Times New Roman" w:hAnsi="Times New Roman"/>
          <w:b/>
          <w:sz w:val="28"/>
          <w:szCs w:val="28"/>
        </w:rPr>
        <w:t>Объем дисциплины</w:t>
      </w:r>
      <w:r w:rsidR="00F46F0B">
        <w:rPr>
          <w:rFonts w:ascii="Times New Roman" w:eastAsia="Times New Roman" w:hAnsi="Times New Roman"/>
          <w:b/>
          <w:sz w:val="28"/>
          <w:szCs w:val="28"/>
        </w:rPr>
        <w:t xml:space="preserve"> </w:t>
      </w:r>
      <w:r w:rsidR="00F46F0B" w:rsidRPr="001A0C2A">
        <w:rPr>
          <w:rFonts w:ascii="Times New Roman" w:eastAsia="Times New Roman" w:hAnsi="Times New Roman"/>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74592FF5" w14:textId="274E4241" w:rsidR="00E82FC5" w:rsidRPr="00B405F3" w:rsidRDefault="003B5322" w:rsidP="00027B5B">
      <w:pPr>
        <w:jc w:val="right"/>
        <w:rPr>
          <w:rFonts w:ascii="Times New Roman" w:eastAsia="Times New Roman" w:hAnsi="Times New Roman"/>
          <w:sz w:val="24"/>
          <w:szCs w:val="24"/>
        </w:rPr>
      </w:pPr>
      <w:r w:rsidRPr="004C418B">
        <w:rPr>
          <w:rFonts w:ascii="Times New Roman" w:eastAsia="Times New Roman" w:hAnsi="Times New Roman"/>
          <w:sz w:val="24"/>
          <w:szCs w:val="24"/>
        </w:rPr>
        <w:t>Таблица 1</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1559"/>
        <w:gridCol w:w="1559"/>
        <w:gridCol w:w="1276"/>
      </w:tblGrid>
      <w:tr w:rsidR="00924A55" w:rsidRPr="00F364EC" w14:paraId="72E5AFAF" w14:textId="4D8FEA1E" w:rsidTr="000668FD">
        <w:trPr>
          <w:trHeight w:val="669"/>
          <w:jc w:val="center"/>
        </w:trPr>
        <w:tc>
          <w:tcPr>
            <w:tcW w:w="5098" w:type="dxa"/>
          </w:tcPr>
          <w:p w14:paraId="1C91B5E7" w14:textId="77777777" w:rsidR="00924A55" w:rsidRPr="00E01DD2" w:rsidRDefault="00924A55" w:rsidP="00D0566F">
            <w:pPr>
              <w:spacing w:after="0" w:line="360" w:lineRule="auto"/>
              <w:jc w:val="both"/>
              <w:rPr>
                <w:rFonts w:ascii="Times New Roman" w:hAnsi="Times New Roman"/>
                <w:b/>
                <w:sz w:val="24"/>
                <w:szCs w:val="24"/>
              </w:rPr>
            </w:pPr>
            <w:r w:rsidRPr="00E01DD2">
              <w:rPr>
                <w:rFonts w:ascii="Times New Roman" w:hAnsi="Times New Roman"/>
                <w:b/>
                <w:sz w:val="24"/>
                <w:szCs w:val="24"/>
              </w:rPr>
              <w:lastRenderedPageBreak/>
              <w:t>Вид учебной работы по дисциплине</w:t>
            </w:r>
          </w:p>
        </w:tc>
        <w:tc>
          <w:tcPr>
            <w:tcW w:w="1559" w:type="dxa"/>
          </w:tcPr>
          <w:p w14:paraId="1CFC27FA" w14:textId="77777777" w:rsidR="00924A55" w:rsidRPr="00E01DD2" w:rsidRDefault="00924A55" w:rsidP="00D0566F">
            <w:pPr>
              <w:spacing w:after="0" w:line="240" w:lineRule="auto"/>
              <w:jc w:val="both"/>
              <w:rPr>
                <w:rFonts w:ascii="Times New Roman" w:hAnsi="Times New Roman"/>
                <w:b/>
                <w:sz w:val="24"/>
                <w:szCs w:val="24"/>
              </w:rPr>
            </w:pPr>
            <w:r w:rsidRPr="00E01DD2">
              <w:rPr>
                <w:rFonts w:ascii="Times New Roman" w:hAnsi="Times New Roman"/>
                <w:b/>
                <w:sz w:val="24"/>
                <w:szCs w:val="24"/>
              </w:rPr>
              <w:t>Всего</w:t>
            </w:r>
            <w:r>
              <w:rPr>
                <w:rFonts w:ascii="Times New Roman" w:hAnsi="Times New Roman"/>
                <w:b/>
                <w:sz w:val="24"/>
                <w:szCs w:val="24"/>
              </w:rPr>
              <w:t xml:space="preserve"> </w:t>
            </w:r>
            <w:r w:rsidRPr="00E01DD2">
              <w:rPr>
                <w:rFonts w:ascii="Times New Roman" w:hAnsi="Times New Roman"/>
                <w:b/>
                <w:sz w:val="24"/>
                <w:szCs w:val="24"/>
              </w:rPr>
              <w:t>(в з/е и часах)</w:t>
            </w:r>
          </w:p>
        </w:tc>
        <w:tc>
          <w:tcPr>
            <w:tcW w:w="1559" w:type="dxa"/>
          </w:tcPr>
          <w:p w14:paraId="1096591F" w14:textId="7F97AF66" w:rsidR="00924A55" w:rsidRPr="00E01DD2" w:rsidRDefault="00924A55" w:rsidP="00D0566F">
            <w:pPr>
              <w:spacing w:after="0" w:line="360" w:lineRule="auto"/>
              <w:jc w:val="both"/>
              <w:rPr>
                <w:rFonts w:ascii="Times New Roman" w:hAnsi="Times New Roman"/>
                <w:b/>
                <w:sz w:val="24"/>
                <w:szCs w:val="24"/>
              </w:rPr>
            </w:pPr>
            <w:r w:rsidRPr="00E01DD2">
              <w:rPr>
                <w:rFonts w:ascii="Times New Roman" w:hAnsi="Times New Roman"/>
                <w:b/>
                <w:sz w:val="24"/>
                <w:szCs w:val="24"/>
              </w:rPr>
              <w:t xml:space="preserve">Модуль </w:t>
            </w:r>
            <w:r>
              <w:rPr>
                <w:rFonts w:ascii="Times New Roman" w:hAnsi="Times New Roman"/>
                <w:b/>
                <w:sz w:val="24"/>
                <w:szCs w:val="24"/>
              </w:rPr>
              <w:t>2</w:t>
            </w:r>
            <w:r w:rsidRPr="00E01DD2">
              <w:rPr>
                <w:rFonts w:ascii="Times New Roman" w:hAnsi="Times New Roman"/>
                <w:b/>
                <w:sz w:val="24"/>
                <w:szCs w:val="24"/>
              </w:rPr>
              <w:t xml:space="preserve"> (в часах)</w:t>
            </w:r>
          </w:p>
        </w:tc>
        <w:tc>
          <w:tcPr>
            <w:tcW w:w="1276" w:type="dxa"/>
          </w:tcPr>
          <w:p w14:paraId="251554E5" w14:textId="54ECDD18" w:rsidR="00924A55" w:rsidRPr="00E01DD2" w:rsidRDefault="00924A55" w:rsidP="00D0566F">
            <w:pPr>
              <w:spacing w:after="0" w:line="360" w:lineRule="auto"/>
              <w:jc w:val="both"/>
              <w:rPr>
                <w:rFonts w:ascii="Times New Roman" w:hAnsi="Times New Roman"/>
                <w:b/>
                <w:sz w:val="24"/>
                <w:szCs w:val="24"/>
              </w:rPr>
            </w:pPr>
            <w:r w:rsidRPr="00E01DD2">
              <w:rPr>
                <w:rFonts w:ascii="Times New Roman" w:hAnsi="Times New Roman"/>
                <w:b/>
                <w:sz w:val="24"/>
                <w:szCs w:val="24"/>
              </w:rPr>
              <w:t>Модуль 3 (в часах)</w:t>
            </w:r>
          </w:p>
        </w:tc>
      </w:tr>
      <w:tr w:rsidR="00924A55" w:rsidRPr="00F364EC" w14:paraId="5136F076" w14:textId="3E66A06B" w:rsidTr="000668FD">
        <w:trPr>
          <w:trHeight w:val="211"/>
          <w:jc w:val="center"/>
        </w:trPr>
        <w:tc>
          <w:tcPr>
            <w:tcW w:w="5098" w:type="dxa"/>
            <w:shd w:val="clear" w:color="auto" w:fill="auto"/>
          </w:tcPr>
          <w:p w14:paraId="7091B9F8" w14:textId="77777777" w:rsidR="00924A55" w:rsidRPr="00E01DD2" w:rsidRDefault="00924A55" w:rsidP="00924A55">
            <w:pPr>
              <w:spacing w:after="0" w:line="240" w:lineRule="auto"/>
              <w:jc w:val="both"/>
              <w:rPr>
                <w:rFonts w:ascii="Times New Roman" w:hAnsi="Times New Roman"/>
                <w:b/>
                <w:sz w:val="24"/>
                <w:szCs w:val="24"/>
              </w:rPr>
            </w:pPr>
            <w:r w:rsidRPr="00E01DD2">
              <w:rPr>
                <w:rFonts w:ascii="Times New Roman" w:hAnsi="Times New Roman"/>
                <w:b/>
                <w:sz w:val="24"/>
                <w:szCs w:val="24"/>
              </w:rPr>
              <w:t>Общая трудоёмкость дисциплины</w:t>
            </w:r>
          </w:p>
        </w:tc>
        <w:tc>
          <w:tcPr>
            <w:tcW w:w="1559" w:type="dxa"/>
            <w:shd w:val="clear" w:color="auto" w:fill="auto"/>
          </w:tcPr>
          <w:p w14:paraId="2198406E" w14:textId="2BA72035" w:rsidR="00924A55" w:rsidRPr="0058354B" w:rsidRDefault="00924A55" w:rsidP="00924A55">
            <w:pPr>
              <w:spacing w:after="0" w:line="240" w:lineRule="auto"/>
              <w:jc w:val="center"/>
              <w:rPr>
                <w:rFonts w:ascii="Times New Roman" w:hAnsi="Times New Roman"/>
                <w:b/>
                <w:sz w:val="24"/>
                <w:szCs w:val="24"/>
              </w:rPr>
            </w:pPr>
            <w:r>
              <w:rPr>
                <w:rFonts w:ascii="Times New Roman" w:hAnsi="Times New Roman"/>
                <w:b/>
                <w:sz w:val="24"/>
                <w:szCs w:val="24"/>
              </w:rPr>
              <w:t>9</w:t>
            </w:r>
            <w:r w:rsidRPr="0058354B">
              <w:rPr>
                <w:rFonts w:ascii="Times New Roman" w:hAnsi="Times New Roman"/>
                <w:b/>
                <w:sz w:val="24"/>
                <w:szCs w:val="24"/>
              </w:rPr>
              <w:t xml:space="preserve"> з.е./</w:t>
            </w:r>
            <w:r>
              <w:rPr>
                <w:rFonts w:ascii="Times New Roman" w:hAnsi="Times New Roman"/>
                <w:b/>
                <w:sz w:val="24"/>
                <w:szCs w:val="24"/>
              </w:rPr>
              <w:t>324</w:t>
            </w:r>
          </w:p>
        </w:tc>
        <w:tc>
          <w:tcPr>
            <w:tcW w:w="1559" w:type="dxa"/>
            <w:shd w:val="clear" w:color="auto" w:fill="auto"/>
          </w:tcPr>
          <w:p w14:paraId="68EC6DA3" w14:textId="2360093D" w:rsidR="00924A55" w:rsidRPr="0058354B" w:rsidRDefault="00924A55" w:rsidP="00924A55">
            <w:pPr>
              <w:spacing w:after="0" w:line="240" w:lineRule="auto"/>
              <w:jc w:val="center"/>
              <w:rPr>
                <w:rFonts w:ascii="Times New Roman" w:hAnsi="Times New Roman"/>
                <w:b/>
                <w:sz w:val="24"/>
                <w:szCs w:val="24"/>
              </w:rPr>
            </w:pPr>
            <w:r w:rsidRPr="0058354B">
              <w:rPr>
                <w:rFonts w:ascii="Times New Roman" w:hAnsi="Times New Roman"/>
                <w:b/>
                <w:sz w:val="24"/>
                <w:szCs w:val="24"/>
              </w:rPr>
              <w:t>1</w:t>
            </w:r>
            <w:r w:rsidR="000668FD">
              <w:rPr>
                <w:rFonts w:ascii="Times New Roman" w:hAnsi="Times New Roman"/>
                <w:b/>
                <w:sz w:val="24"/>
                <w:szCs w:val="24"/>
              </w:rPr>
              <w:t>80</w:t>
            </w:r>
          </w:p>
        </w:tc>
        <w:tc>
          <w:tcPr>
            <w:tcW w:w="1276" w:type="dxa"/>
          </w:tcPr>
          <w:p w14:paraId="022510CD" w14:textId="11695E1E" w:rsidR="00924A55" w:rsidRPr="0058354B" w:rsidRDefault="00924A55" w:rsidP="00924A55">
            <w:pPr>
              <w:spacing w:after="0" w:line="240" w:lineRule="auto"/>
              <w:jc w:val="center"/>
              <w:rPr>
                <w:rFonts w:ascii="Times New Roman" w:hAnsi="Times New Roman"/>
                <w:b/>
                <w:sz w:val="24"/>
                <w:szCs w:val="24"/>
              </w:rPr>
            </w:pPr>
            <w:r w:rsidRPr="0058354B">
              <w:rPr>
                <w:rFonts w:ascii="Times New Roman" w:hAnsi="Times New Roman"/>
                <w:b/>
                <w:sz w:val="24"/>
                <w:szCs w:val="24"/>
              </w:rPr>
              <w:t>1</w:t>
            </w:r>
            <w:r w:rsidR="000668FD">
              <w:rPr>
                <w:rFonts w:ascii="Times New Roman" w:hAnsi="Times New Roman"/>
                <w:b/>
                <w:sz w:val="24"/>
                <w:szCs w:val="24"/>
              </w:rPr>
              <w:t>44</w:t>
            </w:r>
          </w:p>
        </w:tc>
      </w:tr>
      <w:tr w:rsidR="00924A55" w:rsidRPr="00F364EC" w14:paraId="069F19F1" w14:textId="63023979" w:rsidTr="000668FD">
        <w:trPr>
          <w:trHeight w:val="285"/>
          <w:jc w:val="center"/>
        </w:trPr>
        <w:tc>
          <w:tcPr>
            <w:tcW w:w="5098" w:type="dxa"/>
            <w:shd w:val="clear" w:color="auto" w:fill="auto"/>
          </w:tcPr>
          <w:p w14:paraId="43B3CE6F" w14:textId="77777777" w:rsidR="00924A55" w:rsidRPr="00E01DD2" w:rsidRDefault="00924A55" w:rsidP="00924A55">
            <w:pPr>
              <w:spacing w:after="0" w:line="240" w:lineRule="auto"/>
              <w:jc w:val="both"/>
              <w:rPr>
                <w:rFonts w:ascii="Times New Roman" w:hAnsi="Times New Roman"/>
                <w:b/>
                <w:i/>
                <w:sz w:val="24"/>
                <w:szCs w:val="24"/>
              </w:rPr>
            </w:pPr>
            <w:r w:rsidRPr="00E01DD2">
              <w:rPr>
                <w:rFonts w:ascii="Times New Roman" w:hAnsi="Times New Roman"/>
                <w:b/>
                <w:i/>
                <w:sz w:val="24"/>
                <w:szCs w:val="24"/>
              </w:rPr>
              <w:t>Контактная работа-Аудиторные занятия</w:t>
            </w:r>
          </w:p>
        </w:tc>
        <w:tc>
          <w:tcPr>
            <w:tcW w:w="1559" w:type="dxa"/>
            <w:shd w:val="clear" w:color="auto" w:fill="auto"/>
          </w:tcPr>
          <w:p w14:paraId="640363EB" w14:textId="7CCA8A9B" w:rsidR="00924A55" w:rsidRPr="0058354B" w:rsidRDefault="00924A55" w:rsidP="00924A55">
            <w:pPr>
              <w:spacing w:after="0" w:line="240" w:lineRule="auto"/>
              <w:jc w:val="center"/>
              <w:rPr>
                <w:rFonts w:ascii="Times New Roman" w:hAnsi="Times New Roman"/>
                <w:b/>
                <w:sz w:val="24"/>
                <w:szCs w:val="24"/>
              </w:rPr>
            </w:pPr>
            <w:r>
              <w:rPr>
                <w:rFonts w:ascii="Times New Roman" w:hAnsi="Times New Roman"/>
                <w:b/>
                <w:sz w:val="24"/>
                <w:szCs w:val="24"/>
              </w:rPr>
              <w:t>100</w:t>
            </w:r>
          </w:p>
        </w:tc>
        <w:tc>
          <w:tcPr>
            <w:tcW w:w="1559" w:type="dxa"/>
            <w:shd w:val="clear" w:color="auto" w:fill="auto"/>
          </w:tcPr>
          <w:p w14:paraId="711D2847" w14:textId="07B9C09B" w:rsidR="00924A55" w:rsidRPr="0058354B" w:rsidRDefault="000668FD" w:rsidP="00924A55">
            <w:pPr>
              <w:spacing w:after="0" w:line="240" w:lineRule="auto"/>
              <w:jc w:val="center"/>
              <w:rPr>
                <w:rFonts w:ascii="Times New Roman" w:hAnsi="Times New Roman"/>
                <w:b/>
                <w:sz w:val="24"/>
                <w:szCs w:val="24"/>
              </w:rPr>
            </w:pPr>
            <w:r>
              <w:rPr>
                <w:rFonts w:ascii="Times New Roman" w:hAnsi="Times New Roman"/>
                <w:b/>
                <w:sz w:val="24"/>
                <w:szCs w:val="24"/>
              </w:rPr>
              <w:t>50</w:t>
            </w:r>
          </w:p>
        </w:tc>
        <w:tc>
          <w:tcPr>
            <w:tcW w:w="1276" w:type="dxa"/>
          </w:tcPr>
          <w:p w14:paraId="6763CF38" w14:textId="3D04D0F2" w:rsidR="00924A55" w:rsidRPr="0058354B" w:rsidRDefault="000668FD" w:rsidP="00924A55">
            <w:pPr>
              <w:spacing w:after="0" w:line="240" w:lineRule="auto"/>
              <w:jc w:val="center"/>
              <w:rPr>
                <w:rFonts w:ascii="Times New Roman" w:hAnsi="Times New Roman"/>
                <w:b/>
                <w:sz w:val="24"/>
                <w:szCs w:val="24"/>
              </w:rPr>
            </w:pPr>
            <w:r>
              <w:rPr>
                <w:rFonts w:ascii="Times New Roman" w:hAnsi="Times New Roman"/>
                <w:b/>
                <w:sz w:val="24"/>
                <w:szCs w:val="24"/>
              </w:rPr>
              <w:t>50</w:t>
            </w:r>
          </w:p>
        </w:tc>
      </w:tr>
      <w:tr w:rsidR="00924A55" w:rsidRPr="00F364EC" w14:paraId="4388B35C" w14:textId="7B117646" w:rsidTr="000668FD">
        <w:trPr>
          <w:trHeight w:val="219"/>
          <w:jc w:val="center"/>
        </w:trPr>
        <w:tc>
          <w:tcPr>
            <w:tcW w:w="5098" w:type="dxa"/>
            <w:shd w:val="clear" w:color="auto" w:fill="auto"/>
          </w:tcPr>
          <w:p w14:paraId="20B2E6A1" w14:textId="77777777" w:rsidR="00924A55" w:rsidRPr="00E01DD2" w:rsidRDefault="00924A55" w:rsidP="00924A55">
            <w:pPr>
              <w:spacing w:after="0" w:line="240" w:lineRule="auto"/>
              <w:jc w:val="both"/>
              <w:rPr>
                <w:rFonts w:ascii="Times New Roman" w:hAnsi="Times New Roman"/>
                <w:i/>
                <w:sz w:val="24"/>
                <w:szCs w:val="24"/>
              </w:rPr>
            </w:pPr>
            <w:r w:rsidRPr="00E01DD2">
              <w:rPr>
                <w:rFonts w:ascii="Times New Roman" w:hAnsi="Times New Roman"/>
                <w:i/>
                <w:sz w:val="24"/>
                <w:szCs w:val="24"/>
              </w:rPr>
              <w:t>Лекции</w:t>
            </w:r>
          </w:p>
        </w:tc>
        <w:tc>
          <w:tcPr>
            <w:tcW w:w="1559" w:type="dxa"/>
            <w:shd w:val="clear" w:color="auto" w:fill="auto"/>
          </w:tcPr>
          <w:p w14:paraId="0A466B2F" w14:textId="6AF4A9E5" w:rsidR="00924A55" w:rsidRPr="00B405F3" w:rsidRDefault="00924A55" w:rsidP="00924A55">
            <w:pPr>
              <w:spacing w:after="0" w:line="240" w:lineRule="auto"/>
              <w:jc w:val="center"/>
              <w:rPr>
                <w:rFonts w:ascii="Times New Roman" w:hAnsi="Times New Roman"/>
                <w:sz w:val="24"/>
                <w:szCs w:val="24"/>
              </w:rPr>
            </w:pPr>
            <w:r>
              <w:rPr>
                <w:rFonts w:ascii="Times New Roman" w:hAnsi="Times New Roman"/>
                <w:sz w:val="24"/>
                <w:szCs w:val="24"/>
              </w:rPr>
              <w:t>32</w:t>
            </w:r>
          </w:p>
        </w:tc>
        <w:tc>
          <w:tcPr>
            <w:tcW w:w="1559" w:type="dxa"/>
            <w:shd w:val="clear" w:color="auto" w:fill="auto"/>
          </w:tcPr>
          <w:p w14:paraId="4A8AA27F" w14:textId="751F0A49" w:rsidR="00924A55" w:rsidRPr="00B405F3" w:rsidRDefault="000668FD" w:rsidP="00924A55">
            <w:pPr>
              <w:spacing w:after="0" w:line="240" w:lineRule="auto"/>
              <w:jc w:val="center"/>
              <w:rPr>
                <w:rFonts w:ascii="Times New Roman" w:hAnsi="Times New Roman"/>
                <w:sz w:val="24"/>
                <w:szCs w:val="24"/>
              </w:rPr>
            </w:pPr>
            <w:r>
              <w:rPr>
                <w:rFonts w:ascii="Times New Roman" w:hAnsi="Times New Roman"/>
                <w:sz w:val="24"/>
                <w:szCs w:val="24"/>
              </w:rPr>
              <w:t>14</w:t>
            </w:r>
          </w:p>
        </w:tc>
        <w:tc>
          <w:tcPr>
            <w:tcW w:w="1276" w:type="dxa"/>
          </w:tcPr>
          <w:p w14:paraId="67F360F3" w14:textId="1BE4F546" w:rsidR="00924A55" w:rsidRPr="00B405F3" w:rsidRDefault="000668FD" w:rsidP="00924A55">
            <w:pPr>
              <w:spacing w:after="0" w:line="240" w:lineRule="auto"/>
              <w:jc w:val="center"/>
              <w:rPr>
                <w:rFonts w:ascii="Times New Roman" w:hAnsi="Times New Roman"/>
                <w:sz w:val="24"/>
                <w:szCs w:val="24"/>
              </w:rPr>
            </w:pPr>
            <w:r>
              <w:rPr>
                <w:rFonts w:ascii="Times New Roman" w:hAnsi="Times New Roman"/>
                <w:sz w:val="24"/>
                <w:szCs w:val="24"/>
              </w:rPr>
              <w:t>18</w:t>
            </w:r>
          </w:p>
        </w:tc>
      </w:tr>
      <w:tr w:rsidR="00924A55" w:rsidRPr="00F364EC" w14:paraId="389C5C1B" w14:textId="7EDB3E7D" w:rsidTr="000668FD">
        <w:trPr>
          <w:trHeight w:val="212"/>
          <w:jc w:val="center"/>
        </w:trPr>
        <w:tc>
          <w:tcPr>
            <w:tcW w:w="5098" w:type="dxa"/>
            <w:shd w:val="clear" w:color="auto" w:fill="auto"/>
          </w:tcPr>
          <w:p w14:paraId="6E55A65D" w14:textId="77777777" w:rsidR="00924A55" w:rsidRPr="00E01DD2" w:rsidRDefault="00924A55" w:rsidP="00924A55">
            <w:pPr>
              <w:spacing w:after="0" w:line="240" w:lineRule="auto"/>
              <w:jc w:val="both"/>
              <w:rPr>
                <w:rFonts w:ascii="Times New Roman" w:hAnsi="Times New Roman"/>
                <w:i/>
                <w:sz w:val="24"/>
                <w:szCs w:val="24"/>
              </w:rPr>
            </w:pPr>
            <w:r w:rsidRPr="00E01DD2">
              <w:rPr>
                <w:rFonts w:ascii="Times New Roman" w:hAnsi="Times New Roman"/>
                <w:i/>
                <w:sz w:val="24"/>
                <w:szCs w:val="24"/>
              </w:rPr>
              <w:t>Семинары, практические занятия в т.ч.</w:t>
            </w:r>
          </w:p>
        </w:tc>
        <w:tc>
          <w:tcPr>
            <w:tcW w:w="1559" w:type="dxa"/>
            <w:shd w:val="clear" w:color="auto" w:fill="auto"/>
          </w:tcPr>
          <w:p w14:paraId="66DC24BC" w14:textId="0FB45210" w:rsidR="00924A55" w:rsidRPr="00B405F3" w:rsidRDefault="00924A55" w:rsidP="00924A55">
            <w:pPr>
              <w:spacing w:after="0" w:line="240" w:lineRule="auto"/>
              <w:jc w:val="center"/>
              <w:rPr>
                <w:rFonts w:ascii="Times New Roman" w:hAnsi="Times New Roman"/>
                <w:sz w:val="24"/>
                <w:szCs w:val="24"/>
              </w:rPr>
            </w:pPr>
            <w:r>
              <w:rPr>
                <w:rFonts w:ascii="Times New Roman" w:hAnsi="Times New Roman"/>
                <w:sz w:val="24"/>
                <w:szCs w:val="24"/>
              </w:rPr>
              <w:t>68</w:t>
            </w:r>
          </w:p>
        </w:tc>
        <w:tc>
          <w:tcPr>
            <w:tcW w:w="1559" w:type="dxa"/>
            <w:shd w:val="clear" w:color="auto" w:fill="auto"/>
          </w:tcPr>
          <w:p w14:paraId="267A3051" w14:textId="1DC299D4" w:rsidR="00924A55" w:rsidRPr="00B405F3" w:rsidRDefault="000668FD" w:rsidP="00924A55">
            <w:pPr>
              <w:spacing w:after="0" w:line="240" w:lineRule="auto"/>
              <w:jc w:val="center"/>
              <w:rPr>
                <w:rFonts w:ascii="Times New Roman" w:hAnsi="Times New Roman"/>
                <w:sz w:val="24"/>
                <w:szCs w:val="24"/>
              </w:rPr>
            </w:pPr>
            <w:r>
              <w:rPr>
                <w:rFonts w:ascii="Times New Roman" w:hAnsi="Times New Roman"/>
                <w:sz w:val="24"/>
                <w:szCs w:val="24"/>
              </w:rPr>
              <w:t>36</w:t>
            </w:r>
          </w:p>
        </w:tc>
        <w:tc>
          <w:tcPr>
            <w:tcW w:w="1276" w:type="dxa"/>
          </w:tcPr>
          <w:p w14:paraId="3BF9370C" w14:textId="0890A359" w:rsidR="00924A55" w:rsidRPr="00B405F3" w:rsidRDefault="000668FD" w:rsidP="00924A55">
            <w:pPr>
              <w:spacing w:after="0" w:line="240" w:lineRule="auto"/>
              <w:jc w:val="center"/>
              <w:rPr>
                <w:rFonts w:ascii="Times New Roman" w:hAnsi="Times New Roman"/>
                <w:sz w:val="24"/>
                <w:szCs w:val="24"/>
              </w:rPr>
            </w:pPr>
            <w:r>
              <w:rPr>
                <w:rFonts w:ascii="Times New Roman" w:hAnsi="Times New Roman"/>
                <w:sz w:val="24"/>
                <w:szCs w:val="24"/>
              </w:rPr>
              <w:t>32</w:t>
            </w:r>
          </w:p>
        </w:tc>
      </w:tr>
      <w:tr w:rsidR="00924A55" w:rsidRPr="00F364EC" w14:paraId="049F37CB" w14:textId="62C1A817" w:rsidTr="000668FD">
        <w:trPr>
          <w:trHeight w:val="204"/>
          <w:jc w:val="center"/>
        </w:trPr>
        <w:tc>
          <w:tcPr>
            <w:tcW w:w="5098" w:type="dxa"/>
            <w:shd w:val="clear" w:color="auto" w:fill="auto"/>
          </w:tcPr>
          <w:p w14:paraId="618658FD" w14:textId="77777777" w:rsidR="00924A55" w:rsidRPr="00E01DD2" w:rsidRDefault="00924A55" w:rsidP="00924A55">
            <w:pPr>
              <w:spacing w:after="0" w:line="240" w:lineRule="auto"/>
              <w:jc w:val="both"/>
              <w:rPr>
                <w:rFonts w:ascii="Times New Roman" w:hAnsi="Times New Roman"/>
                <w:b/>
                <w:i/>
                <w:sz w:val="24"/>
                <w:szCs w:val="24"/>
              </w:rPr>
            </w:pPr>
            <w:r w:rsidRPr="00E01DD2">
              <w:rPr>
                <w:rFonts w:ascii="Times New Roman" w:hAnsi="Times New Roman"/>
                <w:b/>
                <w:i/>
                <w:sz w:val="24"/>
                <w:szCs w:val="24"/>
              </w:rPr>
              <w:t xml:space="preserve">Самостоятельная работа </w:t>
            </w:r>
          </w:p>
        </w:tc>
        <w:tc>
          <w:tcPr>
            <w:tcW w:w="1559" w:type="dxa"/>
            <w:shd w:val="clear" w:color="auto" w:fill="auto"/>
          </w:tcPr>
          <w:p w14:paraId="7A10D24D" w14:textId="78950671" w:rsidR="00924A55" w:rsidRPr="0058354B" w:rsidRDefault="00924A55" w:rsidP="00924A55">
            <w:pPr>
              <w:spacing w:after="0" w:line="240" w:lineRule="auto"/>
              <w:jc w:val="center"/>
              <w:rPr>
                <w:rFonts w:ascii="Times New Roman" w:hAnsi="Times New Roman"/>
                <w:b/>
                <w:sz w:val="24"/>
                <w:szCs w:val="24"/>
              </w:rPr>
            </w:pPr>
            <w:r>
              <w:rPr>
                <w:rFonts w:ascii="Times New Roman" w:hAnsi="Times New Roman"/>
                <w:b/>
                <w:sz w:val="24"/>
                <w:szCs w:val="24"/>
              </w:rPr>
              <w:t>224</w:t>
            </w:r>
          </w:p>
        </w:tc>
        <w:tc>
          <w:tcPr>
            <w:tcW w:w="1559" w:type="dxa"/>
            <w:shd w:val="clear" w:color="auto" w:fill="auto"/>
          </w:tcPr>
          <w:p w14:paraId="7260BF7E" w14:textId="2E5AE9EE" w:rsidR="00924A55" w:rsidRPr="0058354B" w:rsidRDefault="000668FD" w:rsidP="00924A55">
            <w:pPr>
              <w:spacing w:after="0" w:line="240" w:lineRule="auto"/>
              <w:jc w:val="center"/>
              <w:rPr>
                <w:rFonts w:ascii="Times New Roman" w:hAnsi="Times New Roman"/>
                <w:b/>
                <w:sz w:val="24"/>
                <w:szCs w:val="24"/>
              </w:rPr>
            </w:pPr>
            <w:r>
              <w:rPr>
                <w:rFonts w:ascii="Times New Roman" w:hAnsi="Times New Roman"/>
                <w:b/>
                <w:sz w:val="24"/>
                <w:szCs w:val="24"/>
              </w:rPr>
              <w:t>130</w:t>
            </w:r>
          </w:p>
        </w:tc>
        <w:tc>
          <w:tcPr>
            <w:tcW w:w="1276" w:type="dxa"/>
          </w:tcPr>
          <w:p w14:paraId="3A5A674D" w14:textId="0A0C7CC5" w:rsidR="00924A55" w:rsidRPr="0058354B" w:rsidRDefault="000668FD" w:rsidP="00924A55">
            <w:pPr>
              <w:spacing w:after="0" w:line="240" w:lineRule="auto"/>
              <w:jc w:val="center"/>
              <w:rPr>
                <w:rFonts w:ascii="Times New Roman" w:hAnsi="Times New Roman"/>
                <w:b/>
                <w:sz w:val="24"/>
                <w:szCs w:val="24"/>
              </w:rPr>
            </w:pPr>
            <w:r>
              <w:rPr>
                <w:rFonts w:ascii="Times New Roman" w:hAnsi="Times New Roman"/>
                <w:b/>
                <w:sz w:val="24"/>
                <w:szCs w:val="24"/>
              </w:rPr>
              <w:t>9</w:t>
            </w:r>
            <w:r w:rsidR="00924A55" w:rsidRPr="0058354B">
              <w:rPr>
                <w:rFonts w:ascii="Times New Roman" w:hAnsi="Times New Roman"/>
                <w:b/>
                <w:sz w:val="24"/>
                <w:szCs w:val="24"/>
              </w:rPr>
              <w:t>4</w:t>
            </w:r>
          </w:p>
        </w:tc>
      </w:tr>
      <w:tr w:rsidR="00924A55" w:rsidRPr="00F364EC" w14:paraId="7C1A33CC" w14:textId="3939D2DC" w:rsidTr="000668FD">
        <w:trPr>
          <w:trHeight w:val="170"/>
          <w:jc w:val="center"/>
        </w:trPr>
        <w:tc>
          <w:tcPr>
            <w:tcW w:w="5098" w:type="dxa"/>
          </w:tcPr>
          <w:p w14:paraId="6B2C1353" w14:textId="77777777" w:rsidR="00924A55" w:rsidRPr="00E01DD2" w:rsidRDefault="00924A55" w:rsidP="00924A55">
            <w:pPr>
              <w:spacing w:after="0" w:line="240" w:lineRule="auto"/>
              <w:jc w:val="both"/>
              <w:rPr>
                <w:rFonts w:ascii="Times New Roman" w:hAnsi="Times New Roman"/>
                <w:sz w:val="24"/>
                <w:szCs w:val="24"/>
              </w:rPr>
            </w:pPr>
            <w:r w:rsidRPr="00E01DD2">
              <w:rPr>
                <w:rFonts w:ascii="Times New Roman" w:hAnsi="Times New Roman"/>
                <w:sz w:val="24"/>
                <w:szCs w:val="24"/>
              </w:rPr>
              <w:t>Вид текущего контроля</w:t>
            </w:r>
          </w:p>
        </w:tc>
        <w:tc>
          <w:tcPr>
            <w:tcW w:w="1559" w:type="dxa"/>
          </w:tcPr>
          <w:p w14:paraId="09286140" w14:textId="77777777" w:rsidR="00924A55" w:rsidRDefault="00924A55" w:rsidP="0092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Контрольная работа</w:t>
            </w:r>
          </w:p>
          <w:p w14:paraId="14EE5A48" w14:textId="5B7AB559" w:rsidR="00924A55" w:rsidRPr="00E41741" w:rsidRDefault="005B1AE4" w:rsidP="00924A55">
            <w:pPr>
              <w:spacing w:after="0" w:line="240" w:lineRule="auto"/>
              <w:jc w:val="center"/>
              <w:rPr>
                <w:rFonts w:ascii="Times New Roman" w:hAnsi="Times New Roman"/>
                <w:sz w:val="24"/>
                <w:szCs w:val="24"/>
              </w:rPr>
            </w:pPr>
            <w:r>
              <w:rPr>
                <w:rFonts w:ascii="Times New Roman" w:hAnsi="Times New Roman"/>
                <w:color w:val="000000"/>
                <w:sz w:val="24"/>
                <w:szCs w:val="24"/>
              </w:rPr>
              <w:t>Проектная работа</w:t>
            </w:r>
          </w:p>
        </w:tc>
        <w:tc>
          <w:tcPr>
            <w:tcW w:w="1559" w:type="dxa"/>
          </w:tcPr>
          <w:p w14:paraId="5E9B0C3C" w14:textId="77777777" w:rsidR="00924A55" w:rsidRDefault="00924A55" w:rsidP="00924A5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Контрольная работа</w:t>
            </w:r>
          </w:p>
          <w:p w14:paraId="170A2AD7" w14:textId="7D314B03" w:rsidR="00924A55" w:rsidRPr="00E41741" w:rsidRDefault="00924A55" w:rsidP="00924A55">
            <w:pPr>
              <w:spacing w:after="0" w:line="240" w:lineRule="auto"/>
              <w:jc w:val="center"/>
              <w:rPr>
                <w:rFonts w:ascii="Times New Roman" w:hAnsi="Times New Roman"/>
                <w:sz w:val="24"/>
                <w:szCs w:val="24"/>
              </w:rPr>
            </w:pPr>
          </w:p>
        </w:tc>
        <w:tc>
          <w:tcPr>
            <w:tcW w:w="1276" w:type="dxa"/>
          </w:tcPr>
          <w:p w14:paraId="7A5B0C3F" w14:textId="671C9B41" w:rsidR="00924A55" w:rsidRPr="00E41741" w:rsidRDefault="005B1AE4" w:rsidP="005B1AE4">
            <w:pPr>
              <w:spacing w:after="0" w:line="240" w:lineRule="auto"/>
              <w:ind w:left="-102"/>
              <w:jc w:val="center"/>
              <w:rPr>
                <w:rFonts w:ascii="Times New Roman" w:hAnsi="Times New Roman"/>
                <w:color w:val="000000"/>
                <w:sz w:val="24"/>
                <w:szCs w:val="24"/>
              </w:rPr>
            </w:pPr>
            <w:r>
              <w:rPr>
                <w:rFonts w:ascii="Times New Roman" w:hAnsi="Times New Roman"/>
                <w:color w:val="000000"/>
                <w:sz w:val="24"/>
                <w:szCs w:val="24"/>
              </w:rPr>
              <w:t>Проектная работа</w:t>
            </w:r>
            <w:r w:rsidR="00924A55" w:rsidRPr="00E41741">
              <w:rPr>
                <w:rFonts w:ascii="Times New Roman" w:hAnsi="Times New Roman"/>
                <w:color w:val="000000"/>
                <w:sz w:val="24"/>
                <w:szCs w:val="24"/>
              </w:rPr>
              <w:t xml:space="preserve"> </w:t>
            </w:r>
          </w:p>
        </w:tc>
      </w:tr>
      <w:tr w:rsidR="00924A55" w:rsidRPr="00F364EC" w14:paraId="0396B5DD" w14:textId="11F1D449" w:rsidTr="000668FD">
        <w:trPr>
          <w:trHeight w:val="318"/>
          <w:jc w:val="center"/>
        </w:trPr>
        <w:tc>
          <w:tcPr>
            <w:tcW w:w="5098" w:type="dxa"/>
          </w:tcPr>
          <w:p w14:paraId="14421412" w14:textId="77777777" w:rsidR="00924A55" w:rsidRPr="00E01DD2" w:rsidRDefault="00924A55" w:rsidP="00924A55">
            <w:pPr>
              <w:spacing w:after="0" w:line="240" w:lineRule="auto"/>
              <w:jc w:val="both"/>
              <w:rPr>
                <w:rFonts w:ascii="Times New Roman" w:hAnsi="Times New Roman"/>
                <w:sz w:val="24"/>
                <w:szCs w:val="24"/>
              </w:rPr>
            </w:pPr>
            <w:r w:rsidRPr="00E01DD2">
              <w:rPr>
                <w:rFonts w:ascii="Times New Roman" w:hAnsi="Times New Roman"/>
                <w:sz w:val="24"/>
                <w:szCs w:val="24"/>
              </w:rPr>
              <w:t>Вид промежуточной аттестации</w:t>
            </w:r>
          </w:p>
        </w:tc>
        <w:tc>
          <w:tcPr>
            <w:tcW w:w="1559" w:type="dxa"/>
          </w:tcPr>
          <w:p w14:paraId="333CAFDF" w14:textId="4930F8C3" w:rsidR="00924A55" w:rsidRDefault="000668FD" w:rsidP="00924A55">
            <w:pPr>
              <w:spacing w:after="0" w:line="240" w:lineRule="auto"/>
              <w:jc w:val="center"/>
              <w:rPr>
                <w:rFonts w:ascii="Times New Roman" w:hAnsi="Times New Roman"/>
                <w:sz w:val="24"/>
                <w:szCs w:val="24"/>
              </w:rPr>
            </w:pPr>
            <w:r>
              <w:rPr>
                <w:rFonts w:ascii="Times New Roman" w:hAnsi="Times New Roman"/>
                <w:sz w:val="24"/>
                <w:szCs w:val="24"/>
              </w:rPr>
              <w:t>э</w:t>
            </w:r>
            <w:r w:rsidR="00924A55" w:rsidRPr="00B405F3">
              <w:rPr>
                <w:rFonts w:ascii="Times New Roman" w:hAnsi="Times New Roman"/>
                <w:sz w:val="24"/>
                <w:szCs w:val="24"/>
              </w:rPr>
              <w:t>кзамен</w:t>
            </w:r>
          </w:p>
          <w:p w14:paraId="4608ACDD" w14:textId="26E79AB3" w:rsidR="000668FD" w:rsidRPr="00B405F3" w:rsidRDefault="000668FD" w:rsidP="00924A55">
            <w:pPr>
              <w:spacing w:after="0" w:line="240" w:lineRule="auto"/>
              <w:jc w:val="center"/>
              <w:rPr>
                <w:rFonts w:ascii="Times New Roman" w:hAnsi="Times New Roman"/>
                <w:sz w:val="24"/>
                <w:szCs w:val="24"/>
              </w:rPr>
            </w:pPr>
            <w:r>
              <w:rPr>
                <w:rFonts w:ascii="Times New Roman" w:hAnsi="Times New Roman"/>
                <w:sz w:val="24"/>
                <w:szCs w:val="24"/>
              </w:rPr>
              <w:t>зачет</w:t>
            </w:r>
          </w:p>
        </w:tc>
        <w:tc>
          <w:tcPr>
            <w:tcW w:w="1559" w:type="dxa"/>
          </w:tcPr>
          <w:p w14:paraId="55DC6836" w14:textId="77777777" w:rsidR="00924A55" w:rsidRPr="00B405F3" w:rsidRDefault="00924A55" w:rsidP="00924A55">
            <w:pPr>
              <w:spacing w:after="0" w:line="240" w:lineRule="auto"/>
              <w:jc w:val="center"/>
              <w:rPr>
                <w:rFonts w:ascii="Times New Roman" w:hAnsi="Times New Roman"/>
                <w:sz w:val="24"/>
                <w:szCs w:val="24"/>
              </w:rPr>
            </w:pPr>
            <w:r w:rsidRPr="00B405F3">
              <w:rPr>
                <w:rFonts w:ascii="Times New Roman" w:hAnsi="Times New Roman"/>
                <w:sz w:val="24"/>
                <w:szCs w:val="24"/>
              </w:rPr>
              <w:t>экзамен</w:t>
            </w:r>
          </w:p>
        </w:tc>
        <w:tc>
          <w:tcPr>
            <w:tcW w:w="1276" w:type="dxa"/>
          </w:tcPr>
          <w:p w14:paraId="0569B0B1" w14:textId="796E1A7D" w:rsidR="00924A55" w:rsidRPr="00B405F3" w:rsidRDefault="000668FD" w:rsidP="00924A55">
            <w:pPr>
              <w:spacing w:after="0" w:line="240" w:lineRule="auto"/>
              <w:jc w:val="center"/>
              <w:rPr>
                <w:rFonts w:ascii="Times New Roman" w:hAnsi="Times New Roman"/>
                <w:sz w:val="24"/>
                <w:szCs w:val="24"/>
              </w:rPr>
            </w:pPr>
            <w:r>
              <w:rPr>
                <w:rFonts w:ascii="Times New Roman" w:hAnsi="Times New Roman"/>
                <w:sz w:val="24"/>
                <w:szCs w:val="24"/>
              </w:rPr>
              <w:t>зачет</w:t>
            </w:r>
          </w:p>
        </w:tc>
      </w:tr>
    </w:tbl>
    <w:p w14:paraId="47CB9562" w14:textId="77777777" w:rsidR="00D674C4" w:rsidRDefault="00D674C4" w:rsidP="00D0566F">
      <w:pPr>
        <w:pStyle w:val="GOST"/>
      </w:pPr>
    </w:p>
    <w:p w14:paraId="682EAFFC" w14:textId="77777777" w:rsidR="00670C72" w:rsidRPr="00BB5E2E" w:rsidRDefault="00670C72" w:rsidP="00D0566F">
      <w:pPr>
        <w:spacing w:after="0" w:line="288" w:lineRule="auto"/>
        <w:jc w:val="both"/>
        <w:outlineLvl w:val="0"/>
        <w:rPr>
          <w:rFonts w:ascii="Times New Roman" w:hAnsi="Times New Roman"/>
          <w:b/>
          <w:sz w:val="28"/>
          <w:szCs w:val="28"/>
        </w:rPr>
      </w:pPr>
      <w:bookmarkStart w:id="8" w:name="_Toc72164612"/>
      <w:r w:rsidRPr="00BB5E2E">
        <w:rPr>
          <w:rFonts w:ascii="Times New Roman" w:hAnsi="Times New Roman"/>
          <w:b/>
          <w:sz w:val="28"/>
          <w:szCs w:val="28"/>
        </w:rPr>
        <w:t xml:space="preserve">5. </w:t>
      </w:r>
      <w:r w:rsidR="00F46F0B" w:rsidRPr="00BB5E2E">
        <w:rPr>
          <w:rFonts w:ascii="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62223927" w14:textId="77777777" w:rsidR="00526062" w:rsidRPr="00385BAD" w:rsidRDefault="00670C72" w:rsidP="00D0566F">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9" w:name="_Toc72164613"/>
      <w:r w:rsidRPr="00385BAD">
        <w:rPr>
          <w:rFonts w:ascii="Times New Roman" w:eastAsia="Times New Roman" w:hAnsi="Times New Roman"/>
          <w:b/>
          <w:sz w:val="28"/>
          <w:szCs w:val="28"/>
        </w:rPr>
        <w:t>5.1.</w:t>
      </w:r>
      <w:r w:rsidR="00465F9F" w:rsidRPr="00385BAD">
        <w:rPr>
          <w:rFonts w:ascii="Times New Roman" w:eastAsia="Times New Roman" w:hAnsi="Times New Roman"/>
          <w:b/>
          <w:sz w:val="28"/>
          <w:szCs w:val="28"/>
        </w:rPr>
        <w:t xml:space="preserve"> Содержание тем дисциплины</w:t>
      </w:r>
      <w:bookmarkStart w:id="10" w:name="_Toc417907575"/>
      <w:bookmarkEnd w:id="9"/>
    </w:p>
    <w:p w14:paraId="05691963" w14:textId="77777777" w:rsidR="005E4385" w:rsidRDefault="005E4385" w:rsidP="00E41741">
      <w:pPr>
        <w:pStyle w:val="17"/>
        <w:ind w:firstLine="580"/>
        <w:jc w:val="both"/>
        <w:rPr>
          <w:b/>
        </w:rPr>
      </w:pPr>
    </w:p>
    <w:p w14:paraId="59EEBCD2" w14:textId="77777777" w:rsidR="00134668" w:rsidRDefault="00297ABD" w:rsidP="00134668">
      <w:pPr>
        <w:pStyle w:val="17"/>
        <w:ind w:firstLine="580"/>
        <w:jc w:val="both"/>
        <w:rPr>
          <w:b/>
        </w:rPr>
      </w:pPr>
      <w:r w:rsidRPr="00D63B99">
        <w:rPr>
          <w:b/>
        </w:rPr>
        <w:t xml:space="preserve">Тема 1. </w:t>
      </w:r>
      <w:r w:rsidR="00134668" w:rsidRPr="00134668">
        <w:rPr>
          <w:b/>
        </w:rPr>
        <w:t>Управление ИБ организации как процесс</w:t>
      </w:r>
    </w:p>
    <w:p w14:paraId="68FADE20" w14:textId="54740E79" w:rsidR="0084519F" w:rsidRPr="00134668" w:rsidRDefault="0084519F" w:rsidP="00134668">
      <w:pPr>
        <w:pStyle w:val="17"/>
        <w:ind w:firstLine="580"/>
        <w:jc w:val="both"/>
        <w:rPr>
          <w:b/>
        </w:rPr>
      </w:pPr>
      <w:r>
        <w:rPr>
          <w:color w:val="000000"/>
        </w:rPr>
        <w:t>Основные понятия, связанные с управлением ИБ Понятия: информационная безопасность, информационная безопасность объекта информатизации, безопасность информации, безопасность информационной технологии и их роль в процессах управления ИБ. Угроза (безопасности информации), уязвимость (объекта защиты), риск ИБ. Сущность управления ИБ организации Необходимость управления обеспечением ИБ организации. Процессный подход к управлению ИБ. Системный подход к управлению ИБ. Управление обеспечением ИБ организации как процесс. Циклическая модель PDCA применительно к управлению ИБ.</w:t>
      </w:r>
    </w:p>
    <w:p w14:paraId="36CEB13C" w14:textId="3D235974" w:rsidR="00134668" w:rsidRDefault="00134668" w:rsidP="00134668">
      <w:pPr>
        <w:pStyle w:val="17"/>
        <w:ind w:firstLine="580"/>
        <w:jc w:val="both"/>
        <w:rPr>
          <w:b/>
        </w:rPr>
      </w:pPr>
      <w:r w:rsidRPr="00D63B99">
        <w:rPr>
          <w:b/>
        </w:rPr>
        <w:t xml:space="preserve">Тема </w:t>
      </w:r>
      <w:r>
        <w:rPr>
          <w:b/>
        </w:rPr>
        <w:t>2</w:t>
      </w:r>
      <w:r w:rsidRPr="00D63B99">
        <w:rPr>
          <w:b/>
        </w:rPr>
        <w:t xml:space="preserve">. </w:t>
      </w:r>
      <w:r w:rsidR="0084519F">
        <w:rPr>
          <w:b/>
        </w:rPr>
        <w:t>Планирование и орга</w:t>
      </w:r>
      <w:r w:rsidRPr="00134668">
        <w:rPr>
          <w:b/>
        </w:rPr>
        <w:t>низационно-распорядительные документы управления ИБ</w:t>
      </w:r>
    </w:p>
    <w:p w14:paraId="13D84B3B" w14:textId="1D60153B" w:rsidR="0084519F" w:rsidRPr="00E41741" w:rsidRDefault="0084519F" w:rsidP="0084519F">
      <w:pPr>
        <w:widowControl w:val="0"/>
        <w:spacing w:after="0" w:line="288" w:lineRule="auto"/>
        <w:ind w:firstLine="580"/>
        <w:jc w:val="both"/>
        <w:rPr>
          <w:rFonts w:ascii="Times New Roman" w:eastAsia="Times New Roman" w:hAnsi="Times New Roman"/>
          <w:sz w:val="28"/>
          <w:szCs w:val="28"/>
          <w:lang w:eastAsia="ru-RU" w:bidi="ru-RU"/>
        </w:rPr>
      </w:pPr>
      <w:r w:rsidRPr="00E41741">
        <w:rPr>
          <w:rFonts w:ascii="Times New Roman" w:eastAsia="Times New Roman" w:hAnsi="Times New Roman"/>
          <w:color w:val="000000"/>
          <w:sz w:val="28"/>
          <w:szCs w:val="28"/>
          <w:lang w:eastAsia="ru-RU" w:bidi="ru-RU"/>
        </w:rPr>
        <w:t>Планирование в управлении ИБ</w:t>
      </w:r>
      <w:r>
        <w:rPr>
          <w:rFonts w:ascii="Times New Roman" w:eastAsia="Times New Roman" w:hAnsi="Times New Roman"/>
          <w:color w:val="000000"/>
          <w:sz w:val="28"/>
          <w:szCs w:val="28"/>
          <w:lang w:eastAsia="ru-RU" w:bidi="ru-RU"/>
        </w:rPr>
        <w:t xml:space="preserve">. </w:t>
      </w:r>
      <w:r w:rsidRPr="00E41741">
        <w:rPr>
          <w:rFonts w:ascii="Times New Roman" w:eastAsia="Times New Roman" w:hAnsi="Times New Roman"/>
          <w:color w:val="000000"/>
          <w:sz w:val="28"/>
          <w:szCs w:val="28"/>
          <w:lang w:eastAsia="ru-RU" w:bidi="ru-RU"/>
        </w:rPr>
        <w:t>Определение приоритетов организации для разработки системы управления ИБ организации. Определение области действия системы управления ИБ организации. Определение защищаемых активов информационной инфраструктуры организации, их классификация. Разработка политики системы управления ИБ организации на основе характеристик бизнеса, организации, ее размещения, активов и технологий. Определение подхода к оценке риска в организации. Анализ и оценка рисков. Определение и оценка различных вариантов обработки рисков. Выбор целей и мер управления для обработки рисков.</w:t>
      </w:r>
    </w:p>
    <w:p w14:paraId="327228AF" w14:textId="2F80E0B5" w:rsidR="00134668" w:rsidRDefault="00134668" w:rsidP="00134668">
      <w:pPr>
        <w:pStyle w:val="17"/>
        <w:ind w:firstLine="580"/>
        <w:jc w:val="both"/>
        <w:rPr>
          <w:b/>
        </w:rPr>
      </w:pPr>
      <w:r w:rsidRPr="00D63B99">
        <w:rPr>
          <w:b/>
        </w:rPr>
        <w:t xml:space="preserve">Тема </w:t>
      </w:r>
      <w:r>
        <w:rPr>
          <w:b/>
        </w:rPr>
        <w:t>3</w:t>
      </w:r>
      <w:r w:rsidRPr="00D63B99">
        <w:rPr>
          <w:b/>
        </w:rPr>
        <w:t xml:space="preserve">. </w:t>
      </w:r>
      <w:r w:rsidRPr="00134668">
        <w:rPr>
          <w:b/>
        </w:rPr>
        <w:t>Стандарты в области управления ИБ</w:t>
      </w:r>
    </w:p>
    <w:p w14:paraId="4E824B4E" w14:textId="77777777" w:rsidR="0084519F" w:rsidRDefault="0084519F" w:rsidP="0084519F">
      <w:pPr>
        <w:pStyle w:val="17"/>
        <w:ind w:firstLine="580"/>
        <w:jc w:val="both"/>
      </w:pPr>
      <w:r>
        <w:rPr>
          <w:color w:val="000000"/>
        </w:rPr>
        <w:t xml:space="preserve">Роль стандартов в управлении ИБ. Основные организации, издающие стандарты </w:t>
      </w:r>
      <w:r>
        <w:rPr>
          <w:color w:val="000000"/>
        </w:rPr>
        <w:lastRenderedPageBreak/>
        <w:t>по вопросам управления ИБ. Международная организация по стандартизации (ИСО, ISO). Международная электротехническая комиссия (МЭК, Национальные органы по стандартизации: Федеральное агентство по техническому регулированию и метрологии (Росстандарт), Британский институт стандартов (BSI), Национальный институт стандартов и технологий США (NIST), Федеральное ведомство по безопасности информационных технологий (BSI, Германия). Общие сведения о стандартах США, Великобритании и Германии, касающихся вопросов управления ИБ. Комплекс стандартов и рекомендаций Банка России по управлению ИБ. Общие требования к системам менеджмента ИБ. Нормы и правила менеджмента ИБ. Цели и меры управления. Организация обеспечения информационной безопасности. Области контроля. Международные стандарты по общим вопросам управления ИБ (ISO 27001, ISO 27002, ISO 27003) и гармонизированные с ними российские национальные стандарты.</w:t>
      </w:r>
    </w:p>
    <w:p w14:paraId="3838EEED" w14:textId="77777777" w:rsidR="0084519F" w:rsidRPr="00134668" w:rsidRDefault="0084519F" w:rsidP="00134668">
      <w:pPr>
        <w:pStyle w:val="17"/>
        <w:ind w:firstLine="580"/>
        <w:jc w:val="both"/>
        <w:rPr>
          <w:b/>
        </w:rPr>
      </w:pPr>
    </w:p>
    <w:p w14:paraId="1B5C8F5E" w14:textId="37C9C968" w:rsidR="00E41741" w:rsidRDefault="00134668" w:rsidP="00134668">
      <w:pPr>
        <w:pStyle w:val="17"/>
        <w:ind w:firstLine="580"/>
        <w:jc w:val="both"/>
        <w:rPr>
          <w:b/>
        </w:rPr>
      </w:pPr>
      <w:r w:rsidRPr="00D63B99">
        <w:rPr>
          <w:b/>
        </w:rPr>
        <w:t xml:space="preserve">Тема </w:t>
      </w:r>
      <w:r>
        <w:rPr>
          <w:b/>
        </w:rPr>
        <w:t>4</w:t>
      </w:r>
      <w:r w:rsidRPr="00D63B99">
        <w:rPr>
          <w:b/>
        </w:rPr>
        <w:t xml:space="preserve">. </w:t>
      </w:r>
      <w:r w:rsidRPr="00134668">
        <w:rPr>
          <w:b/>
        </w:rPr>
        <w:t>Внутренние нормативные документы по управлению ИБ организации в финансово-банковской сфере</w:t>
      </w:r>
    </w:p>
    <w:p w14:paraId="1E47E95C" w14:textId="77777777" w:rsidR="0084519F" w:rsidRPr="005E4385" w:rsidRDefault="0084519F" w:rsidP="0084519F">
      <w:pPr>
        <w:widowControl w:val="0"/>
        <w:tabs>
          <w:tab w:val="left" w:pos="3792"/>
          <w:tab w:val="left" w:pos="5928"/>
          <w:tab w:val="left" w:pos="7954"/>
        </w:tabs>
        <w:spacing w:after="0" w:line="288" w:lineRule="auto"/>
        <w:ind w:firstLine="84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Документационное</w:t>
      </w:r>
      <w:r w:rsidRPr="005E4385">
        <w:rPr>
          <w:rFonts w:ascii="Times New Roman" w:eastAsia="Times New Roman" w:hAnsi="Times New Roman"/>
          <w:color w:val="000000"/>
          <w:sz w:val="28"/>
          <w:szCs w:val="28"/>
          <w:lang w:eastAsia="ru-RU" w:bidi="ru-RU"/>
        </w:rPr>
        <w:tab/>
        <w:t>обеспечение</w:t>
      </w:r>
      <w:r w:rsidRPr="005E4385">
        <w:rPr>
          <w:rFonts w:ascii="Times New Roman" w:eastAsia="Times New Roman" w:hAnsi="Times New Roman"/>
          <w:color w:val="000000"/>
          <w:sz w:val="28"/>
          <w:szCs w:val="28"/>
          <w:lang w:eastAsia="ru-RU" w:bidi="ru-RU"/>
        </w:rPr>
        <w:tab/>
        <w:t>управления</w:t>
      </w:r>
      <w:r w:rsidRPr="005E4385">
        <w:rPr>
          <w:rFonts w:ascii="Times New Roman" w:eastAsia="Times New Roman" w:hAnsi="Times New Roman"/>
          <w:color w:val="000000"/>
          <w:sz w:val="28"/>
          <w:szCs w:val="28"/>
          <w:lang w:eastAsia="ru-RU" w:bidi="ru-RU"/>
        </w:rPr>
        <w:tab/>
        <w:t>информационной</w:t>
      </w:r>
    </w:p>
    <w:p w14:paraId="47D036E1" w14:textId="77777777" w:rsidR="0084519F" w:rsidRPr="005E4385" w:rsidRDefault="0084519F" w:rsidP="0084519F">
      <w:pPr>
        <w:widowControl w:val="0"/>
        <w:spacing w:after="0" w:line="288" w:lineRule="auto"/>
        <w:ind w:firstLine="28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безопасностью организации.</w:t>
      </w:r>
    </w:p>
    <w:p w14:paraId="19D62205" w14:textId="77777777" w:rsidR="0084519F" w:rsidRPr="005E4385" w:rsidRDefault="0084519F" w:rsidP="0084519F">
      <w:pPr>
        <w:widowControl w:val="0"/>
        <w:spacing w:after="0" w:line="288" w:lineRule="auto"/>
        <w:ind w:left="280" w:firstLine="56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Задачи и назначение документационного обеспечения управления информационной безопасностью организации. Иерархия внутренних нормативных документов по управлению информационной безопасностью организации. Требования к организации документационного обеспечения управления информационной безопасностью организации.</w:t>
      </w:r>
    </w:p>
    <w:p w14:paraId="46E3C9D8" w14:textId="77777777" w:rsidR="0084519F" w:rsidRPr="005E4385" w:rsidRDefault="0084519F" w:rsidP="0084519F">
      <w:pPr>
        <w:widowControl w:val="0"/>
        <w:spacing w:after="0" w:line="288" w:lineRule="auto"/>
        <w:ind w:left="280" w:firstLine="56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Политика информационной безопасности организации. Роль политики ИБ как основного внутреннего нормативного документа по ИБ. Содержание политики ИБ. Жизненный цикл политики ИБ</w:t>
      </w:r>
    </w:p>
    <w:p w14:paraId="2BC34DDE" w14:textId="77777777" w:rsidR="0084519F" w:rsidRPr="005E4385" w:rsidRDefault="0084519F" w:rsidP="0084519F">
      <w:pPr>
        <w:widowControl w:val="0"/>
        <w:spacing w:after="0" w:line="288" w:lineRule="auto"/>
        <w:ind w:firstLine="84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Другие документы по управлению ИБ.</w:t>
      </w:r>
    </w:p>
    <w:p w14:paraId="7E8F14C9" w14:textId="77777777" w:rsidR="0084519F" w:rsidRPr="005E4385" w:rsidRDefault="0084519F" w:rsidP="0084519F">
      <w:pPr>
        <w:widowControl w:val="0"/>
        <w:spacing w:after="0" w:line="288" w:lineRule="auto"/>
        <w:ind w:left="280" w:firstLine="560"/>
        <w:jc w:val="both"/>
        <w:rPr>
          <w:rFonts w:ascii="Times New Roman" w:eastAsia="Times New Roman" w:hAnsi="Times New Roman"/>
          <w:sz w:val="28"/>
          <w:szCs w:val="28"/>
          <w:lang w:eastAsia="ru-RU" w:bidi="ru-RU"/>
        </w:rPr>
      </w:pPr>
      <w:r w:rsidRPr="005E4385">
        <w:rPr>
          <w:rFonts w:ascii="Times New Roman" w:eastAsia="Times New Roman" w:hAnsi="Times New Roman"/>
          <w:color w:val="000000"/>
          <w:sz w:val="28"/>
          <w:szCs w:val="28"/>
          <w:lang w:eastAsia="ru-RU" w:bidi="ru-RU"/>
        </w:rPr>
        <w:t>Частные политики ИБ, их назначение и состав. Примеры областей обеспечения ИБ, управляемые частными политиками Документы, содержащие положения ИБ, применяемые к процедурам обеспечения ИБ. Документы, содержащие свидетельства выполненной деятельности по обеспечению ИБ.</w:t>
      </w:r>
    </w:p>
    <w:p w14:paraId="75987380" w14:textId="77777777" w:rsidR="002372B6" w:rsidRPr="002372B6" w:rsidRDefault="002372B6" w:rsidP="002372B6">
      <w:pPr>
        <w:pStyle w:val="17"/>
        <w:ind w:firstLine="580"/>
        <w:jc w:val="both"/>
        <w:rPr>
          <w:b/>
        </w:rPr>
      </w:pPr>
      <w:r w:rsidRPr="002372B6">
        <w:rPr>
          <w:b/>
        </w:rPr>
        <w:t>Тема 5. Основные процессы СУИБ. Обязательная документация СУИБ</w:t>
      </w:r>
    </w:p>
    <w:p w14:paraId="7493E73D" w14:textId="77777777" w:rsidR="002372B6" w:rsidRPr="002372B6" w:rsidRDefault="002372B6" w:rsidP="002372B6">
      <w:pPr>
        <w:pStyle w:val="17"/>
        <w:ind w:firstLine="580"/>
        <w:jc w:val="both"/>
        <w:rPr>
          <w:bCs/>
        </w:rPr>
      </w:pPr>
      <w:r w:rsidRPr="002372B6">
        <w:rPr>
          <w:bCs/>
        </w:rPr>
        <w:t>Процессы «Управление документами» и «Управление записями» (цели и задачи процессов, входные/выходные данные, роли участников, обязательные этапы процессов, связи с другими процессами СУИБ).</w:t>
      </w:r>
    </w:p>
    <w:p w14:paraId="691B052C" w14:textId="77777777" w:rsidR="002372B6" w:rsidRPr="002372B6" w:rsidRDefault="002372B6" w:rsidP="002372B6">
      <w:pPr>
        <w:pStyle w:val="17"/>
        <w:ind w:firstLine="580"/>
        <w:jc w:val="both"/>
        <w:rPr>
          <w:bCs/>
        </w:rPr>
      </w:pPr>
      <w:r w:rsidRPr="002372B6">
        <w:rPr>
          <w:bCs/>
        </w:rPr>
        <w:t xml:space="preserve">Процессы улучшения СУИБ («Внутренний аудит», «Корректирующие действия», </w:t>
      </w:r>
      <w:r w:rsidRPr="002372B6">
        <w:rPr>
          <w:bCs/>
        </w:rPr>
        <w:lastRenderedPageBreak/>
        <w:t>«Предупреждающие действия»).</w:t>
      </w:r>
    </w:p>
    <w:p w14:paraId="4CA2461F" w14:textId="77777777" w:rsidR="002372B6" w:rsidRPr="002372B6" w:rsidRDefault="002372B6" w:rsidP="002372B6">
      <w:pPr>
        <w:pStyle w:val="17"/>
        <w:ind w:firstLine="580"/>
        <w:jc w:val="both"/>
        <w:rPr>
          <w:bCs/>
        </w:rPr>
      </w:pPr>
      <w:r w:rsidRPr="002372B6">
        <w:rPr>
          <w:bCs/>
        </w:rPr>
        <w:t>Процесс «Мониторинг эффективности» (включая разработку метрик эффективности). Понятие «Зрелость процесса».</w:t>
      </w:r>
    </w:p>
    <w:p w14:paraId="0868E4A3" w14:textId="77777777" w:rsidR="002372B6" w:rsidRPr="002372B6" w:rsidRDefault="002372B6" w:rsidP="002372B6">
      <w:pPr>
        <w:pStyle w:val="17"/>
        <w:ind w:firstLine="580"/>
        <w:jc w:val="both"/>
        <w:rPr>
          <w:bCs/>
        </w:rPr>
      </w:pPr>
      <w:r w:rsidRPr="002372B6">
        <w:rPr>
          <w:bCs/>
        </w:rPr>
        <w:t>Процесс «Анализ со стороны высшего руководства».</w:t>
      </w:r>
    </w:p>
    <w:p w14:paraId="516764AF" w14:textId="3B17FEBB" w:rsidR="0084519F" w:rsidRPr="002372B6" w:rsidRDefault="002372B6" w:rsidP="002372B6">
      <w:pPr>
        <w:pStyle w:val="17"/>
        <w:ind w:firstLine="580"/>
        <w:jc w:val="both"/>
        <w:rPr>
          <w:bCs/>
        </w:rPr>
      </w:pPr>
      <w:r w:rsidRPr="002372B6">
        <w:rPr>
          <w:bCs/>
        </w:rPr>
        <w:t>Процесс «Обучение и обеспечение осведомленности».</w:t>
      </w:r>
    </w:p>
    <w:p w14:paraId="5D96CC8C" w14:textId="68C2B239" w:rsidR="0084519F" w:rsidRPr="00E41741" w:rsidRDefault="0084519F" w:rsidP="0084519F">
      <w:pPr>
        <w:pStyle w:val="17"/>
        <w:ind w:firstLine="580"/>
        <w:jc w:val="both"/>
        <w:rPr>
          <w:lang w:bidi="ru-RU"/>
        </w:rPr>
      </w:pPr>
      <w:r w:rsidRPr="00D63B99">
        <w:rPr>
          <w:b/>
        </w:rPr>
        <w:t xml:space="preserve">Тема </w:t>
      </w:r>
      <w:r>
        <w:rPr>
          <w:b/>
        </w:rPr>
        <w:t>6</w:t>
      </w:r>
      <w:r w:rsidRPr="00D63B99">
        <w:rPr>
          <w:b/>
        </w:rPr>
        <w:t xml:space="preserve">. </w:t>
      </w:r>
      <w:r w:rsidRPr="00E41741">
        <w:rPr>
          <w:b/>
          <w:bCs/>
          <w:color w:val="000000"/>
          <w:lang w:bidi="ru-RU"/>
        </w:rPr>
        <w:t>Реализация системы управления ИБ организации</w:t>
      </w:r>
      <w:r w:rsidR="00D45D63">
        <w:rPr>
          <w:b/>
          <w:bCs/>
          <w:color w:val="000000"/>
          <w:lang w:bidi="ru-RU"/>
        </w:rPr>
        <w:t xml:space="preserve"> </w:t>
      </w:r>
      <w:r w:rsidR="00D45D63" w:rsidRPr="00D45D63">
        <w:rPr>
          <w:b/>
          <w:bCs/>
          <w:color w:val="000000"/>
          <w:lang w:bidi="ru-RU"/>
        </w:rPr>
        <w:t>в финансово-банковской сфере</w:t>
      </w:r>
    </w:p>
    <w:p w14:paraId="7D31ED79" w14:textId="4B39AA29" w:rsidR="0084519F" w:rsidRPr="002372B6" w:rsidRDefault="0084519F" w:rsidP="0084519F">
      <w:pPr>
        <w:widowControl w:val="0"/>
        <w:spacing w:after="0" w:line="288" w:lineRule="auto"/>
        <w:ind w:firstLine="580"/>
        <w:jc w:val="both"/>
        <w:rPr>
          <w:rFonts w:ascii="Times New Roman" w:eastAsia="Times New Roman" w:hAnsi="Times New Roman"/>
          <w:i/>
          <w:iCs/>
          <w:sz w:val="28"/>
          <w:szCs w:val="28"/>
          <w:lang w:eastAsia="ru-RU" w:bidi="ru-RU"/>
        </w:rPr>
      </w:pPr>
      <w:r w:rsidRPr="002372B6">
        <w:rPr>
          <w:rFonts w:ascii="Times New Roman" w:eastAsia="Times New Roman" w:hAnsi="Times New Roman"/>
          <w:i/>
          <w:iCs/>
          <w:color w:val="000000"/>
          <w:sz w:val="28"/>
          <w:szCs w:val="28"/>
          <w:lang w:eastAsia="ru-RU" w:bidi="ru-RU"/>
        </w:rPr>
        <w:t>Планирование в управлении ИБ</w:t>
      </w:r>
      <w:r w:rsidR="002372B6" w:rsidRPr="002372B6">
        <w:rPr>
          <w:rFonts w:ascii="Times New Roman" w:eastAsia="Times New Roman" w:hAnsi="Times New Roman"/>
          <w:i/>
          <w:iCs/>
          <w:color w:val="000000"/>
          <w:sz w:val="28"/>
          <w:szCs w:val="28"/>
          <w:lang w:eastAsia="ru-RU" w:bidi="ru-RU"/>
        </w:rPr>
        <w:t>.</w:t>
      </w:r>
    </w:p>
    <w:p w14:paraId="7F703A42" w14:textId="77777777" w:rsidR="0084519F" w:rsidRPr="00E41741" w:rsidRDefault="0084519F" w:rsidP="0084519F">
      <w:pPr>
        <w:widowControl w:val="0"/>
        <w:spacing w:after="0" w:line="288" w:lineRule="auto"/>
        <w:ind w:firstLine="580"/>
        <w:jc w:val="both"/>
        <w:rPr>
          <w:rFonts w:ascii="Times New Roman" w:eastAsia="Times New Roman" w:hAnsi="Times New Roman"/>
          <w:sz w:val="28"/>
          <w:szCs w:val="28"/>
          <w:lang w:eastAsia="ru-RU" w:bidi="ru-RU"/>
        </w:rPr>
      </w:pPr>
      <w:r w:rsidRPr="00E41741">
        <w:rPr>
          <w:rFonts w:ascii="Times New Roman" w:eastAsia="Times New Roman" w:hAnsi="Times New Roman"/>
          <w:color w:val="000000"/>
          <w:sz w:val="28"/>
          <w:szCs w:val="28"/>
          <w:lang w:eastAsia="ru-RU" w:bidi="ru-RU"/>
        </w:rPr>
        <w:t>Определение приоритетов организации для разработки системы управления ИБ организации. Определение области действия системы управления ИБ организации. Определение защищаемых активов информационной инфраструктуры организации, их классификация. Разработка политики системы управления ИБ организации на основе характеристик бизнеса, организации, ее размещения, активов и технологий. Определение подхода к оценке риска в организации. Анализ и оценка рисков. Определение и оценка различных вариантов обработки рисков. Выбор целей и мер управления для обработки рисков.</w:t>
      </w:r>
    </w:p>
    <w:p w14:paraId="0F77E732" w14:textId="77777777" w:rsidR="0084519F" w:rsidRPr="002372B6" w:rsidRDefault="0084519F" w:rsidP="0084519F">
      <w:pPr>
        <w:widowControl w:val="0"/>
        <w:spacing w:after="0" w:line="288" w:lineRule="auto"/>
        <w:ind w:firstLine="580"/>
        <w:jc w:val="both"/>
        <w:rPr>
          <w:rFonts w:ascii="Times New Roman" w:eastAsia="Times New Roman" w:hAnsi="Times New Roman"/>
          <w:i/>
          <w:iCs/>
          <w:sz w:val="28"/>
          <w:szCs w:val="28"/>
          <w:lang w:eastAsia="ru-RU" w:bidi="ru-RU"/>
        </w:rPr>
      </w:pPr>
      <w:r w:rsidRPr="002372B6">
        <w:rPr>
          <w:rFonts w:ascii="Times New Roman" w:eastAsia="Times New Roman" w:hAnsi="Times New Roman"/>
          <w:i/>
          <w:iCs/>
          <w:color w:val="000000"/>
          <w:sz w:val="28"/>
          <w:szCs w:val="28"/>
          <w:lang w:eastAsia="ru-RU" w:bidi="ru-RU"/>
        </w:rPr>
        <w:t>Внедрение системы управления информационной безопасностью</w:t>
      </w:r>
    </w:p>
    <w:p w14:paraId="05ED2E54" w14:textId="77777777" w:rsidR="0084519F" w:rsidRPr="00E41741" w:rsidRDefault="0084519F" w:rsidP="0084519F">
      <w:pPr>
        <w:widowControl w:val="0"/>
        <w:spacing w:after="0" w:line="288" w:lineRule="auto"/>
        <w:ind w:firstLine="580"/>
        <w:jc w:val="both"/>
        <w:rPr>
          <w:rFonts w:ascii="Times New Roman" w:eastAsia="Times New Roman" w:hAnsi="Times New Roman"/>
          <w:sz w:val="28"/>
          <w:szCs w:val="28"/>
          <w:lang w:eastAsia="ru-RU" w:bidi="ru-RU"/>
        </w:rPr>
      </w:pPr>
      <w:r w:rsidRPr="00E41741">
        <w:rPr>
          <w:rFonts w:ascii="Times New Roman" w:eastAsia="Times New Roman" w:hAnsi="Times New Roman"/>
          <w:color w:val="000000"/>
          <w:sz w:val="28"/>
          <w:szCs w:val="28"/>
          <w:lang w:eastAsia="ru-RU" w:bidi="ru-RU"/>
        </w:rPr>
        <w:t>Разработка плана обработки рисков. Реализация плана обработки рисков для достижения намеченных целей управления. Внедрение мер управления, выбранные на стадии планирования, для достижения целей управления. Определение способа измерения результативности выбранных мер управления или их групп и использования этих измерений для оценки результативности управления. Реализация программы по обучению и повышению квалификации сотрудников. Управление работой системой управления ИБ организации. Управление ресурсами системы управления ИБ организации. Внедрение процедур и других мер управления, обеспечивающих быстрое обнаружение событий ИБ и реагирование на инциденты, связанные с ИБ.</w:t>
      </w:r>
    </w:p>
    <w:p w14:paraId="3B609FE9" w14:textId="77777777" w:rsidR="002372B6" w:rsidRDefault="0084519F" w:rsidP="0084519F">
      <w:pPr>
        <w:widowControl w:val="0"/>
        <w:spacing w:after="0" w:line="288" w:lineRule="auto"/>
        <w:ind w:firstLine="580"/>
        <w:jc w:val="both"/>
        <w:rPr>
          <w:rFonts w:ascii="Times New Roman" w:eastAsia="Times New Roman" w:hAnsi="Times New Roman"/>
          <w:color w:val="000000"/>
          <w:sz w:val="28"/>
          <w:szCs w:val="28"/>
          <w:lang w:eastAsia="ru-RU" w:bidi="ru-RU"/>
        </w:rPr>
      </w:pPr>
      <w:r w:rsidRPr="002372B6">
        <w:rPr>
          <w:rFonts w:ascii="Times New Roman" w:eastAsia="Times New Roman" w:hAnsi="Times New Roman"/>
          <w:i/>
          <w:iCs/>
          <w:color w:val="000000"/>
          <w:sz w:val="28"/>
          <w:szCs w:val="28"/>
          <w:lang w:eastAsia="ru-RU" w:bidi="ru-RU"/>
        </w:rPr>
        <w:t>Анализ системы управления ИБ организации.</w:t>
      </w:r>
      <w:r>
        <w:rPr>
          <w:rFonts w:ascii="Times New Roman" w:eastAsia="Times New Roman" w:hAnsi="Times New Roman"/>
          <w:color w:val="000000"/>
          <w:sz w:val="28"/>
          <w:szCs w:val="28"/>
          <w:lang w:eastAsia="ru-RU" w:bidi="ru-RU"/>
        </w:rPr>
        <w:t xml:space="preserve"> </w:t>
      </w:r>
    </w:p>
    <w:p w14:paraId="7716F2BA" w14:textId="21D62B3E" w:rsidR="0084519F" w:rsidRDefault="0084519F" w:rsidP="0084519F">
      <w:pPr>
        <w:widowControl w:val="0"/>
        <w:spacing w:after="0" w:line="288" w:lineRule="auto"/>
        <w:ind w:firstLine="580"/>
        <w:jc w:val="both"/>
      </w:pPr>
      <w:r w:rsidRPr="00E41741">
        <w:rPr>
          <w:rFonts w:ascii="Times New Roman" w:eastAsia="Times New Roman" w:hAnsi="Times New Roman"/>
          <w:sz w:val="28"/>
          <w:szCs w:val="28"/>
          <w:lang w:eastAsia="ru-RU" w:bidi="ru-RU"/>
        </w:rPr>
        <w:t>Выполнение процедуры мониторинга</w:t>
      </w:r>
      <w:r w:rsidR="002372B6">
        <w:rPr>
          <w:rFonts w:ascii="Times New Roman" w:eastAsia="Times New Roman" w:hAnsi="Times New Roman"/>
          <w:sz w:val="28"/>
          <w:szCs w:val="28"/>
          <w:lang w:eastAsia="ru-RU" w:bidi="ru-RU"/>
        </w:rPr>
        <w:t>, контроля</w:t>
      </w:r>
      <w:r w:rsidRPr="00E41741">
        <w:rPr>
          <w:rFonts w:ascii="Times New Roman" w:eastAsia="Times New Roman" w:hAnsi="Times New Roman"/>
          <w:sz w:val="28"/>
          <w:szCs w:val="28"/>
          <w:lang w:eastAsia="ru-RU" w:bidi="ru-RU"/>
        </w:rPr>
        <w:t xml:space="preserve"> и анализа. </w:t>
      </w:r>
    </w:p>
    <w:p w14:paraId="466ABBD6" w14:textId="77777777" w:rsidR="0084519F" w:rsidRPr="002372B6" w:rsidRDefault="0084519F" w:rsidP="002372B6">
      <w:pPr>
        <w:pStyle w:val="17"/>
        <w:ind w:firstLine="567"/>
        <w:jc w:val="both"/>
        <w:rPr>
          <w:i/>
          <w:iCs/>
        </w:rPr>
      </w:pPr>
      <w:r w:rsidRPr="002372B6">
        <w:rPr>
          <w:i/>
          <w:iCs/>
          <w:color w:val="000000"/>
        </w:rPr>
        <w:t>Совершенствование системы управления ИБ организации.</w:t>
      </w:r>
    </w:p>
    <w:p w14:paraId="07B4DABC" w14:textId="77777777" w:rsidR="0084519F" w:rsidRDefault="0084519F" w:rsidP="002372B6">
      <w:pPr>
        <w:pStyle w:val="17"/>
        <w:ind w:left="280" w:firstLine="0"/>
        <w:jc w:val="both"/>
      </w:pPr>
      <w:r>
        <w:rPr>
          <w:color w:val="000000"/>
        </w:rPr>
        <w:t>Выявление возможностей улучшения системы управления ИБ организации. Выполнение необходимых корректирующих и предупреждающих действий. Передача подробной информации о действиях по улучшению системы управления ИБ организации всем заинтересованным сторонам. Обеспечение внедрения улучшений системы управления ИБ организации для достижения запланированных целей.</w:t>
      </w:r>
    </w:p>
    <w:p w14:paraId="1086861D" w14:textId="315271CE" w:rsidR="00E41741" w:rsidRPr="00D45D63" w:rsidRDefault="00297ABD" w:rsidP="00E41741">
      <w:pPr>
        <w:pStyle w:val="17"/>
        <w:ind w:firstLine="580"/>
        <w:jc w:val="both"/>
        <w:rPr>
          <w:b/>
          <w:bCs/>
          <w:color w:val="000000"/>
          <w:lang w:bidi="ru-RU"/>
        </w:rPr>
      </w:pPr>
      <w:r w:rsidRPr="00D63B99">
        <w:rPr>
          <w:b/>
        </w:rPr>
        <w:lastRenderedPageBreak/>
        <w:t xml:space="preserve">Тема </w:t>
      </w:r>
      <w:r w:rsidR="002372B6">
        <w:rPr>
          <w:b/>
        </w:rPr>
        <w:t>7</w:t>
      </w:r>
      <w:r w:rsidRPr="00D63B99">
        <w:rPr>
          <w:b/>
        </w:rPr>
        <w:t xml:space="preserve">. </w:t>
      </w:r>
      <w:r w:rsidR="00E41741" w:rsidRPr="00E41741">
        <w:rPr>
          <w:b/>
          <w:bCs/>
          <w:color w:val="000000"/>
          <w:lang w:bidi="ru-RU"/>
        </w:rPr>
        <w:t>Специальные вопросы управления ИБ организации</w:t>
      </w:r>
      <w:r w:rsidR="00D45D63" w:rsidRPr="00D45D63">
        <w:rPr>
          <w:b/>
          <w:bCs/>
          <w:color w:val="000000"/>
          <w:lang w:bidi="ru-RU"/>
        </w:rPr>
        <w:t xml:space="preserve"> в финансово-банковской сфере</w:t>
      </w:r>
    </w:p>
    <w:p w14:paraId="1B48E146" w14:textId="77777777" w:rsidR="00D45D63" w:rsidRDefault="00E41741" w:rsidP="00E41741">
      <w:pPr>
        <w:widowControl w:val="0"/>
        <w:spacing w:after="0" w:line="288" w:lineRule="auto"/>
        <w:ind w:firstLine="580"/>
        <w:jc w:val="both"/>
        <w:rPr>
          <w:rFonts w:ascii="Times New Roman" w:eastAsia="Times New Roman" w:hAnsi="Times New Roman"/>
          <w:color w:val="000000"/>
          <w:sz w:val="28"/>
          <w:szCs w:val="28"/>
          <w:lang w:eastAsia="ru-RU" w:bidi="ru-RU"/>
        </w:rPr>
      </w:pPr>
      <w:r w:rsidRPr="00E41741">
        <w:rPr>
          <w:rFonts w:ascii="Times New Roman" w:eastAsia="Times New Roman" w:hAnsi="Times New Roman"/>
          <w:color w:val="000000"/>
          <w:sz w:val="28"/>
          <w:szCs w:val="28"/>
          <w:lang w:eastAsia="ru-RU" w:bidi="ru-RU"/>
        </w:rPr>
        <w:t>Управление информационной безопасностью финансовых организаций. Требования и рекомендации Банка России и других регуляторов в сфере управления ИБ финансовых организаций. Комплекс СТО БР ИББС. ГОСТ Р 57580.1-2017 «Безопасность финансовых (банковских) операций. Защита информации финансовых организаций. Базовый состав организационных и технических мер» и вопросы его использования. Вопросы ИБ индустрии платежных карт. Отдельные направления менеджмента ИБ. Менеджмент риска</w:t>
      </w:r>
      <w:r w:rsidRPr="00E41741">
        <w:t xml:space="preserve"> </w:t>
      </w:r>
      <w:r w:rsidRPr="00E41741">
        <w:rPr>
          <w:rFonts w:ascii="Times New Roman" w:eastAsia="Times New Roman" w:hAnsi="Times New Roman"/>
          <w:color w:val="000000"/>
          <w:sz w:val="28"/>
          <w:szCs w:val="28"/>
          <w:lang w:eastAsia="ru-RU" w:bidi="ru-RU"/>
        </w:rPr>
        <w:t>информационной безопасности. Менеджмент инцидентов информационной безопасности. Обеспечение непрерывности деятельности и восстановления после прерываний. Обеспечение ИБ на стадиях жизненного цикла автоматизированных систем. Критерии оценки безопасности информационных технологий и автоматизированных систем.</w:t>
      </w:r>
      <w:r w:rsidR="00D45D63">
        <w:rPr>
          <w:rFonts w:ascii="Times New Roman" w:eastAsia="Times New Roman" w:hAnsi="Times New Roman"/>
          <w:color w:val="000000"/>
          <w:sz w:val="28"/>
          <w:szCs w:val="28"/>
          <w:lang w:eastAsia="ru-RU" w:bidi="ru-RU"/>
        </w:rPr>
        <w:t xml:space="preserve"> </w:t>
      </w:r>
    </w:p>
    <w:p w14:paraId="306C3EB8" w14:textId="477288C7" w:rsidR="0061177D" w:rsidRPr="0061177D" w:rsidRDefault="00D45D63"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Pr>
          <w:rFonts w:ascii="Times New Roman" w:eastAsia="Times New Roman" w:hAnsi="Times New Roman"/>
          <w:color w:val="000000"/>
          <w:sz w:val="28"/>
          <w:szCs w:val="28"/>
          <w:lang w:eastAsia="ru-RU" w:bidi="ru-RU"/>
        </w:rPr>
        <w:t>Использование киберполигона</w:t>
      </w:r>
      <w:r w:rsidR="0061177D" w:rsidRPr="0061177D">
        <w:rPr>
          <w:rFonts w:ascii="Times New Roman" w:eastAsia="Times New Roman" w:hAnsi="Times New Roman"/>
          <w:color w:val="000000"/>
          <w:sz w:val="28"/>
          <w:szCs w:val="28"/>
          <w:lang w:eastAsia="ru-RU" w:bidi="ru-RU"/>
        </w:rPr>
        <w:t xml:space="preserve"> </w:t>
      </w:r>
      <w:r w:rsidR="0061177D">
        <w:rPr>
          <w:rFonts w:ascii="Times New Roman" w:eastAsia="Times New Roman" w:hAnsi="Times New Roman"/>
          <w:color w:val="000000"/>
          <w:sz w:val="28"/>
          <w:szCs w:val="28"/>
          <w:lang w:eastAsia="ru-RU" w:bidi="ru-RU"/>
        </w:rPr>
        <w:t xml:space="preserve">в </w:t>
      </w:r>
      <w:r w:rsidR="0061177D" w:rsidRPr="0061177D">
        <w:rPr>
          <w:rFonts w:ascii="Times New Roman" w:eastAsia="Times New Roman" w:hAnsi="Times New Roman"/>
          <w:color w:val="000000"/>
          <w:sz w:val="28"/>
          <w:szCs w:val="28"/>
          <w:lang w:eastAsia="ru-RU" w:bidi="ru-RU"/>
        </w:rPr>
        <w:t>организации финансово-банковской сфер</w:t>
      </w:r>
      <w:r w:rsidR="0061177D">
        <w:rPr>
          <w:rFonts w:ascii="Times New Roman" w:eastAsia="Times New Roman" w:hAnsi="Times New Roman"/>
          <w:color w:val="000000"/>
          <w:sz w:val="28"/>
          <w:szCs w:val="28"/>
          <w:lang w:eastAsia="ru-RU" w:bidi="ru-RU"/>
        </w:rPr>
        <w:t>ы. Вопросы разработки сценариев</w:t>
      </w:r>
      <w:r w:rsidR="0061177D" w:rsidRPr="0061177D">
        <w:t xml:space="preserve"> </w:t>
      </w:r>
      <w:r w:rsidR="0061177D" w:rsidRPr="0061177D">
        <w:rPr>
          <w:rFonts w:ascii="Times New Roman" w:eastAsia="Times New Roman" w:hAnsi="Times New Roman"/>
          <w:color w:val="000000"/>
          <w:sz w:val="28"/>
          <w:szCs w:val="28"/>
          <w:lang w:eastAsia="ru-RU" w:bidi="ru-RU"/>
        </w:rPr>
        <w:t xml:space="preserve">в финансово-банковской сфере по </w:t>
      </w:r>
      <w:r w:rsidR="0061177D">
        <w:rPr>
          <w:rFonts w:ascii="Times New Roman" w:eastAsia="Times New Roman" w:hAnsi="Times New Roman"/>
          <w:color w:val="000000"/>
          <w:sz w:val="28"/>
          <w:szCs w:val="28"/>
          <w:lang w:eastAsia="ru-RU" w:bidi="ru-RU"/>
        </w:rPr>
        <w:t xml:space="preserve">следующим </w:t>
      </w:r>
      <w:r w:rsidR="0061177D" w:rsidRPr="0061177D">
        <w:rPr>
          <w:rFonts w:ascii="Times New Roman" w:eastAsia="Times New Roman" w:hAnsi="Times New Roman"/>
          <w:color w:val="000000"/>
          <w:sz w:val="28"/>
          <w:szCs w:val="28"/>
          <w:lang w:eastAsia="ru-RU" w:bidi="ru-RU"/>
        </w:rPr>
        <w:t>ситуаци</w:t>
      </w:r>
      <w:r w:rsidR="0061177D">
        <w:rPr>
          <w:rFonts w:ascii="Times New Roman" w:eastAsia="Times New Roman" w:hAnsi="Times New Roman"/>
          <w:color w:val="000000"/>
          <w:sz w:val="28"/>
          <w:szCs w:val="28"/>
          <w:lang w:eastAsia="ru-RU" w:bidi="ru-RU"/>
        </w:rPr>
        <w:t>ям</w:t>
      </w:r>
      <w:r w:rsidR="0061177D" w:rsidRPr="0061177D">
        <w:rPr>
          <w:rFonts w:ascii="Times New Roman" w:eastAsia="Times New Roman" w:hAnsi="Times New Roman"/>
          <w:color w:val="000000"/>
          <w:sz w:val="28"/>
          <w:szCs w:val="28"/>
          <w:lang w:eastAsia="ru-RU" w:bidi="ru-RU"/>
        </w:rPr>
        <w:t>:</w:t>
      </w:r>
      <w:r w:rsidR="0061177D">
        <w:rPr>
          <w:rFonts w:ascii="Times New Roman" w:eastAsia="Times New Roman" w:hAnsi="Times New Roman"/>
          <w:color w:val="000000"/>
          <w:sz w:val="28"/>
          <w:szCs w:val="28"/>
          <w:lang w:eastAsia="ru-RU" w:bidi="ru-RU"/>
        </w:rPr>
        <w:t xml:space="preserve"> </w:t>
      </w:r>
    </w:p>
    <w:p w14:paraId="43AEF2AF"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1.</w:t>
      </w:r>
      <w:r w:rsidRPr="0061177D">
        <w:rPr>
          <w:rFonts w:ascii="Times New Roman" w:eastAsia="Times New Roman" w:hAnsi="Times New Roman"/>
          <w:color w:val="000000"/>
          <w:sz w:val="28"/>
          <w:szCs w:val="28"/>
          <w:lang w:eastAsia="ru-RU" w:bidi="ru-RU"/>
        </w:rPr>
        <w:tab/>
        <w:t>Утечка важной для бизнеса информации (например, планов поглощения и слияния или планов инвестирования)</w:t>
      </w:r>
    </w:p>
    <w:p w14:paraId="29A0F53F"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2.</w:t>
      </w:r>
      <w:r w:rsidRPr="0061177D">
        <w:rPr>
          <w:rFonts w:ascii="Times New Roman" w:eastAsia="Times New Roman" w:hAnsi="Times New Roman"/>
          <w:color w:val="000000"/>
          <w:sz w:val="28"/>
          <w:szCs w:val="28"/>
          <w:lang w:eastAsia="ru-RU" w:bidi="ru-RU"/>
        </w:rPr>
        <w:tab/>
        <w:t>Нарушение контрактных обязательств из-за действия шифровальщика</w:t>
      </w:r>
    </w:p>
    <w:p w14:paraId="1EED4B47"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3.</w:t>
      </w:r>
      <w:r w:rsidRPr="0061177D">
        <w:rPr>
          <w:rFonts w:ascii="Times New Roman" w:eastAsia="Times New Roman" w:hAnsi="Times New Roman"/>
          <w:color w:val="000000"/>
          <w:sz w:val="28"/>
          <w:szCs w:val="28"/>
          <w:lang w:eastAsia="ru-RU" w:bidi="ru-RU"/>
        </w:rPr>
        <w:tab/>
        <w:t>Инициация конкурентами проверки со стороны регулятора</w:t>
      </w:r>
    </w:p>
    <w:p w14:paraId="106DB105"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4.</w:t>
      </w:r>
      <w:r w:rsidRPr="0061177D">
        <w:rPr>
          <w:rFonts w:ascii="Times New Roman" w:eastAsia="Times New Roman" w:hAnsi="Times New Roman"/>
          <w:color w:val="000000"/>
          <w:sz w:val="28"/>
          <w:szCs w:val="28"/>
          <w:lang w:eastAsia="ru-RU" w:bidi="ru-RU"/>
        </w:rPr>
        <w:tab/>
        <w:t>Шантаж со стороны мошенников/хакеров</w:t>
      </w:r>
    </w:p>
    <w:p w14:paraId="5B2CD891"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5.</w:t>
      </w:r>
      <w:r w:rsidRPr="0061177D">
        <w:rPr>
          <w:rFonts w:ascii="Times New Roman" w:eastAsia="Times New Roman" w:hAnsi="Times New Roman"/>
          <w:color w:val="000000"/>
          <w:sz w:val="28"/>
          <w:szCs w:val="28"/>
          <w:lang w:eastAsia="ru-RU" w:bidi="ru-RU"/>
        </w:rPr>
        <w:tab/>
        <w:t>Санкционная тематика (отключение средства защиты или его обновления)</w:t>
      </w:r>
    </w:p>
    <w:p w14:paraId="627D2504"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6.</w:t>
      </w:r>
      <w:r w:rsidRPr="0061177D">
        <w:rPr>
          <w:rFonts w:ascii="Times New Roman" w:eastAsia="Times New Roman" w:hAnsi="Times New Roman"/>
          <w:color w:val="000000"/>
          <w:sz w:val="28"/>
          <w:szCs w:val="28"/>
          <w:lang w:eastAsia="ru-RU" w:bidi="ru-RU"/>
        </w:rPr>
        <w:tab/>
        <w:t>Внезапная публикация в СМИ информации об инциденте (да, если вы за 4 часа не среагировали, то вы проиграли эту информационную битву)</w:t>
      </w:r>
    </w:p>
    <w:p w14:paraId="7601EB55"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7.</w:t>
      </w:r>
      <w:r w:rsidRPr="0061177D">
        <w:rPr>
          <w:rFonts w:ascii="Times New Roman" w:eastAsia="Times New Roman" w:hAnsi="Times New Roman"/>
          <w:color w:val="000000"/>
          <w:sz w:val="28"/>
          <w:szCs w:val="28"/>
          <w:lang w:eastAsia="ru-RU" w:bidi="ru-RU"/>
        </w:rPr>
        <w:tab/>
        <w:t>Массовое заражение шифровальщиком, включая цифровую АТС и почтовый сервер</w:t>
      </w:r>
    </w:p>
    <w:p w14:paraId="42AE16C3"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8.</w:t>
      </w:r>
      <w:r w:rsidRPr="0061177D">
        <w:rPr>
          <w:rFonts w:ascii="Times New Roman" w:eastAsia="Times New Roman" w:hAnsi="Times New Roman"/>
          <w:color w:val="000000"/>
          <w:sz w:val="28"/>
          <w:szCs w:val="28"/>
          <w:lang w:eastAsia="ru-RU" w:bidi="ru-RU"/>
        </w:rPr>
        <w:tab/>
        <w:t>Злой айтишник</w:t>
      </w:r>
    </w:p>
    <w:p w14:paraId="2BAC0C7C"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9.</w:t>
      </w:r>
      <w:r w:rsidRPr="0061177D">
        <w:rPr>
          <w:rFonts w:ascii="Times New Roman" w:eastAsia="Times New Roman" w:hAnsi="Times New Roman"/>
          <w:color w:val="000000"/>
          <w:sz w:val="28"/>
          <w:szCs w:val="28"/>
          <w:lang w:eastAsia="ru-RU" w:bidi="ru-RU"/>
        </w:rPr>
        <w:tab/>
        <w:t>Фишинг от имени руководства компании</w:t>
      </w:r>
    </w:p>
    <w:p w14:paraId="0267BC21"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10.</w:t>
      </w:r>
      <w:r w:rsidRPr="0061177D">
        <w:rPr>
          <w:rFonts w:ascii="Times New Roman" w:eastAsia="Times New Roman" w:hAnsi="Times New Roman"/>
          <w:color w:val="000000"/>
          <w:sz w:val="28"/>
          <w:szCs w:val="28"/>
          <w:lang w:eastAsia="ru-RU" w:bidi="ru-RU"/>
        </w:rPr>
        <w:tab/>
        <w:t>Сервер компании заражен ПО для майнинга</w:t>
      </w:r>
    </w:p>
    <w:p w14:paraId="60A8F19D"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11.</w:t>
      </w:r>
      <w:r w:rsidRPr="0061177D">
        <w:rPr>
          <w:rFonts w:ascii="Times New Roman" w:eastAsia="Times New Roman" w:hAnsi="Times New Roman"/>
          <w:color w:val="000000"/>
          <w:sz w:val="28"/>
          <w:szCs w:val="28"/>
          <w:lang w:eastAsia="ru-RU" w:bidi="ru-RU"/>
        </w:rPr>
        <w:tab/>
        <w:t>Инцидент на новогодние праздники</w:t>
      </w:r>
    </w:p>
    <w:p w14:paraId="4C49F3A5" w14:textId="77777777" w:rsidR="0061177D" w:rsidRPr="0061177D" w:rsidRDefault="0061177D" w:rsidP="0061177D">
      <w:pPr>
        <w:widowControl w:val="0"/>
        <w:spacing w:after="0" w:line="288" w:lineRule="auto"/>
        <w:ind w:firstLine="580"/>
        <w:jc w:val="both"/>
        <w:rPr>
          <w:rFonts w:ascii="Times New Roman" w:eastAsia="Times New Roman" w:hAnsi="Times New Roman"/>
          <w:color w:val="000000"/>
          <w:sz w:val="28"/>
          <w:szCs w:val="28"/>
          <w:lang w:eastAsia="ru-RU" w:bidi="ru-RU"/>
        </w:rPr>
      </w:pPr>
      <w:r w:rsidRPr="0061177D">
        <w:rPr>
          <w:rFonts w:ascii="Times New Roman" w:eastAsia="Times New Roman" w:hAnsi="Times New Roman"/>
          <w:color w:val="000000"/>
          <w:sz w:val="28"/>
          <w:szCs w:val="28"/>
          <w:lang w:eastAsia="ru-RU" w:bidi="ru-RU"/>
        </w:rPr>
        <w:t>12.</w:t>
      </w:r>
      <w:r w:rsidRPr="0061177D">
        <w:rPr>
          <w:rFonts w:ascii="Times New Roman" w:eastAsia="Times New Roman" w:hAnsi="Times New Roman"/>
          <w:color w:val="000000"/>
          <w:sz w:val="28"/>
          <w:szCs w:val="28"/>
          <w:lang w:eastAsia="ru-RU" w:bidi="ru-RU"/>
        </w:rPr>
        <w:tab/>
        <w:t>Подключение к комьюнити сотрудников организации;</w:t>
      </w:r>
    </w:p>
    <w:p w14:paraId="13D3C374" w14:textId="4C14E917" w:rsidR="00E41741" w:rsidRPr="00E41741" w:rsidRDefault="0061177D" w:rsidP="0061177D">
      <w:pPr>
        <w:widowControl w:val="0"/>
        <w:spacing w:after="0" w:line="288" w:lineRule="auto"/>
        <w:ind w:firstLine="580"/>
        <w:jc w:val="both"/>
        <w:rPr>
          <w:rFonts w:ascii="Times New Roman" w:eastAsia="Times New Roman" w:hAnsi="Times New Roman"/>
          <w:sz w:val="28"/>
          <w:szCs w:val="28"/>
          <w:lang w:eastAsia="ru-RU" w:bidi="ru-RU"/>
        </w:rPr>
      </w:pPr>
      <w:r w:rsidRPr="0061177D">
        <w:rPr>
          <w:rFonts w:ascii="Times New Roman" w:eastAsia="Times New Roman" w:hAnsi="Times New Roman"/>
          <w:color w:val="000000"/>
          <w:sz w:val="28"/>
          <w:szCs w:val="28"/>
          <w:lang w:eastAsia="ru-RU" w:bidi="ru-RU"/>
        </w:rPr>
        <w:t>13.</w:t>
      </w:r>
      <w:r w:rsidRPr="0061177D">
        <w:rPr>
          <w:rFonts w:ascii="Times New Roman" w:eastAsia="Times New Roman" w:hAnsi="Times New Roman"/>
          <w:color w:val="000000"/>
          <w:sz w:val="28"/>
          <w:szCs w:val="28"/>
          <w:lang w:eastAsia="ru-RU" w:bidi="ru-RU"/>
        </w:rPr>
        <w:tab/>
        <w:t>Фишинговая рассылка с ПО для удаленного администрирования;</w:t>
      </w:r>
    </w:p>
    <w:p w14:paraId="5DEC8E5D" w14:textId="77777777" w:rsidR="0061177D" w:rsidRPr="0061177D" w:rsidRDefault="0061177D" w:rsidP="0061177D">
      <w:pPr>
        <w:widowControl w:val="0"/>
        <w:spacing w:after="0" w:line="288" w:lineRule="auto"/>
        <w:ind w:firstLine="580"/>
        <w:jc w:val="both"/>
        <w:rPr>
          <w:rFonts w:ascii="Times New Roman" w:eastAsia="Times New Roman" w:hAnsi="Times New Roman"/>
          <w:sz w:val="28"/>
          <w:szCs w:val="28"/>
          <w:lang w:eastAsia="ru-RU" w:bidi="ru-RU"/>
        </w:rPr>
      </w:pPr>
      <w:r w:rsidRPr="0061177D">
        <w:rPr>
          <w:rFonts w:ascii="Times New Roman" w:eastAsia="Times New Roman" w:hAnsi="Times New Roman"/>
          <w:sz w:val="28"/>
          <w:szCs w:val="28"/>
          <w:lang w:eastAsia="ru-RU" w:bidi="ru-RU"/>
        </w:rPr>
        <w:t>14.</w:t>
      </w:r>
      <w:r w:rsidRPr="0061177D">
        <w:rPr>
          <w:rFonts w:ascii="Times New Roman" w:eastAsia="Times New Roman" w:hAnsi="Times New Roman"/>
          <w:sz w:val="28"/>
          <w:szCs w:val="28"/>
          <w:lang w:eastAsia="ru-RU" w:bidi="ru-RU"/>
        </w:rPr>
        <w:tab/>
        <w:t>Подбрасывание USB-носителя с ПО для удаленного администрирования;</w:t>
      </w:r>
    </w:p>
    <w:p w14:paraId="571E8131" w14:textId="77777777" w:rsidR="0061177D" w:rsidRPr="0061177D" w:rsidRDefault="0061177D" w:rsidP="0061177D">
      <w:pPr>
        <w:widowControl w:val="0"/>
        <w:spacing w:after="0" w:line="288" w:lineRule="auto"/>
        <w:ind w:firstLine="580"/>
        <w:jc w:val="both"/>
        <w:rPr>
          <w:rFonts w:ascii="Times New Roman" w:eastAsia="Times New Roman" w:hAnsi="Times New Roman"/>
          <w:sz w:val="28"/>
          <w:szCs w:val="28"/>
          <w:lang w:eastAsia="ru-RU" w:bidi="ru-RU"/>
        </w:rPr>
      </w:pPr>
      <w:r w:rsidRPr="0061177D">
        <w:rPr>
          <w:rFonts w:ascii="Times New Roman" w:eastAsia="Times New Roman" w:hAnsi="Times New Roman"/>
          <w:sz w:val="28"/>
          <w:szCs w:val="28"/>
          <w:lang w:eastAsia="ru-RU" w:bidi="ru-RU"/>
        </w:rPr>
        <w:t>15.</w:t>
      </w:r>
      <w:r w:rsidRPr="0061177D">
        <w:rPr>
          <w:rFonts w:ascii="Times New Roman" w:eastAsia="Times New Roman" w:hAnsi="Times New Roman"/>
          <w:sz w:val="28"/>
          <w:szCs w:val="28"/>
          <w:lang w:eastAsia="ru-RU" w:bidi="ru-RU"/>
        </w:rPr>
        <w:tab/>
        <w:t>Сетевые атаки на ИТ-инфраструктуру, доступную извне;</w:t>
      </w:r>
    </w:p>
    <w:p w14:paraId="1BDBB47B" w14:textId="5340F8C8" w:rsidR="00E41741" w:rsidRPr="00E41741" w:rsidRDefault="0061177D" w:rsidP="0061177D">
      <w:pPr>
        <w:widowControl w:val="0"/>
        <w:spacing w:after="0" w:line="288" w:lineRule="auto"/>
        <w:ind w:firstLine="580"/>
        <w:jc w:val="both"/>
        <w:rPr>
          <w:rFonts w:ascii="Times New Roman" w:eastAsia="Times New Roman" w:hAnsi="Times New Roman"/>
          <w:sz w:val="28"/>
          <w:szCs w:val="28"/>
          <w:lang w:eastAsia="ru-RU" w:bidi="ru-RU"/>
        </w:rPr>
      </w:pPr>
      <w:r w:rsidRPr="0061177D">
        <w:rPr>
          <w:rFonts w:ascii="Times New Roman" w:eastAsia="Times New Roman" w:hAnsi="Times New Roman"/>
          <w:sz w:val="28"/>
          <w:szCs w:val="28"/>
          <w:lang w:eastAsia="ru-RU" w:bidi="ru-RU"/>
        </w:rPr>
        <w:t>16.</w:t>
      </w:r>
      <w:r w:rsidRPr="0061177D">
        <w:rPr>
          <w:rFonts w:ascii="Times New Roman" w:eastAsia="Times New Roman" w:hAnsi="Times New Roman"/>
          <w:sz w:val="28"/>
          <w:szCs w:val="28"/>
          <w:lang w:eastAsia="ru-RU" w:bidi="ru-RU"/>
        </w:rPr>
        <w:tab/>
        <w:t>Попытки физического получения конфиденциальной информации у сотрудников с помощью методов социальной инженерии.</w:t>
      </w:r>
    </w:p>
    <w:p w14:paraId="0F0D046C" w14:textId="2BFF9DC5" w:rsidR="0079715E" w:rsidRDefault="007A1493" w:rsidP="005E4385">
      <w:pPr>
        <w:widowControl w:val="0"/>
        <w:autoSpaceDE w:val="0"/>
        <w:autoSpaceDN w:val="0"/>
        <w:adjustRightInd w:val="0"/>
        <w:spacing w:after="0" w:line="288" w:lineRule="auto"/>
        <w:ind w:firstLine="709"/>
        <w:jc w:val="both"/>
        <w:rPr>
          <w:rFonts w:ascii="Times New Roman" w:eastAsia="Times New Roman" w:hAnsi="Times New Roman"/>
          <w:b/>
          <w:sz w:val="28"/>
          <w:szCs w:val="28"/>
        </w:rPr>
      </w:pPr>
      <w:bookmarkStart w:id="11" w:name="_Toc72164614"/>
      <w:r w:rsidRPr="00385BAD">
        <w:rPr>
          <w:rFonts w:ascii="Times New Roman" w:eastAsia="Times New Roman" w:hAnsi="Times New Roman"/>
          <w:b/>
          <w:sz w:val="28"/>
          <w:szCs w:val="28"/>
        </w:rPr>
        <w:lastRenderedPageBreak/>
        <w:t>5.2. Учебно-тематический план</w:t>
      </w:r>
      <w:bookmarkEnd w:id="10"/>
      <w:bookmarkEnd w:id="11"/>
      <w:r w:rsidRPr="00385BAD">
        <w:rPr>
          <w:rFonts w:ascii="Times New Roman" w:eastAsia="Times New Roman" w:hAnsi="Times New Roman"/>
          <w:b/>
          <w:sz w:val="28"/>
          <w:szCs w:val="28"/>
        </w:rPr>
        <w:t xml:space="preserve"> </w:t>
      </w:r>
      <w:bookmarkStart w:id="12" w:name="_Toc429412841"/>
    </w:p>
    <w:p w14:paraId="016F6AA5" w14:textId="7DC0BA75" w:rsidR="0012138B" w:rsidRPr="00B405F3" w:rsidRDefault="00E82FC5" w:rsidP="00027B5B">
      <w:pPr>
        <w:tabs>
          <w:tab w:val="left" w:pos="709"/>
          <w:tab w:val="left" w:pos="993"/>
        </w:tabs>
        <w:spacing w:after="0" w:line="288" w:lineRule="auto"/>
        <w:jc w:val="right"/>
        <w:outlineLvl w:val="0"/>
        <w:rPr>
          <w:rFonts w:ascii="Times New Roman" w:eastAsia="Times New Roman" w:hAnsi="Times New Roman"/>
          <w:sz w:val="24"/>
          <w:szCs w:val="24"/>
        </w:rPr>
      </w:pPr>
      <w:r w:rsidRPr="004C418B">
        <w:rPr>
          <w:rFonts w:ascii="Times New Roman" w:eastAsia="Times New Roman" w:hAnsi="Times New Roman"/>
          <w:sz w:val="24"/>
          <w:szCs w:val="24"/>
        </w:rPr>
        <w:t xml:space="preserve">Таблица </w:t>
      </w:r>
      <w:r w:rsidR="003B5322" w:rsidRPr="004C418B">
        <w:rPr>
          <w:rFonts w:ascii="Times New Roman" w:eastAsia="Times New Roman" w:hAnsi="Times New Roman"/>
          <w:sz w:val="24"/>
          <w:szCs w:val="24"/>
        </w:rPr>
        <w:t>2</w:t>
      </w:r>
    </w:p>
    <w:tbl>
      <w:tblPr>
        <w:tblpPr w:leftFromText="180" w:rightFromText="180" w:vertAnchor="text" w:horzAnchor="margin" w:tblpXSpec="center" w:tblpY="247"/>
        <w:tblW w:w="10050" w:type="dxa"/>
        <w:tblLayout w:type="fixed"/>
        <w:tblLook w:val="0000" w:firstRow="0" w:lastRow="0" w:firstColumn="0" w:lastColumn="0" w:noHBand="0" w:noVBand="0"/>
      </w:tblPr>
      <w:tblGrid>
        <w:gridCol w:w="534"/>
        <w:gridCol w:w="3289"/>
        <w:gridCol w:w="708"/>
        <w:gridCol w:w="680"/>
        <w:gridCol w:w="709"/>
        <w:gridCol w:w="1021"/>
        <w:gridCol w:w="709"/>
        <w:gridCol w:w="2381"/>
        <w:gridCol w:w="19"/>
      </w:tblGrid>
      <w:tr w:rsidR="00374B5A" w:rsidRPr="00385BAD" w14:paraId="76C3F918" w14:textId="77777777" w:rsidTr="0061177D">
        <w:trPr>
          <w:trHeight w:hRule="exact" w:val="406"/>
          <w:tblHeader/>
        </w:trPr>
        <w:tc>
          <w:tcPr>
            <w:tcW w:w="534" w:type="dxa"/>
            <w:vMerge w:val="restart"/>
            <w:tcBorders>
              <w:top w:val="single" w:sz="4" w:space="0" w:color="000000"/>
              <w:left w:val="single" w:sz="4" w:space="0" w:color="000000"/>
              <w:bottom w:val="single" w:sz="4" w:space="0" w:color="000000"/>
            </w:tcBorders>
            <w:shd w:val="clear" w:color="auto" w:fill="auto"/>
          </w:tcPr>
          <w:p w14:paraId="2A5AF364" w14:textId="77777777" w:rsidR="00374B5A" w:rsidRPr="00E6399C" w:rsidRDefault="00374B5A" w:rsidP="00D0566F">
            <w:pPr>
              <w:snapToGrid w:val="0"/>
              <w:spacing w:after="0" w:line="276" w:lineRule="auto"/>
              <w:jc w:val="both"/>
              <w:rPr>
                <w:rFonts w:ascii="Times New Roman" w:eastAsia="SimSun" w:hAnsi="Times New Roman"/>
                <w:b/>
                <w:sz w:val="24"/>
                <w:szCs w:val="24"/>
                <w:lang w:eastAsia="ar-SA"/>
              </w:rPr>
            </w:pPr>
          </w:p>
          <w:p w14:paraId="7E3806B0"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п/п</w:t>
            </w:r>
          </w:p>
        </w:tc>
        <w:tc>
          <w:tcPr>
            <w:tcW w:w="3289" w:type="dxa"/>
            <w:vMerge w:val="restart"/>
            <w:tcBorders>
              <w:top w:val="single" w:sz="4" w:space="0" w:color="000000"/>
              <w:left w:val="single" w:sz="4" w:space="0" w:color="000000"/>
              <w:bottom w:val="single" w:sz="4" w:space="0" w:color="000000"/>
            </w:tcBorders>
            <w:shd w:val="clear" w:color="auto" w:fill="auto"/>
          </w:tcPr>
          <w:p w14:paraId="46657E98" w14:textId="77777777" w:rsidR="00374B5A" w:rsidRPr="00E6399C" w:rsidRDefault="00374B5A" w:rsidP="00D0566F">
            <w:pPr>
              <w:snapToGrid w:val="0"/>
              <w:spacing w:after="0" w:line="276" w:lineRule="auto"/>
              <w:jc w:val="both"/>
              <w:rPr>
                <w:rFonts w:ascii="Times New Roman" w:eastAsia="SimSun" w:hAnsi="Times New Roman"/>
                <w:b/>
                <w:sz w:val="24"/>
                <w:szCs w:val="24"/>
                <w:lang w:eastAsia="ar-SA"/>
              </w:rPr>
            </w:pPr>
          </w:p>
          <w:p w14:paraId="3EB6579F"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xml:space="preserve">Наименование разделов </w:t>
            </w:r>
          </w:p>
          <w:p w14:paraId="744C56C2"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дисциплины</w:t>
            </w:r>
          </w:p>
        </w:tc>
        <w:tc>
          <w:tcPr>
            <w:tcW w:w="3827" w:type="dxa"/>
            <w:gridSpan w:val="5"/>
            <w:tcBorders>
              <w:top w:val="single" w:sz="4" w:space="0" w:color="000000"/>
              <w:left w:val="single" w:sz="4" w:space="0" w:color="000000"/>
              <w:bottom w:val="single" w:sz="4" w:space="0" w:color="000000"/>
              <w:right w:val="single" w:sz="4" w:space="0" w:color="000000"/>
            </w:tcBorders>
            <w:shd w:val="clear" w:color="auto" w:fill="auto"/>
          </w:tcPr>
          <w:p w14:paraId="2FA9552D" w14:textId="77777777" w:rsidR="00374B5A" w:rsidRPr="00E6399C" w:rsidRDefault="00374B5A" w:rsidP="00D0566F">
            <w:pPr>
              <w:snapToGrid w:val="0"/>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Трудоемкость в часах</w:t>
            </w:r>
          </w:p>
        </w:tc>
        <w:tc>
          <w:tcPr>
            <w:tcW w:w="2400" w:type="dxa"/>
            <w:gridSpan w:val="2"/>
            <w:tcBorders>
              <w:top w:val="single" w:sz="4" w:space="0" w:color="000000"/>
              <w:left w:val="single" w:sz="4" w:space="0" w:color="000000"/>
              <w:right w:val="single" w:sz="4" w:space="0" w:color="000000"/>
            </w:tcBorders>
            <w:shd w:val="clear" w:color="auto" w:fill="auto"/>
          </w:tcPr>
          <w:p w14:paraId="0E356D34" w14:textId="77777777" w:rsidR="00374B5A" w:rsidRPr="00E6399C" w:rsidRDefault="00374B5A" w:rsidP="00D0566F">
            <w:pPr>
              <w:spacing w:line="276" w:lineRule="auto"/>
              <w:jc w:val="both"/>
              <w:rPr>
                <w:rFonts w:ascii="Times New Roman" w:eastAsia="SimSun" w:hAnsi="Times New Roman"/>
                <w:b/>
                <w:sz w:val="24"/>
                <w:szCs w:val="24"/>
                <w:lang w:eastAsia="ar-SA"/>
              </w:rPr>
            </w:pPr>
          </w:p>
          <w:p w14:paraId="32AB0CCD" w14:textId="77777777" w:rsidR="00374B5A" w:rsidRPr="00E6399C" w:rsidRDefault="00374B5A" w:rsidP="00D0566F">
            <w:pPr>
              <w:spacing w:line="276" w:lineRule="auto"/>
              <w:jc w:val="both"/>
              <w:rPr>
                <w:rFonts w:ascii="Times New Roman" w:eastAsia="SimSun" w:hAnsi="Times New Roman"/>
                <w:b/>
                <w:sz w:val="24"/>
                <w:szCs w:val="24"/>
                <w:lang w:eastAsia="ar-SA"/>
              </w:rPr>
            </w:pPr>
          </w:p>
          <w:p w14:paraId="6716F50E"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Формы текущего контроля успеваемости</w:t>
            </w:r>
          </w:p>
        </w:tc>
      </w:tr>
      <w:tr w:rsidR="00D45D63" w:rsidRPr="00D63B99" w14:paraId="67D65E21" w14:textId="77777777" w:rsidTr="005D52EC">
        <w:trPr>
          <w:gridAfter w:val="1"/>
          <w:wAfter w:w="19" w:type="dxa"/>
          <w:cantSplit/>
          <w:trHeight w:val="437"/>
          <w:tblHeader/>
        </w:trPr>
        <w:tc>
          <w:tcPr>
            <w:tcW w:w="534" w:type="dxa"/>
            <w:vMerge/>
            <w:tcBorders>
              <w:top w:val="single" w:sz="4" w:space="0" w:color="000000"/>
              <w:left w:val="single" w:sz="4" w:space="0" w:color="000000"/>
              <w:bottom w:val="single" w:sz="4" w:space="0" w:color="000000"/>
            </w:tcBorders>
            <w:shd w:val="clear" w:color="auto" w:fill="D9D9D9"/>
          </w:tcPr>
          <w:p w14:paraId="7E9EC2E0" w14:textId="77777777" w:rsidR="00D45D63" w:rsidRPr="00E6399C" w:rsidRDefault="00D45D63" w:rsidP="00D0566F">
            <w:pPr>
              <w:spacing w:after="0" w:line="276" w:lineRule="auto"/>
              <w:jc w:val="both"/>
              <w:rPr>
                <w:rFonts w:ascii="Times New Roman" w:eastAsia="SimSun" w:hAnsi="Times New Roman"/>
                <w:b/>
                <w:sz w:val="24"/>
                <w:szCs w:val="24"/>
                <w:lang w:eastAsia="ar-SA"/>
              </w:rPr>
            </w:pPr>
          </w:p>
        </w:tc>
        <w:tc>
          <w:tcPr>
            <w:tcW w:w="3289" w:type="dxa"/>
            <w:vMerge/>
            <w:tcBorders>
              <w:top w:val="single" w:sz="4" w:space="0" w:color="000000"/>
              <w:left w:val="single" w:sz="4" w:space="0" w:color="000000"/>
              <w:bottom w:val="single" w:sz="4" w:space="0" w:color="000000"/>
            </w:tcBorders>
            <w:shd w:val="clear" w:color="auto" w:fill="D9D9D9"/>
          </w:tcPr>
          <w:p w14:paraId="2BA70489" w14:textId="77777777" w:rsidR="00D45D63" w:rsidRPr="00E6399C" w:rsidRDefault="00D45D63" w:rsidP="00D0566F">
            <w:pPr>
              <w:spacing w:after="0" w:line="276" w:lineRule="auto"/>
              <w:jc w:val="both"/>
              <w:rPr>
                <w:rFonts w:ascii="Times New Roman" w:eastAsia="SimSun" w:hAnsi="Times New Roman"/>
                <w:b/>
                <w:sz w:val="24"/>
                <w:szCs w:val="24"/>
                <w:lang w:eastAsia="ar-SA"/>
              </w:rPr>
            </w:pPr>
          </w:p>
        </w:tc>
        <w:tc>
          <w:tcPr>
            <w:tcW w:w="708" w:type="dxa"/>
            <w:vMerge w:val="restart"/>
            <w:tcBorders>
              <w:top w:val="single" w:sz="4" w:space="0" w:color="000000"/>
              <w:left w:val="single" w:sz="4" w:space="0" w:color="000000"/>
            </w:tcBorders>
            <w:shd w:val="clear" w:color="auto" w:fill="auto"/>
            <w:textDirection w:val="btLr"/>
          </w:tcPr>
          <w:p w14:paraId="4165CAAB" w14:textId="65485C97" w:rsidR="00D45D63" w:rsidRPr="00E6399C" w:rsidRDefault="00D45D63" w:rsidP="005D52EC">
            <w:pPr>
              <w:spacing w:after="0" w:line="276" w:lineRule="auto"/>
              <w:ind w:left="113" w:right="113"/>
              <w:jc w:val="both"/>
              <w:rPr>
                <w:rFonts w:ascii="Times New Roman" w:eastAsia="SimSun" w:hAnsi="Times New Roman"/>
                <w:b/>
                <w:sz w:val="24"/>
                <w:szCs w:val="24"/>
                <w:lang w:eastAsia="ar-SA"/>
              </w:rPr>
            </w:pPr>
            <w:r>
              <w:rPr>
                <w:rFonts w:ascii="Times New Roman" w:eastAsia="SimSun" w:hAnsi="Times New Roman"/>
                <w:b/>
                <w:sz w:val="24"/>
                <w:szCs w:val="24"/>
                <w:lang w:eastAsia="ar-SA"/>
              </w:rPr>
              <w:t>Всего</w:t>
            </w:r>
          </w:p>
        </w:tc>
        <w:tc>
          <w:tcPr>
            <w:tcW w:w="2410" w:type="dxa"/>
            <w:gridSpan w:val="3"/>
            <w:tcBorders>
              <w:top w:val="single" w:sz="4" w:space="0" w:color="000000"/>
              <w:left w:val="single" w:sz="4" w:space="0" w:color="000000"/>
              <w:bottom w:val="single" w:sz="4" w:space="0" w:color="000000"/>
            </w:tcBorders>
            <w:shd w:val="clear" w:color="auto" w:fill="auto"/>
          </w:tcPr>
          <w:p w14:paraId="2A1A8A1F" w14:textId="102FC565" w:rsidR="00D45D63" w:rsidRPr="00E6399C" w:rsidRDefault="00D45D63" w:rsidP="00D45D63">
            <w:pPr>
              <w:spacing w:after="0" w:line="276" w:lineRule="auto"/>
              <w:jc w:val="both"/>
              <w:rPr>
                <w:rFonts w:ascii="Times New Roman" w:eastAsia="SimSun" w:hAnsi="Times New Roman"/>
                <w:b/>
                <w:sz w:val="24"/>
                <w:szCs w:val="24"/>
                <w:lang w:eastAsia="ar-SA"/>
              </w:rPr>
            </w:pPr>
            <w:r>
              <w:rPr>
                <w:rFonts w:ascii="Times New Roman" w:eastAsia="SimSun" w:hAnsi="Times New Roman"/>
                <w:b/>
                <w:sz w:val="24"/>
                <w:szCs w:val="24"/>
                <w:lang w:eastAsia="ar-SA"/>
              </w:rPr>
              <w:t>Аудиторная работа</w:t>
            </w:r>
          </w:p>
        </w:tc>
        <w:tc>
          <w:tcPr>
            <w:tcW w:w="709" w:type="dxa"/>
            <w:vMerge w:val="restart"/>
            <w:tcBorders>
              <w:left w:val="single" w:sz="4" w:space="0" w:color="000000"/>
              <w:right w:val="single" w:sz="4" w:space="0" w:color="000000"/>
            </w:tcBorders>
            <w:shd w:val="clear" w:color="auto" w:fill="auto"/>
            <w:textDirection w:val="btLr"/>
          </w:tcPr>
          <w:p w14:paraId="5731830E" w14:textId="175423E2" w:rsidR="00D45D63" w:rsidRPr="00E6399C" w:rsidRDefault="00D45D63" w:rsidP="00D20DDF">
            <w:pPr>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Самостоятель</w:t>
            </w:r>
            <w:r>
              <w:rPr>
                <w:rFonts w:ascii="Times New Roman" w:eastAsia="SimSun" w:hAnsi="Times New Roman"/>
                <w:b/>
                <w:sz w:val="24"/>
                <w:szCs w:val="24"/>
                <w:lang w:eastAsia="ar-SA"/>
              </w:rPr>
              <w:t>н</w:t>
            </w:r>
            <w:r w:rsidRPr="00E6399C">
              <w:rPr>
                <w:rFonts w:ascii="Times New Roman" w:eastAsia="SimSun" w:hAnsi="Times New Roman"/>
                <w:b/>
                <w:sz w:val="24"/>
                <w:szCs w:val="24"/>
                <w:lang w:eastAsia="ar-SA"/>
              </w:rPr>
              <w:t>ая работа</w:t>
            </w:r>
          </w:p>
        </w:tc>
        <w:tc>
          <w:tcPr>
            <w:tcW w:w="2381" w:type="dxa"/>
            <w:vMerge w:val="restart"/>
            <w:tcBorders>
              <w:left w:val="single" w:sz="4" w:space="0" w:color="000000"/>
              <w:right w:val="single" w:sz="4" w:space="0" w:color="000000"/>
            </w:tcBorders>
            <w:shd w:val="clear" w:color="auto" w:fill="auto"/>
          </w:tcPr>
          <w:p w14:paraId="217D87FB" w14:textId="620B8D68" w:rsidR="00D45D63" w:rsidRPr="00E6399C" w:rsidRDefault="00D45D63" w:rsidP="00D20DD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Формы текущего контроля успеваемости</w:t>
            </w:r>
          </w:p>
        </w:tc>
      </w:tr>
      <w:tr w:rsidR="00D45D63" w:rsidRPr="00D63B99" w14:paraId="57FD6789" w14:textId="77777777" w:rsidTr="005B1AE4">
        <w:trPr>
          <w:gridAfter w:val="1"/>
          <w:wAfter w:w="19" w:type="dxa"/>
          <w:cantSplit/>
          <w:trHeight w:val="1681"/>
          <w:tblHeader/>
        </w:trPr>
        <w:tc>
          <w:tcPr>
            <w:tcW w:w="534" w:type="dxa"/>
            <w:vMerge/>
            <w:tcBorders>
              <w:top w:val="single" w:sz="4" w:space="0" w:color="000000"/>
              <w:left w:val="single" w:sz="4" w:space="0" w:color="000000"/>
              <w:bottom w:val="single" w:sz="4" w:space="0" w:color="000000"/>
            </w:tcBorders>
            <w:shd w:val="clear" w:color="auto" w:fill="D9D9D9"/>
          </w:tcPr>
          <w:p w14:paraId="184D485E" w14:textId="77777777" w:rsidR="00D45D63" w:rsidRPr="00E6399C" w:rsidRDefault="00D45D63" w:rsidP="00D0566F">
            <w:pPr>
              <w:spacing w:after="0" w:line="276" w:lineRule="auto"/>
              <w:jc w:val="both"/>
              <w:rPr>
                <w:rFonts w:ascii="Times New Roman" w:eastAsia="SimSun" w:hAnsi="Times New Roman"/>
                <w:b/>
                <w:sz w:val="24"/>
                <w:szCs w:val="24"/>
                <w:lang w:eastAsia="ar-SA"/>
              </w:rPr>
            </w:pPr>
          </w:p>
        </w:tc>
        <w:tc>
          <w:tcPr>
            <w:tcW w:w="3289" w:type="dxa"/>
            <w:vMerge/>
            <w:tcBorders>
              <w:top w:val="single" w:sz="4" w:space="0" w:color="000000"/>
              <w:left w:val="single" w:sz="4" w:space="0" w:color="000000"/>
              <w:bottom w:val="single" w:sz="4" w:space="0" w:color="000000"/>
            </w:tcBorders>
            <w:shd w:val="clear" w:color="auto" w:fill="D9D9D9"/>
          </w:tcPr>
          <w:p w14:paraId="67DDF585" w14:textId="77777777" w:rsidR="00D45D63" w:rsidRPr="00E6399C" w:rsidRDefault="00D45D63" w:rsidP="00D0566F">
            <w:pPr>
              <w:spacing w:after="0" w:line="276" w:lineRule="auto"/>
              <w:jc w:val="both"/>
              <w:rPr>
                <w:rFonts w:ascii="Times New Roman" w:eastAsia="SimSun" w:hAnsi="Times New Roman"/>
                <w:b/>
                <w:sz w:val="24"/>
                <w:szCs w:val="24"/>
                <w:lang w:eastAsia="ar-SA"/>
              </w:rPr>
            </w:pPr>
          </w:p>
        </w:tc>
        <w:tc>
          <w:tcPr>
            <w:tcW w:w="708" w:type="dxa"/>
            <w:vMerge/>
            <w:tcBorders>
              <w:left w:val="single" w:sz="4" w:space="0" w:color="000000"/>
              <w:bottom w:val="single" w:sz="4" w:space="0" w:color="000000"/>
            </w:tcBorders>
            <w:shd w:val="clear" w:color="auto" w:fill="auto"/>
          </w:tcPr>
          <w:p w14:paraId="4920D212" w14:textId="77777777" w:rsidR="00D45D63" w:rsidRPr="00E6399C" w:rsidRDefault="00D45D63" w:rsidP="00D0566F">
            <w:pPr>
              <w:spacing w:after="0" w:line="276" w:lineRule="auto"/>
              <w:jc w:val="both"/>
              <w:rPr>
                <w:rFonts w:ascii="Times New Roman" w:eastAsia="SimSun" w:hAnsi="Times New Roman"/>
                <w:b/>
                <w:sz w:val="24"/>
                <w:szCs w:val="24"/>
                <w:lang w:eastAsia="ar-SA"/>
              </w:rPr>
            </w:pPr>
          </w:p>
        </w:tc>
        <w:tc>
          <w:tcPr>
            <w:tcW w:w="680" w:type="dxa"/>
            <w:tcBorders>
              <w:top w:val="single" w:sz="4" w:space="0" w:color="000000"/>
              <w:left w:val="single" w:sz="4" w:space="0" w:color="000000"/>
              <w:bottom w:val="single" w:sz="4" w:space="0" w:color="000000"/>
            </w:tcBorders>
            <w:shd w:val="clear" w:color="auto" w:fill="auto"/>
            <w:textDirection w:val="btLr"/>
          </w:tcPr>
          <w:p w14:paraId="0B27E5D1" w14:textId="77777777" w:rsidR="00D45D63" w:rsidRPr="00E6399C" w:rsidRDefault="00D45D63" w:rsidP="00D0566F">
            <w:pPr>
              <w:snapToGrid w:val="0"/>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Общая</w:t>
            </w:r>
          </w:p>
        </w:tc>
        <w:tc>
          <w:tcPr>
            <w:tcW w:w="709" w:type="dxa"/>
            <w:tcBorders>
              <w:top w:val="single" w:sz="4" w:space="0" w:color="000000"/>
              <w:left w:val="single" w:sz="4" w:space="0" w:color="000000"/>
              <w:bottom w:val="single" w:sz="4" w:space="0" w:color="000000"/>
            </w:tcBorders>
            <w:shd w:val="clear" w:color="auto" w:fill="auto"/>
            <w:textDirection w:val="btLr"/>
          </w:tcPr>
          <w:p w14:paraId="14A83E46" w14:textId="77777777" w:rsidR="00D45D63" w:rsidRPr="00E6399C" w:rsidRDefault="00D45D63" w:rsidP="00D0566F">
            <w:pPr>
              <w:snapToGrid w:val="0"/>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Лекции</w:t>
            </w:r>
          </w:p>
        </w:tc>
        <w:tc>
          <w:tcPr>
            <w:tcW w:w="1021" w:type="dxa"/>
            <w:tcBorders>
              <w:top w:val="single" w:sz="4" w:space="0" w:color="000000"/>
              <w:left w:val="single" w:sz="4" w:space="0" w:color="000000"/>
              <w:bottom w:val="single" w:sz="4" w:space="0" w:color="000000"/>
            </w:tcBorders>
            <w:shd w:val="clear" w:color="auto" w:fill="auto"/>
            <w:textDirection w:val="btLr"/>
          </w:tcPr>
          <w:p w14:paraId="12CBBD45" w14:textId="069F98DC" w:rsidR="00D45D63" w:rsidRPr="00E6399C" w:rsidRDefault="00D45D63" w:rsidP="005D52EC">
            <w:pPr>
              <w:spacing w:after="0" w:line="240" w:lineRule="auto"/>
              <w:ind w:left="57"/>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xml:space="preserve">Семинары, </w:t>
            </w:r>
            <w:r w:rsidRPr="00E6399C">
              <w:rPr>
                <w:rFonts w:ascii="Times New Roman" w:hAnsi="Times New Roman"/>
                <w:b/>
                <w:sz w:val="24"/>
                <w:szCs w:val="24"/>
              </w:rPr>
              <w:t>практические   занятия</w:t>
            </w:r>
            <w:r w:rsidRPr="00E6399C">
              <w:rPr>
                <w:rFonts w:ascii="Times New Roman" w:eastAsia="SimSun" w:hAnsi="Times New Roman"/>
                <w:b/>
                <w:sz w:val="24"/>
                <w:szCs w:val="24"/>
                <w:lang w:eastAsia="ar-SA"/>
              </w:rPr>
              <w:t xml:space="preserve">  </w:t>
            </w:r>
          </w:p>
        </w:tc>
        <w:tc>
          <w:tcPr>
            <w:tcW w:w="709" w:type="dxa"/>
            <w:vMerge/>
            <w:tcBorders>
              <w:left w:val="single" w:sz="4" w:space="0" w:color="000000"/>
              <w:bottom w:val="single" w:sz="4" w:space="0" w:color="000000"/>
              <w:right w:val="single" w:sz="4" w:space="0" w:color="000000"/>
            </w:tcBorders>
            <w:shd w:val="clear" w:color="auto" w:fill="auto"/>
            <w:textDirection w:val="btLr"/>
          </w:tcPr>
          <w:p w14:paraId="2D28A8E7" w14:textId="22B510D9" w:rsidR="00D45D63" w:rsidRPr="00E6399C" w:rsidRDefault="00D45D63" w:rsidP="00071D88">
            <w:pPr>
              <w:spacing w:after="0" w:line="276" w:lineRule="auto"/>
              <w:ind w:left="113" w:right="113"/>
              <w:jc w:val="both"/>
              <w:rPr>
                <w:rFonts w:ascii="Times New Roman" w:eastAsia="SimSun" w:hAnsi="Times New Roman"/>
                <w:b/>
                <w:sz w:val="24"/>
                <w:szCs w:val="24"/>
                <w:lang w:eastAsia="ar-SA"/>
              </w:rPr>
            </w:pPr>
          </w:p>
        </w:tc>
        <w:tc>
          <w:tcPr>
            <w:tcW w:w="2381" w:type="dxa"/>
            <w:vMerge/>
            <w:tcBorders>
              <w:left w:val="single" w:sz="4" w:space="0" w:color="000000"/>
              <w:bottom w:val="single" w:sz="4" w:space="0" w:color="000000"/>
              <w:right w:val="single" w:sz="4" w:space="0" w:color="000000"/>
            </w:tcBorders>
            <w:shd w:val="clear" w:color="auto" w:fill="auto"/>
          </w:tcPr>
          <w:p w14:paraId="0BE47F89" w14:textId="2AED05FD" w:rsidR="00D45D63" w:rsidRPr="00E6399C" w:rsidRDefault="00D45D63" w:rsidP="00D0566F">
            <w:pPr>
              <w:spacing w:after="0" w:line="276" w:lineRule="auto"/>
              <w:jc w:val="both"/>
              <w:rPr>
                <w:rFonts w:ascii="Times New Roman" w:eastAsia="SimSun" w:hAnsi="Times New Roman"/>
                <w:b/>
                <w:sz w:val="24"/>
                <w:szCs w:val="24"/>
                <w:lang w:eastAsia="ar-SA"/>
              </w:rPr>
            </w:pPr>
          </w:p>
        </w:tc>
      </w:tr>
      <w:tr w:rsidR="00CB7FA4" w:rsidRPr="00D63B99" w14:paraId="0B2A6902" w14:textId="77777777" w:rsidTr="002372B6">
        <w:trPr>
          <w:gridAfter w:val="1"/>
          <w:wAfter w:w="19" w:type="dxa"/>
          <w:trHeight w:val="276"/>
        </w:trPr>
        <w:tc>
          <w:tcPr>
            <w:tcW w:w="10031" w:type="dxa"/>
            <w:gridSpan w:val="8"/>
            <w:tcBorders>
              <w:top w:val="single" w:sz="4" w:space="0" w:color="000000"/>
              <w:left w:val="single" w:sz="4" w:space="0" w:color="000000"/>
              <w:bottom w:val="single" w:sz="4" w:space="0" w:color="000000"/>
              <w:right w:val="single" w:sz="4" w:space="0" w:color="000000"/>
            </w:tcBorders>
            <w:vAlign w:val="center"/>
          </w:tcPr>
          <w:p w14:paraId="5622ABEC" w14:textId="66DB9841" w:rsidR="00CB7FA4" w:rsidRPr="00D3482D" w:rsidRDefault="001F12A4" w:rsidP="00CB7FA4">
            <w:pPr>
              <w:snapToGrid w:val="0"/>
              <w:spacing w:after="0" w:line="276" w:lineRule="auto"/>
              <w:jc w:val="center"/>
              <w:rPr>
                <w:rFonts w:ascii="Times New Roman" w:eastAsia="SimSun" w:hAnsi="Times New Roman"/>
                <w:b/>
                <w:bCs/>
                <w:color w:val="000000" w:themeColor="text1"/>
                <w:sz w:val="24"/>
                <w:szCs w:val="24"/>
                <w:lang w:eastAsia="ar-SA"/>
              </w:rPr>
            </w:pPr>
            <w:r w:rsidRPr="00D3482D">
              <w:rPr>
                <w:rFonts w:ascii="Times New Roman" w:eastAsia="SimSun" w:hAnsi="Times New Roman"/>
                <w:b/>
                <w:bCs/>
                <w:color w:val="000000" w:themeColor="text1"/>
                <w:sz w:val="24"/>
                <w:szCs w:val="24"/>
                <w:lang w:eastAsia="ar-SA"/>
              </w:rPr>
              <w:t>модуль</w:t>
            </w:r>
            <w:r w:rsidR="00CB7FA4" w:rsidRPr="00D3482D">
              <w:rPr>
                <w:rFonts w:ascii="Times New Roman" w:eastAsia="SimSun" w:hAnsi="Times New Roman"/>
                <w:b/>
                <w:bCs/>
                <w:color w:val="000000" w:themeColor="text1"/>
                <w:sz w:val="24"/>
                <w:szCs w:val="24"/>
                <w:lang w:eastAsia="ar-SA"/>
              </w:rPr>
              <w:t xml:space="preserve"> 2</w:t>
            </w:r>
          </w:p>
        </w:tc>
      </w:tr>
      <w:tr w:rsidR="005E4385" w:rsidRPr="00D63B99" w14:paraId="59B9FBCD" w14:textId="77777777" w:rsidTr="0061177D">
        <w:trPr>
          <w:gridAfter w:val="1"/>
          <w:wAfter w:w="19" w:type="dxa"/>
          <w:trHeight w:val="547"/>
        </w:trPr>
        <w:tc>
          <w:tcPr>
            <w:tcW w:w="534" w:type="dxa"/>
            <w:tcBorders>
              <w:top w:val="single" w:sz="4" w:space="0" w:color="000000"/>
              <w:left w:val="single" w:sz="4" w:space="0" w:color="000000"/>
              <w:bottom w:val="single" w:sz="4" w:space="0" w:color="000000"/>
            </w:tcBorders>
            <w:vAlign w:val="center"/>
          </w:tcPr>
          <w:p w14:paraId="2F79D886" w14:textId="77777777" w:rsidR="005E4385" w:rsidRPr="00D63B99" w:rsidRDefault="005E4385" w:rsidP="005E4385">
            <w:pPr>
              <w:snapToGrid w:val="0"/>
              <w:spacing w:after="0" w:line="276" w:lineRule="auto"/>
              <w:jc w:val="both"/>
              <w:rPr>
                <w:rFonts w:ascii="Times New Roman" w:eastAsia="SimSun" w:hAnsi="Times New Roman"/>
                <w:sz w:val="24"/>
                <w:szCs w:val="28"/>
                <w:lang w:eastAsia="ar-SA"/>
              </w:rPr>
            </w:pPr>
            <w:bookmarkStart w:id="13" w:name="_Hlk132015970"/>
            <w:r w:rsidRPr="00D63B99">
              <w:rPr>
                <w:rFonts w:ascii="Times New Roman" w:eastAsia="SimSun" w:hAnsi="Times New Roman"/>
                <w:sz w:val="24"/>
                <w:szCs w:val="28"/>
                <w:lang w:eastAsia="ar-SA"/>
              </w:rPr>
              <w:t>1.</w:t>
            </w:r>
          </w:p>
        </w:tc>
        <w:tc>
          <w:tcPr>
            <w:tcW w:w="3289" w:type="dxa"/>
            <w:tcBorders>
              <w:top w:val="single" w:sz="4" w:space="0" w:color="auto"/>
              <w:left w:val="single" w:sz="4" w:space="0" w:color="auto"/>
            </w:tcBorders>
            <w:shd w:val="clear" w:color="auto" w:fill="FFFFFF"/>
          </w:tcPr>
          <w:p w14:paraId="6C61EAE2" w14:textId="7C7E3E5B" w:rsidR="005E4385" w:rsidRPr="005E4385" w:rsidRDefault="004658CB" w:rsidP="005E4385">
            <w:pPr>
              <w:spacing w:after="0" w:line="240" w:lineRule="auto"/>
              <w:rPr>
                <w:rFonts w:ascii="Times New Roman" w:eastAsia="MS Mincho" w:hAnsi="Times New Roman"/>
                <w:sz w:val="24"/>
                <w:szCs w:val="24"/>
                <w:lang w:eastAsia="ja-JP"/>
              </w:rPr>
            </w:pPr>
            <w:r w:rsidRPr="00EA2BC5">
              <w:rPr>
                <w:rFonts w:ascii="Times New Roman" w:hAnsi="Times New Roman"/>
                <w:color w:val="000000"/>
                <w:sz w:val="24"/>
                <w:szCs w:val="24"/>
              </w:rPr>
              <w:t>Управление ИБ организации как процесс</w:t>
            </w:r>
          </w:p>
        </w:tc>
        <w:tc>
          <w:tcPr>
            <w:tcW w:w="708" w:type="dxa"/>
            <w:tcBorders>
              <w:top w:val="single" w:sz="4" w:space="0" w:color="000000"/>
              <w:left w:val="single" w:sz="4" w:space="0" w:color="000000"/>
              <w:bottom w:val="single" w:sz="4" w:space="0" w:color="000000"/>
            </w:tcBorders>
            <w:vAlign w:val="center"/>
          </w:tcPr>
          <w:p w14:paraId="037CE1BB" w14:textId="6402EE24" w:rsidR="005E4385" w:rsidRPr="00EE7B22" w:rsidRDefault="00134668" w:rsidP="00D3482D">
            <w:pPr>
              <w:snapToGrid w:val="0"/>
              <w:spacing w:after="0" w:line="276" w:lineRule="auto"/>
              <w:jc w:val="center"/>
              <w:rPr>
                <w:rFonts w:ascii="Times New Roman" w:eastAsia="SimSun" w:hAnsi="Times New Roman"/>
                <w:sz w:val="24"/>
                <w:szCs w:val="24"/>
                <w:lang w:eastAsia="ar-SA"/>
              </w:rPr>
            </w:pPr>
            <w:r w:rsidRPr="00EE7B22">
              <w:rPr>
                <w:rFonts w:ascii="Times New Roman" w:eastAsia="SimSun" w:hAnsi="Times New Roman"/>
                <w:sz w:val="24"/>
                <w:szCs w:val="24"/>
                <w:lang w:eastAsia="ar-SA"/>
              </w:rPr>
              <w:t>4</w:t>
            </w:r>
            <w:r w:rsidR="00D3482D">
              <w:rPr>
                <w:rFonts w:ascii="Times New Roman" w:eastAsia="SimSun" w:hAnsi="Times New Roman"/>
                <w:sz w:val="24"/>
                <w:szCs w:val="24"/>
                <w:lang w:eastAsia="ar-SA"/>
              </w:rPr>
              <w:t>0</w:t>
            </w:r>
          </w:p>
        </w:tc>
        <w:tc>
          <w:tcPr>
            <w:tcW w:w="680" w:type="dxa"/>
            <w:tcBorders>
              <w:top w:val="single" w:sz="4" w:space="0" w:color="000000"/>
              <w:left w:val="single" w:sz="4" w:space="0" w:color="000000"/>
              <w:bottom w:val="single" w:sz="4" w:space="0" w:color="000000"/>
            </w:tcBorders>
            <w:vAlign w:val="center"/>
          </w:tcPr>
          <w:p w14:paraId="68EC7FB3" w14:textId="1AF80A6E" w:rsidR="005E4385" w:rsidRPr="00D3482D" w:rsidRDefault="00D3482D" w:rsidP="005E4385">
            <w:pPr>
              <w:snapToGrid w:val="0"/>
              <w:spacing w:after="0" w:line="276" w:lineRule="auto"/>
              <w:jc w:val="center"/>
              <w:rPr>
                <w:rFonts w:ascii="Times New Roman" w:eastAsia="SimSun" w:hAnsi="Times New Roman"/>
                <w:color w:val="000000" w:themeColor="text1"/>
                <w:sz w:val="24"/>
                <w:szCs w:val="24"/>
                <w:lang w:eastAsia="ar-SA"/>
              </w:rPr>
            </w:pPr>
            <w:r w:rsidRPr="00D3482D">
              <w:rPr>
                <w:rFonts w:ascii="Times New Roman" w:eastAsia="SimSun" w:hAnsi="Times New Roman"/>
                <w:color w:val="000000" w:themeColor="text1"/>
                <w:sz w:val="24"/>
                <w:szCs w:val="24"/>
                <w:lang w:eastAsia="ar-SA"/>
              </w:rPr>
              <w:t>8</w:t>
            </w:r>
          </w:p>
        </w:tc>
        <w:tc>
          <w:tcPr>
            <w:tcW w:w="709" w:type="dxa"/>
            <w:tcBorders>
              <w:top w:val="single" w:sz="4" w:space="0" w:color="000000"/>
              <w:left w:val="single" w:sz="4" w:space="0" w:color="000000"/>
              <w:bottom w:val="single" w:sz="4" w:space="0" w:color="000000"/>
            </w:tcBorders>
            <w:vAlign w:val="center"/>
          </w:tcPr>
          <w:p w14:paraId="53EBDBC7" w14:textId="754678EC" w:rsidR="005E4385" w:rsidRPr="00D3482D" w:rsidRDefault="00134668" w:rsidP="005E4385">
            <w:pPr>
              <w:snapToGrid w:val="0"/>
              <w:spacing w:after="0" w:line="276" w:lineRule="auto"/>
              <w:jc w:val="center"/>
              <w:rPr>
                <w:rFonts w:ascii="Times New Roman" w:eastAsia="SimSun" w:hAnsi="Times New Roman"/>
                <w:color w:val="000000" w:themeColor="text1"/>
                <w:sz w:val="24"/>
                <w:szCs w:val="24"/>
                <w:lang w:eastAsia="ar-SA"/>
              </w:rPr>
            </w:pPr>
            <w:r w:rsidRPr="00D3482D">
              <w:rPr>
                <w:rFonts w:ascii="Times New Roman" w:eastAsia="SimSun" w:hAnsi="Times New Roman"/>
                <w:color w:val="000000" w:themeColor="text1"/>
                <w:sz w:val="24"/>
                <w:szCs w:val="24"/>
                <w:lang w:eastAsia="ar-SA"/>
              </w:rPr>
              <w:t>2</w:t>
            </w:r>
          </w:p>
        </w:tc>
        <w:tc>
          <w:tcPr>
            <w:tcW w:w="1021" w:type="dxa"/>
            <w:tcBorders>
              <w:top w:val="single" w:sz="4" w:space="0" w:color="000000"/>
              <w:left w:val="single" w:sz="4" w:space="0" w:color="000000"/>
              <w:bottom w:val="single" w:sz="4" w:space="0" w:color="000000"/>
            </w:tcBorders>
            <w:vAlign w:val="center"/>
          </w:tcPr>
          <w:p w14:paraId="3CCF6CCB" w14:textId="7618B5C9" w:rsidR="005E4385" w:rsidRPr="00D3482D" w:rsidRDefault="00D3482D" w:rsidP="005E4385">
            <w:pPr>
              <w:snapToGrid w:val="0"/>
              <w:spacing w:after="0" w:line="276" w:lineRule="auto"/>
              <w:jc w:val="center"/>
              <w:rPr>
                <w:rFonts w:ascii="Times New Roman" w:eastAsia="SimSun" w:hAnsi="Times New Roman"/>
                <w:color w:val="000000" w:themeColor="text1"/>
                <w:sz w:val="24"/>
                <w:szCs w:val="24"/>
                <w:lang w:eastAsia="ar-SA"/>
              </w:rPr>
            </w:pPr>
            <w:r w:rsidRPr="00D3482D">
              <w:rPr>
                <w:rFonts w:ascii="Times New Roman" w:eastAsia="SimSun" w:hAnsi="Times New Roman"/>
                <w:color w:val="000000" w:themeColor="text1"/>
                <w:sz w:val="24"/>
                <w:szCs w:val="24"/>
                <w:lang w:eastAsia="ar-SA"/>
              </w:rPr>
              <w:t>6</w:t>
            </w:r>
          </w:p>
        </w:tc>
        <w:tc>
          <w:tcPr>
            <w:tcW w:w="709" w:type="dxa"/>
            <w:tcBorders>
              <w:top w:val="single" w:sz="4" w:space="0" w:color="000000"/>
              <w:left w:val="single" w:sz="4" w:space="0" w:color="000000"/>
              <w:bottom w:val="single" w:sz="4" w:space="0" w:color="000000"/>
              <w:right w:val="single" w:sz="4" w:space="0" w:color="000000"/>
            </w:tcBorders>
            <w:vAlign w:val="center"/>
          </w:tcPr>
          <w:p w14:paraId="7C8D8B2C" w14:textId="13FAC488" w:rsidR="005E4385" w:rsidRPr="00D3482D" w:rsidRDefault="00D3482D" w:rsidP="005E4385">
            <w:pPr>
              <w:snapToGrid w:val="0"/>
              <w:spacing w:after="0" w:line="276" w:lineRule="auto"/>
              <w:jc w:val="center"/>
              <w:rPr>
                <w:rFonts w:ascii="Times New Roman" w:eastAsia="SimSun" w:hAnsi="Times New Roman"/>
                <w:color w:val="000000" w:themeColor="text1"/>
                <w:sz w:val="24"/>
                <w:szCs w:val="24"/>
                <w:lang w:eastAsia="ar-SA"/>
              </w:rPr>
            </w:pPr>
            <w:r w:rsidRPr="00D3482D">
              <w:rPr>
                <w:rFonts w:ascii="Times New Roman" w:eastAsia="SimSun" w:hAnsi="Times New Roman"/>
                <w:color w:val="000000" w:themeColor="text1"/>
                <w:sz w:val="24"/>
                <w:szCs w:val="24"/>
                <w:lang w:eastAsia="ar-SA"/>
              </w:rPr>
              <w:t>32</w:t>
            </w:r>
          </w:p>
        </w:tc>
        <w:tc>
          <w:tcPr>
            <w:tcW w:w="2381" w:type="dxa"/>
            <w:tcBorders>
              <w:top w:val="single" w:sz="4" w:space="0" w:color="000000"/>
              <w:left w:val="single" w:sz="4" w:space="0" w:color="000000"/>
              <w:bottom w:val="single" w:sz="4" w:space="0" w:color="000000"/>
              <w:right w:val="single" w:sz="4" w:space="0" w:color="000000"/>
            </w:tcBorders>
          </w:tcPr>
          <w:p w14:paraId="5D21189C" w14:textId="77777777" w:rsidR="005E4385" w:rsidRPr="00074446" w:rsidRDefault="005E4385" w:rsidP="005E4385">
            <w:pPr>
              <w:snapToGrid w:val="0"/>
              <w:spacing w:after="0" w:line="276" w:lineRule="auto"/>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5E4385" w:rsidRPr="00D63B99" w14:paraId="25B8A249" w14:textId="77777777" w:rsidTr="0061177D">
        <w:trPr>
          <w:gridAfter w:val="1"/>
          <w:wAfter w:w="19" w:type="dxa"/>
          <w:trHeight w:val="688"/>
        </w:trPr>
        <w:tc>
          <w:tcPr>
            <w:tcW w:w="534" w:type="dxa"/>
            <w:tcBorders>
              <w:top w:val="single" w:sz="4" w:space="0" w:color="000000"/>
              <w:left w:val="single" w:sz="4" w:space="0" w:color="000000"/>
              <w:bottom w:val="single" w:sz="4" w:space="0" w:color="000000"/>
            </w:tcBorders>
            <w:vAlign w:val="center"/>
          </w:tcPr>
          <w:p w14:paraId="4EFDCD3A" w14:textId="77777777" w:rsidR="005E4385" w:rsidRPr="00D63B99" w:rsidRDefault="005E4385" w:rsidP="005E4385">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2.</w:t>
            </w:r>
          </w:p>
        </w:tc>
        <w:tc>
          <w:tcPr>
            <w:tcW w:w="3289" w:type="dxa"/>
            <w:tcBorders>
              <w:top w:val="single" w:sz="4" w:space="0" w:color="auto"/>
              <w:left w:val="single" w:sz="4" w:space="0" w:color="auto"/>
            </w:tcBorders>
            <w:shd w:val="clear" w:color="auto" w:fill="FFFFFF"/>
          </w:tcPr>
          <w:p w14:paraId="417E5267" w14:textId="3AB48FA8" w:rsidR="005E4385" w:rsidRPr="005E4385" w:rsidRDefault="004658CB" w:rsidP="005E4385">
            <w:pPr>
              <w:spacing w:after="0" w:line="240" w:lineRule="auto"/>
              <w:rPr>
                <w:rFonts w:ascii="Times New Roman" w:eastAsia="Times New Roman" w:hAnsi="Times New Roman"/>
                <w:b/>
                <w:spacing w:val="-2"/>
                <w:sz w:val="24"/>
                <w:szCs w:val="24"/>
              </w:rPr>
            </w:pPr>
            <w:r>
              <w:rPr>
                <w:rFonts w:ascii="Times New Roman" w:hAnsi="Times New Roman"/>
                <w:color w:val="000000"/>
                <w:sz w:val="24"/>
                <w:szCs w:val="24"/>
              </w:rPr>
              <w:t>Организационно-распорядительные документы</w:t>
            </w:r>
            <w:r w:rsidRPr="005E4385">
              <w:rPr>
                <w:rFonts w:ascii="Times New Roman" w:hAnsi="Times New Roman"/>
                <w:color w:val="000000"/>
                <w:sz w:val="24"/>
                <w:szCs w:val="24"/>
              </w:rPr>
              <w:t xml:space="preserve"> управления ИБ</w:t>
            </w:r>
          </w:p>
        </w:tc>
        <w:tc>
          <w:tcPr>
            <w:tcW w:w="708" w:type="dxa"/>
            <w:tcBorders>
              <w:top w:val="single" w:sz="4" w:space="0" w:color="000000"/>
              <w:left w:val="single" w:sz="4" w:space="0" w:color="000000"/>
              <w:bottom w:val="single" w:sz="4" w:space="0" w:color="000000"/>
            </w:tcBorders>
            <w:vAlign w:val="center"/>
          </w:tcPr>
          <w:p w14:paraId="262C14C2" w14:textId="3C3AA1D8" w:rsidR="005E4385" w:rsidRPr="00EE7B22" w:rsidRDefault="00D3482D" w:rsidP="005E438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48</w:t>
            </w:r>
          </w:p>
        </w:tc>
        <w:tc>
          <w:tcPr>
            <w:tcW w:w="680" w:type="dxa"/>
            <w:tcBorders>
              <w:top w:val="single" w:sz="4" w:space="0" w:color="000000"/>
              <w:left w:val="single" w:sz="4" w:space="0" w:color="000000"/>
              <w:bottom w:val="single" w:sz="4" w:space="0" w:color="000000"/>
            </w:tcBorders>
            <w:vAlign w:val="center"/>
          </w:tcPr>
          <w:p w14:paraId="04251A11" w14:textId="125A0A79" w:rsidR="005E4385" w:rsidRPr="00D3482D" w:rsidRDefault="00D3482D" w:rsidP="005E4385">
            <w:pPr>
              <w:snapToGrid w:val="0"/>
              <w:spacing w:after="0" w:line="276" w:lineRule="auto"/>
              <w:jc w:val="center"/>
              <w:rPr>
                <w:rFonts w:ascii="Times New Roman" w:eastAsia="SimSun" w:hAnsi="Times New Roman"/>
                <w:color w:val="000000" w:themeColor="text1"/>
                <w:sz w:val="24"/>
                <w:szCs w:val="24"/>
                <w:lang w:eastAsia="ar-SA"/>
              </w:rPr>
            </w:pPr>
            <w:r w:rsidRPr="00D3482D">
              <w:rPr>
                <w:rFonts w:ascii="Times New Roman" w:eastAsia="SimSun" w:hAnsi="Times New Roman"/>
                <w:color w:val="000000" w:themeColor="text1"/>
                <w:sz w:val="24"/>
                <w:szCs w:val="24"/>
                <w:lang w:eastAsia="ar-SA"/>
              </w:rPr>
              <w:t>16</w:t>
            </w:r>
          </w:p>
        </w:tc>
        <w:tc>
          <w:tcPr>
            <w:tcW w:w="709" w:type="dxa"/>
            <w:tcBorders>
              <w:top w:val="single" w:sz="4" w:space="0" w:color="000000"/>
              <w:left w:val="single" w:sz="4" w:space="0" w:color="000000"/>
              <w:bottom w:val="single" w:sz="4" w:space="0" w:color="000000"/>
            </w:tcBorders>
            <w:vAlign w:val="center"/>
          </w:tcPr>
          <w:p w14:paraId="1E65AB83" w14:textId="081FA5FA" w:rsidR="005E4385" w:rsidRPr="00D3482D" w:rsidRDefault="00134668" w:rsidP="005E4385">
            <w:pPr>
              <w:snapToGrid w:val="0"/>
              <w:spacing w:after="0" w:line="276" w:lineRule="auto"/>
              <w:jc w:val="center"/>
              <w:rPr>
                <w:rFonts w:ascii="Times New Roman" w:eastAsia="SimSun" w:hAnsi="Times New Roman"/>
                <w:color w:val="000000" w:themeColor="text1"/>
                <w:sz w:val="24"/>
                <w:szCs w:val="24"/>
                <w:lang w:eastAsia="ar-SA"/>
              </w:rPr>
            </w:pPr>
            <w:r w:rsidRPr="00D3482D">
              <w:rPr>
                <w:rFonts w:ascii="Times New Roman" w:eastAsia="SimSun" w:hAnsi="Times New Roman"/>
                <w:color w:val="000000" w:themeColor="text1"/>
                <w:sz w:val="24"/>
                <w:szCs w:val="24"/>
                <w:lang w:eastAsia="ar-SA"/>
              </w:rPr>
              <w:t>4</w:t>
            </w:r>
          </w:p>
        </w:tc>
        <w:tc>
          <w:tcPr>
            <w:tcW w:w="1021" w:type="dxa"/>
            <w:tcBorders>
              <w:top w:val="single" w:sz="4" w:space="0" w:color="000000"/>
              <w:left w:val="single" w:sz="4" w:space="0" w:color="000000"/>
              <w:bottom w:val="single" w:sz="4" w:space="0" w:color="000000"/>
            </w:tcBorders>
            <w:vAlign w:val="center"/>
          </w:tcPr>
          <w:p w14:paraId="43E068F6" w14:textId="0CECD492" w:rsidR="005E4385" w:rsidRPr="00D3482D" w:rsidRDefault="00134668" w:rsidP="005E4385">
            <w:pPr>
              <w:snapToGrid w:val="0"/>
              <w:spacing w:after="0" w:line="276" w:lineRule="auto"/>
              <w:jc w:val="center"/>
              <w:rPr>
                <w:rFonts w:ascii="Times New Roman" w:eastAsia="SimSun" w:hAnsi="Times New Roman"/>
                <w:color w:val="000000" w:themeColor="text1"/>
                <w:sz w:val="24"/>
                <w:szCs w:val="24"/>
                <w:lang w:eastAsia="ar-SA"/>
              </w:rPr>
            </w:pPr>
            <w:r w:rsidRPr="00D3482D">
              <w:rPr>
                <w:rFonts w:ascii="Times New Roman" w:eastAsia="SimSun" w:hAnsi="Times New Roman"/>
                <w:color w:val="000000" w:themeColor="text1"/>
                <w:sz w:val="24"/>
                <w:szCs w:val="24"/>
                <w:lang w:eastAsia="ar-SA"/>
              </w:rPr>
              <w:t>12</w:t>
            </w:r>
          </w:p>
        </w:tc>
        <w:tc>
          <w:tcPr>
            <w:tcW w:w="709" w:type="dxa"/>
            <w:tcBorders>
              <w:top w:val="single" w:sz="4" w:space="0" w:color="000000"/>
              <w:left w:val="single" w:sz="4" w:space="0" w:color="000000"/>
              <w:bottom w:val="single" w:sz="4" w:space="0" w:color="000000"/>
              <w:right w:val="single" w:sz="4" w:space="0" w:color="000000"/>
            </w:tcBorders>
            <w:vAlign w:val="center"/>
          </w:tcPr>
          <w:p w14:paraId="13277B3D" w14:textId="471BC12D" w:rsidR="005E4385" w:rsidRPr="00D3482D" w:rsidRDefault="00D3482D" w:rsidP="005E4385">
            <w:pPr>
              <w:snapToGrid w:val="0"/>
              <w:spacing w:after="0" w:line="276" w:lineRule="auto"/>
              <w:jc w:val="center"/>
              <w:rPr>
                <w:rFonts w:ascii="Times New Roman" w:eastAsia="SimSun" w:hAnsi="Times New Roman"/>
                <w:color w:val="000000" w:themeColor="text1"/>
                <w:sz w:val="24"/>
                <w:szCs w:val="24"/>
                <w:lang w:eastAsia="ar-SA"/>
              </w:rPr>
            </w:pPr>
            <w:r w:rsidRPr="00D3482D">
              <w:rPr>
                <w:rFonts w:ascii="Times New Roman" w:eastAsia="SimSun" w:hAnsi="Times New Roman"/>
                <w:color w:val="000000" w:themeColor="text1"/>
                <w:sz w:val="24"/>
                <w:szCs w:val="24"/>
                <w:lang w:eastAsia="ar-SA"/>
              </w:rPr>
              <w:t>32</w:t>
            </w:r>
          </w:p>
        </w:tc>
        <w:tc>
          <w:tcPr>
            <w:tcW w:w="2381" w:type="dxa"/>
            <w:tcBorders>
              <w:top w:val="single" w:sz="4" w:space="0" w:color="000000"/>
              <w:left w:val="single" w:sz="4" w:space="0" w:color="000000"/>
              <w:bottom w:val="single" w:sz="4" w:space="0" w:color="000000"/>
              <w:right w:val="single" w:sz="4" w:space="0" w:color="000000"/>
            </w:tcBorders>
          </w:tcPr>
          <w:p w14:paraId="6CAF8CC7" w14:textId="77777777" w:rsidR="005E4385" w:rsidRPr="00074446" w:rsidRDefault="005E4385" w:rsidP="005E4385">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5E4385" w:rsidRPr="00D63B99" w14:paraId="185C954C" w14:textId="77777777" w:rsidTr="0061177D">
        <w:trPr>
          <w:gridAfter w:val="1"/>
          <w:wAfter w:w="19" w:type="dxa"/>
          <w:trHeight w:val="915"/>
        </w:trPr>
        <w:tc>
          <w:tcPr>
            <w:tcW w:w="534" w:type="dxa"/>
            <w:tcBorders>
              <w:top w:val="single" w:sz="4" w:space="0" w:color="000000"/>
              <w:left w:val="single" w:sz="4" w:space="0" w:color="000000"/>
              <w:bottom w:val="single" w:sz="4" w:space="0" w:color="000000"/>
            </w:tcBorders>
            <w:vAlign w:val="center"/>
          </w:tcPr>
          <w:p w14:paraId="373684E4" w14:textId="77777777" w:rsidR="005E4385" w:rsidRPr="00D63B99" w:rsidRDefault="005E4385" w:rsidP="005E4385">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3.</w:t>
            </w:r>
          </w:p>
        </w:tc>
        <w:tc>
          <w:tcPr>
            <w:tcW w:w="3289" w:type="dxa"/>
            <w:tcBorders>
              <w:top w:val="single" w:sz="4" w:space="0" w:color="auto"/>
              <w:left w:val="single" w:sz="4" w:space="0" w:color="auto"/>
            </w:tcBorders>
            <w:shd w:val="clear" w:color="auto" w:fill="FFFFFF"/>
          </w:tcPr>
          <w:p w14:paraId="4194E569" w14:textId="38714C9D" w:rsidR="005E4385" w:rsidRPr="005E4385" w:rsidRDefault="004658CB" w:rsidP="005E4385">
            <w:pPr>
              <w:spacing w:after="0" w:line="240" w:lineRule="auto"/>
              <w:rPr>
                <w:rFonts w:ascii="Times New Roman" w:hAnsi="Times New Roman"/>
                <w:bCs/>
                <w:sz w:val="24"/>
                <w:szCs w:val="24"/>
              </w:rPr>
            </w:pPr>
            <w:r>
              <w:rPr>
                <w:rFonts w:ascii="Times New Roman" w:hAnsi="Times New Roman"/>
                <w:color w:val="000000"/>
                <w:sz w:val="24"/>
                <w:szCs w:val="24"/>
              </w:rPr>
              <w:t>Стандарты в области</w:t>
            </w:r>
            <w:r w:rsidRPr="005E4385">
              <w:rPr>
                <w:rFonts w:ascii="Times New Roman" w:hAnsi="Times New Roman"/>
                <w:color w:val="000000"/>
                <w:sz w:val="24"/>
                <w:szCs w:val="24"/>
              </w:rPr>
              <w:t xml:space="preserve"> управления ИБ</w:t>
            </w:r>
          </w:p>
        </w:tc>
        <w:tc>
          <w:tcPr>
            <w:tcW w:w="708" w:type="dxa"/>
            <w:tcBorders>
              <w:top w:val="single" w:sz="4" w:space="0" w:color="000000"/>
              <w:left w:val="single" w:sz="4" w:space="0" w:color="000000"/>
              <w:bottom w:val="single" w:sz="4" w:space="0" w:color="000000"/>
            </w:tcBorders>
            <w:vAlign w:val="center"/>
          </w:tcPr>
          <w:p w14:paraId="0831CB09" w14:textId="7AD39B59" w:rsidR="005E4385" w:rsidRPr="00EE7B22" w:rsidRDefault="00D3482D" w:rsidP="005E438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40</w:t>
            </w:r>
          </w:p>
        </w:tc>
        <w:tc>
          <w:tcPr>
            <w:tcW w:w="680" w:type="dxa"/>
            <w:tcBorders>
              <w:top w:val="single" w:sz="4" w:space="0" w:color="000000"/>
              <w:left w:val="single" w:sz="4" w:space="0" w:color="000000"/>
              <w:bottom w:val="single" w:sz="4" w:space="0" w:color="000000"/>
            </w:tcBorders>
            <w:vAlign w:val="center"/>
          </w:tcPr>
          <w:p w14:paraId="7946BC3B" w14:textId="67B61A12" w:rsidR="005E4385" w:rsidRPr="00D3482D" w:rsidRDefault="00D3482D" w:rsidP="005E4385">
            <w:pPr>
              <w:snapToGrid w:val="0"/>
              <w:spacing w:after="0" w:line="276" w:lineRule="auto"/>
              <w:jc w:val="center"/>
              <w:rPr>
                <w:rFonts w:ascii="Times New Roman" w:eastAsia="SimSun" w:hAnsi="Times New Roman"/>
                <w:color w:val="000000" w:themeColor="text1"/>
                <w:sz w:val="24"/>
                <w:szCs w:val="24"/>
                <w:lang w:eastAsia="ar-SA"/>
              </w:rPr>
            </w:pPr>
            <w:r w:rsidRPr="00D3482D">
              <w:rPr>
                <w:rFonts w:ascii="Times New Roman" w:eastAsia="SimSun" w:hAnsi="Times New Roman"/>
                <w:color w:val="000000" w:themeColor="text1"/>
                <w:sz w:val="24"/>
                <w:szCs w:val="24"/>
                <w:lang w:eastAsia="ar-SA"/>
              </w:rPr>
              <w:t>8</w:t>
            </w:r>
          </w:p>
        </w:tc>
        <w:tc>
          <w:tcPr>
            <w:tcW w:w="709" w:type="dxa"/>
            <w:tcBorders>
              <w:top w:val="single" w:sz="4" w:space="0" w:color="000000"/>
              <w:left w:val="single" w:sz="4" w:space="0" w:color="000000"/>
              <w:bottom w:val="single" w:sz="4" w:space="0" w:color="000000"/>
            </w:tcBorders>
            <w:vAlign w:val="center"/>
          </w:tcPr>
          <w:p w14:paraId="29B02AD5" w14:textId="0E2B6962" w:rsidR="005E4385" w:rsidRPr="00D3482D" w:rsidRDefault="00134668" w:rsidP="005E4385">
            <w:pPr>
              <w:snapToGrid w:val="0"/>
              <w:spacing w:after="0" w:line="276" w:lineRule="auto"/>
              <w:jc w:val="center"/>
              <w:rPr>
                <w:rFonts w:ascii="Times New Roman" w:eastAsia="SimSun" w:hAnsi="Times New Roman"/>
                <w:color w:val="000000" w:themeColor="text1"/>
                <w:sz w:val="24"/>
                <w:szCs w:val="24"/>
                <w:lang w:eastAsia="ar-SA"/>
              </w:rPr>
            </w:pPr>
            <w:r w:rsidRPr="00D3482D">
              <w:rPr>
                <w:rFonts w:ascii="Times New Roman" w:eastAsia="SimSun" w:hAnsi="Times New Roman"/>
                <w:color w:val="000000" w:themeColor="text1"/>
                <w:sz w:val="24"/>
                <w:szCs w:val="24"/>
                <w:lang w:eastAsia="ar-SA"/>
              </w:rPr>
              <w:t>2</w:t>
            </w:r>
          </w:p>
        </w:tc>
        <w:tc>
          <w:tcPr>
            <w:tcW w:w="1021" w:type="dxa"/>
            <w:tcBorders>
              <w:top w:val="single" w:sz="4" w:space="0" w:color="000000"/>
              <w:left w:val="single" w:sz="4" w:space="0" w:color="000000"/>
              <w:bottom w:val="single" w:sz="4" w:space="0" w:color="000000"/>
            </w:tcBorders>
            <w:vAlign w:val="center"/>
          </w:tcPr>
          <w:p w14:paraId="3B77743B" w14:textId="7D9851A2" w:rsidR="005E4385" w:rsidRPr="00D3482D" w:rsidRDefault="00D3482D" w:rsidP="005E4385">
            <w:pPr>
              <w:snapToGrid w:val="0"/>
              <w:spacing w:after="0" w:line="276" w:lineRule="auto"/>
              <w:jc w:val="center"/>
              <w:rPr>
                <w:rFonts w:ascii="Times New Roman" w:eastAsia="SimSun" w:hAnsi="Times New Roman"/>
                <w:color w:val="000000" w:themeColor="text1"/>
                <w:sz w:val="24"/>
                <w:szCs w:val="24"/>
                <w:lang w:eastAsia="ar-SA"/>
              </w:rPr>
            </w:pPr>
            <w:r w:rsidRPr="00D3482D">
              <w:rPr>
                <w:rFonts w:ascii="Times New Roman" w:eastAsia="SimSun" w:hAnsi="Times New Roman"/>
                <w:color w:val="000000" w:themeColor="text1"/>
                <w:sz w:val="24"/>
                <w:szCs w:val="24"/>
                <w:lang w:eastAsia="ar-SA"/>
              </w:rPr>
              <w:t>6</w:t>
            </w:r>
          </w:p>
        </w:tc>
        <w:tc>
          <w:tcPr>
            <w:tcW w:w="709" w:type="dxa"/>
            <w:tcBorders>
              <w:top w:val="single" w:sz="4" w:space="0" w:color="000000"/>
              <w:left w:val="single" w:sz="4" w:space="0" w:color="000000"/>
              <w:bottom w:val="single" w:sz="4" w:space="0" w:color="000000"/>
              <w:right w:val="single" w:sz="4" w:space="0" w:color="000000"/>
            </w:tcBorders>
            <w:vAlign w:val="center"/>
          </w:tcPr>
          <w:p w14:paraId="70B2C323" w14:textId="7A881A19" w:rsidR="005E4385" w:rsidRPr="00D3482D" w:rsidRDefault="00D3482D" w:rsidP="005E4385">
            <w:pPr>
              <w:snapToGrid w:val="0"/>
              <w:spacing w:after="0" w:line="276" w:lineRule="auto"/>
              <w:jc w:val="center"/>
              <w:rPr>
                <w:rFonts w:ascii="Times New Roman" w:eastAsia="SimSun" w:hAnsi="Times New Roman"/>
                <w:color w:val="000000" w:themeColor="text1"/>
                <w:sz w:val="24"/>
                <w:szCs w:val="24"/>
                <w:lang w:eastAsia="ar-SA"/>
              </w:rPr>
            </w:pPr>
            <w:r w:rsidRPr="00D3482D">
              <w:rPr>
                <w:rFonts w:ascii="Times New Roman" w:eastAsia="SimSun" w:hAnsi="Times New Roman"/>
                <w:color w:val="000000" w:themeColor="text1"/>
                <w:sz w:val="24"/>
                <w:szCs w:val="24"/>
                <w:lang w:eastAsia="ar-SA"/>
              </w:rPr>
              <w:t>32</w:t>
            </w:r>
          </w:p>
        </w:tc>
        <w:tc>
          <w:tcPr>
            <w:tcW w:w="2381" w:type="dxa"/>
            <w:tcBorders>
              <w:top w:val="single" w:sz="4" w:space="0" w:color="000000"/>
              <w:left w:val="single" w:sz="4" w:space="0" w:color="000000"/>
              <w:bottom w:val="single" w:sz="4" w:space="0" w:color="000000"/>
              <w:right w:val="single" w:sz="4" w:space="0" w:color="000000"/>
            </w:tcBorders>
          </w:tcPr>
          <w:p w14:paraId="14F50F67" w14:textId="77777777" w:rsidR="005E4385" w:rsidRPr="00074446" w:rsidRDefault="005E4385" w:rsidP="005E4385">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5E4385" w:rsidRPr="00D63B99" w14:paraId="093C1591" w14:textId="77777777" w:rsidTr="0061177D">
        <w:trPr>
          <w:gridAfter w:val="1"/>
          <w:wAfter w:w="19" w:type="dxa"/>
          <w:trHeight w:val="843"/>
        </w:trPr>
        <w:tc>
          <w:tcPr>
            <w:tcW w:w="534" w:type="dxa"/>
            <w:tcBorders>
              <w:top w:val="single" w:sz="4" w:space="0" w:color="000000"/>
              <w:left w:val="single" w:sz="4" w:space="0" w:color="000000"/>
              <w:bottom w:val="single" w:sz="4" w:space="0" w:color="000000"/>
            </w:tcBorders>
            <w:vAlign w:val="center"/>
          </w:tcPr>
          <w:p w14:paraId="32D844E6" w14:textId="77777777" w:rsidR="005E4385" w:rsidRPr="00D63B99" w:rsidRDefault="005E4385" w:rsidP="005E4385">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4.</w:t>
            </w:r>
          </w:p>
        </w:tc>
        <w:tc>
          <w:tcPr>
            <w:tcW w:w="3289" w:type="dxa"/>
            <w:tcBorders>
              <w:top w:val="single" w:sz="4" w:space="0" w:color="auto"/>
              <w:left w:val="single" w:sz="4" w:space="0" w:color="auto"/>
              <w:bottom w:val="single" w:sz="4" w:space="0" w:color="auto"/>
            </w:tcBorders>
            <w:shd w:val="clear" w:color="auto" w:fill="FFFFFF"/>
          </w:tcPr>
          <w:p w14:paraId="365316B4" w14:textId="44346020" w:rsidR="005E4385" w:rsidRPr="005E4385" w:rsidRDefault="004658CB" w:rsidP="005E4385">
            <w:pPr>
              <w:spacing w:after="0" w:line="240" w:lineRule="auto"/>
              <w:rPr>
                <w:rFonts w:ascii="Times New Roman" w:hAnsi="Times New Roman"/>
                <w:bCs/>
                <w:sz w:val="24"/>
                <w:szCs w:val="24"/>
              </w:rPr>
            </w:pPr>
            <w:r w:rsidRPr="005E4385">
              <w:rPr>
                <w:rFonts w:ascii="Times New Roman" w:hAnsi="Times New Roman"/>
                <w:color w:val="000000"/>
                <w:sz w:val="24"/>
                <w:szCs w:val="24"/>
              </w:rPr>
              <w:t xml:space="preserve">Внутренние нормативные документы по управлению </w:t>
            </w:r>
            <w:r w:rsidR="00CB7FA4" w:rsidRPr="005E4385">
              <w:rPr>
                <w:rFonts w:ascii="Times New Roman" w:hAnsi="Times New Roman"/>
                <w:color w:val="000000"/>
                <w:sz w:val="24"/>
                <w:szCs w:val="24"/>
              </w:rPr>
              <w:t xml:space="preserve">ИБ </w:t>
            </w:r>
            <w:r w:rsidR="00CB7FA4">
              <w:rPr>
                <w:rFonts w:ascii="Times New Roman" w:hAnsi="Times New Roman"/>
                <w:color w:val="000000"/>
                <w:sz w:val="24"/>
                <w:szCs w:val="24"/>
              </w:rPr>
              <w:t xml:space="preserve">организации </w:t>
            </w:r>
            <w:r w:rsidR="00CB7FA4">
              <w:t>в</w:t>
            </w:r>
            <w:r w:rsidRPr="004658CB">
              <w:rPr>
                <w:rFonts w:ascii="Times New Roman" w:hAnsi="Times New Roman"/>
                <w:color w:val="000000"/>
                <w:sz w:val="24"/>
                <w:szCs w:val="24"/>
              </w:rPr>
              <w:t xml:space="preserve"> финансово-банковской сфере</w:t>
            </w:r>
          </w:p>
        </w:tc>
        <w:tc>
          <w:tcPr>
            <w:tcW w:w="708" w:type="dxa"/>
            <w:tcBorders>
              <w:top w:val="single" w:sz="4" w:space="0" w:color="000000"/>
              <w:left w:val="single" w:sz="4" w:space="0" w:color="000000"/>
              <w:bottom w:val="single" w:sz="4" w:space="0" w:color="auto"/>
            </w:tcBorders>
            <w:vAlign w:val="center"/>
          </w:tcPr>
          <w:p w14:paraId="2C9ACEC2" w14:textId="37002DD7" w:rsidR="005E4385" w:rsidRPr="00EE7B22" w:rsidRDefault="00D3482D" w:rsidP="005E438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52</w:t>
            </w:r>
          </w:p>
        </w:tc>
        <w:tc>
          <w:tcPr>
            <w:tcW w:w="680" w:type="dxa"/>
            <w:tcBorders>
              <w:top w:val="single" w:sz="4" w:space="0" w:color="000000"/>
              <w:left w:val="single" w:sz="4" w:space="0" w:color="000000"/>
              <w:bottom w:val="single" w:sz="4" w:space="0" w:color="auto"/>
            </w:tcBorders>
            <w:vAlign w:val="center"/>
          </w:tcPr>
          <w:p w14:paraId="49FABA5F" w14:textId="6E2E3FAC" w:rsidR="005E4385" w:rsidRPr="00D3482D" w:rsidRDefault="00D3482D" w:rsidP="005E4385">
            <w:pPr>
              <w:snapToGrid w:val="0"/>
              <w:spacing w:after="0" w:line="276" w:lineRule="auto"/>
              <w:jc w:val="center"/>
              <w:rPr>
                <w:rFonts w:ascii="Times New Roman" w:eastAsia="SimSun" w:hAnsi="Times New Roman"/>
                <w:color w:val="000000" w:themeColor="text1"/>
                <w:sz w:val="24"/>
                <w:szCs w:val="24"/>
                <w:lang w:eastAsia="ar-SA"/>
              </w:rPr>
            </w:pPr>
            <w:r w:rsidRPr="00D3482D">
              <w:rPr>
                <w:rFonts w:ascii="Times New Roman" w:eastAsia="SimSun" w:hAnsi="Times New Roman"/>
                <w:color w:val="000000" w:themeColor="text1"/>
                <w:sz w:val="24"/>
                <w:szCs w:val="24"/>
                <w:lang w:eastAsia="ar-SA"/>
              </w:rPr>
              <w:t>18</w:t>
            </w:r>
          </w:p>
        </w:tc>
        <w:tc>
          <w:tcPr>
            <w:tcW w:w="709" w:type="dxa"/>
            <w:tcBorders>
              <w:top w:val="single" w:sz="4" w:space="0" w:color="000000"/>
              <w:left w:val="single" w:sz="4" w:space="0" w:color="000000"/>
              <w:bottom w:val="single" w:sz="4" w:space="0" w:color="auto"/>
            </w:tcBorders>
            <w:vAlign w:val="center"/>
          </w:tcPr>
          <w:p w14:paraId="32CCBCCF" w14:textId="36E081A2" w:rsidR="005E4385" w:rsidRPr="00D3482D" w:rsidRDefault="00134668" w:rsidP="005E4385">
            <w:pPr>
              <w:snapToGrid w:val="0"/>
              <w:spacing w:after="0" w:line="276" w:lineRule="auto"/>
              <w:jc w:val="center"/>
              <w:rPr>
                <w:rFonts w:ascii="Times New Roman" w:eastAsia="SimSun" w:hAnsi="Times New Roman"/>
                <w:color w:val="000000" w:themeColor="text1"/>
                <w:sz w:val="24"/>
                <w:szCs w:val="24"/>
                <w:lang w:eastAsia="ar-SA"/>
              </w:rPr>
            </w:pPr>
            <w:r w:rsidRPr="00D3482D">
              <w:rPr>
                <w:rFonts w:ascii="Times New Roman" w:eastAsia="SimSun" w:hAnsi="Times New Roman"/>
                <w:color w:val="000000" w:themeColor="text1"/>
                <w:sz w:val="24"/>
                <w:szCs w:val="24"/>
                <w:lang w:eastAsia="ar-SA"/>
              </w:rPr>
              <w:t>6</w:t>
            </w:r>
          </w:p>
        </w:tc>
        <w:tc>
          <w:tcPr>
            <w:tcW w:w="1021" w:type="dxa"/>
            <w:tcBorders>
              <w:top w:val="single" w:sz="4" w:space="0" w:color="000000"/>
              <w:left w:val="single" w:sz="4" w:space="0" w:color="000000"/>
              <w:bottom w:val="single" w:sz="4" w:space="0" w:color="auto"/>
            </w:tcBorders>
            <w:vAlign w:val="center"/>
          </w:tcPr>
          <w:p w14:paraId="470C19B0" w14:textId="10FD25C7" w:rsidR="005E4385" w:rsidRPr="00D3482D" w:rsidRDefault="00134668" w:rsidP="005E4385">
            <w:pPr>
              <w:snapToGrid w:val="0"/>
              <w:spacing w:after="0" w:line="276" w:lineRule="auto"/>
              <w:jc w:val="center"/>
              <w:rPr>
                <w:rFonts w:ascii="Times New Roman" w:eastAsia="SimSun" w:hAnsi="Times New Roman"/>
                <w:color w:val="000000" w:themeColor="text1"/>
                <w:sz w:val="24"/>
                <w:szCs w:val="24"/>
                <w:lang w:eastAsia="ar-SA"/>
              </w:rPr>
            </w:pPr>
            <w:r w:rsidRPr="00D3482D">
              <w:rPr>
                <w:rFonts w:ascii="Times New Roman" w:eastAsia="SimSun" w:hAnsi="Times New Roman"/>
                <w:color w:val="000000" w:themeColor="text1"/>
                <w:sz w:val="24"/>
                <w:szCs w:val="24"/>
                <w:lang w:eastAsia="ar-SA"/>
              </w:rPr>
              <w:t>12</w:t>
            </w:r>
          </w:p>
        </w:tc>
        <w:tc>
          <w:tcPr>
            <w:tcW w:w="709" w:type="dxa"/>
            <w:tcBorders>
              <w:top w:val="single" w:sz="4" w:space="0" w:color="000000"/>
              <w:left w:val="single" w:sz="4" w:space="0" w:color="000000"/>
              <w:bottom w:val="single" w:sz="4" w:space="0" w:color="auto"/>
              <w:right w:val="single" w:sz="4" w:space="0" w:color="000000"/>
            </w:tcBorders>
            <w:vAlign w:val="center"/>
          </w:tcPr>
          <w:p w14:paraId="36425CDD" w14:textId="7151B137" w:rsidR="005E4385" w:rsidRPr="00D3482D" w:rsidRDefault="00D3482D" w:rsidP="005E4385">
            <w:pPr>
              <w:snapToGrid w:val="0"/>
              <w:spacing w:after="0" w:line="276" w:lineRule="auto"/>
              <w:jc w:val="center"/>
              <w:rPr>
                <w:rFonts w:ascii="Times New Roman" w:eastAsia="SimSun" w:hAnsi="Times New Roman"/>
                <w:color w:val="000000" w:themeColor="text1"/>
                <w:sz w:val="24"/>
                <w:szCs w:val="24"/>
                <w:lang w:eastAsia="ar-SA"/>
              </w:rPr>
            </w:pPr>
            <w:r w:rsidRPr="00D3482D">
              <w:rPr>
                <w:rFonts w:ascii="Times New Roman" w:eastAsia="SimSun" w:hAnsi="Times New Roman"/>
                <w:color w:val="000000" w:themeColor="text1"/>
                <w:sz w:val="24"/>
                <w:szCs w:val="24"/>
                <w:lang w:eastAsia="ar-SA"/>
              </w:rPr>
              <w:t>34</w:t>
            </w:r>
          </w:p>
        </w:tc>
        <w:tc>
          <w:tcPr>
            <w:tcW w:w="2381" w:type="dxa"/>
            <w:tcBorders>
              <w:top w:val="single" w:sz="4" w:space="0" w:color="000000"/>
              <w:left w:val="single" w:sz="4" w:space="0" w:color="000000"/>
              <w:bottom w:val="single" w:sz="4" w:space="0" w:color="auto"/>
              <w:right w:val="single" w:sz="4" w:space="0" w:color="000000"/>
            </w:tcBorders>
          </w:tcPr>
          <w:p w14:paraId="2AF161A7" w14:textId="77777777" w:rsidR="005E4385" w:rsidRPr="00074446" w:rsidRDefault="005E4385" w:rsidP="005E4385">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bookmarkEnd w:id="13"/>
      <w:tr w:rsidR="00EA2BC5" w:rsidRPr="00D63B99" w14:paraId="46B7F4AD" w14:textId="77777777" w:rsidTr="0061177D">
        <w:trPr>
          <w:gridAfter w:val="1"/>
          <w:wAfter w:w="19" w:type="dxa"/>
          <w:trHeight w:val="437"/>
        </w:trPr>
        <w:tc>
          <w:tcPr>
            <w:tcW w:w="534" w:type="dxa"/>
            <w:tcBorders>
              <w:top w:val="single" w:sz="4" w:space="0" w:color="000000"/>
              <w:left w:val="single" w:sz="4" w:space="0" w:color="000000"/>
              <w:bottom w:val="single" w:sz="4" w:space="0" w:color="000000"/>
            </w:tcBorders>
            <w:vAlign w:val="center"/>
          </w:tcPr>
          <w:p w14:paraId="358D7935" w14:textId="77777777" w:rsidR="00EA2BC5" w:rsidRPr="00D63B99" w:rsidRDefault="00EA2BC5" w:rsidP="00EA2BC5">
            <w:pPr>
              <w:snapToGrid w:val="0"/>
              <w:spacing w:after="0" w:line="276" w:lineRule="auto"/>
              <w:jc w:val="both"/>
              <w:rPr>
                <w:rFonts w:ascii="Times New Roman" w:eastAsia="SimSun" w:hAnsi="Times New Roman"/>
                <w:sz w:val="24"/>
                <w:szCs w:val="28"/>
                <w:lang w:eastAsia="ar-SA"/>
              </w:rPr>
            </w:pPr>
          </w:p>
        </w:tc>
        <w:tc>
          <w:tcPr>
            <w:tcW w:w="3289" w:type="dxa"/>
            <w:tcBorders>
              <w:top w:val="single" w:sz="4" w:space="0" w:color="auto"/>
              <w:left w:val="single" w:sz="4" w:space="0" w:color="auto"/>
              <w:bottom w:val="single" w:sz="4" w:space="0" w:color="auto"/>
            </w:tcBorders>
            <w:shd w:val="clear" w:color="auto" w:fill="FFFFFF"/>
          </w:tcPr>
          <w:p w14:paraId="0F6FACE1" w14:textId="77F98CF9" w:rsidR="00EA2BC5" w:rsidRPr="005E4385" w:rsidRDefault="00EA2BC5" w:rsidP="00D3482D">
            <w:pPr>
              <w:spacing w:after="0" w:line="240" w:lineRule="auto"/>
              <w:rPr>
                <w:rFonts w:ascii="Times New Roman" w:hAnsi="Times New Roman"/>
                <w:color w:val="000000"/>
                <w:sz w:val="24"/>
                <w:szCs w:val="24"/>
              </w:rPr>
            </w:pPr>
            <w:r w:rsidRPr="005B5D04">
              <w:rPr>
                <w:rFonts w:ascii="Times New Roman" w:hAnsi="Times New Roman"/>
                <w:b/>
                <w:sz w:val="24"/>
                <w:szCs w:val="24"/>
              </w:rPr>
              <w:t xml:space="preserve">В целом за </w:t>
            </w:r>
            <w:r w:rsidR="00F92CA6" w:rsidRPr="00F92CA6">
              <w:rPr>
                <w:rFonts w:ascii="Times New Roman" w:hAnsi="Times New Roman"/>
                <w:b/>
                <w:sz w:val="24"/>
                <w:szCs w:val="24"/>
              </w:rPr>
              <w:t>модуль</w:t>
            </w:r>
          </w:p>
        </w:tc>
        <w:tc>
          <w:tcPr>
            <w:tcW w:w="708" w:type="dxa"/>
            <w:tcBorders>
              <w:top w:val="single" w:sz="4" w:space="0" w:color="000000"/>
              <w:left w:val="single" w:sz="4" w:space="0" w:color="000000"/>
              <w:bottom w:val="single" w:sz="4" w:space="0" w:color="auto"/>
            </w:tcBorders>
          </w:tcPr>
          <w:p w14:paraId="4A47DB9A" w14:textId="6041F0BE" w:rsidR="00EA2BC5" w:rsidRPr="00EE7B22" w:rsidRDefault="00EA2BC5" w:rsidP="00EA2BC5">
            <w:pPr>
              <w:snapToGrid w:val="0"/>
              <w:spacing w:after="0" w:line="276" w:lineRule="auto"/>
              <w:jc w:val="center"/>
              <w:rPr>
                <w:rFonts w:ascii="Times New Roman" w:eastAsia="SimSun" w:hAnsi="Times New Roman"/>
                <w:sz w:val="24"/>
                <w:szCs w:val="24"/>
                <w:lang w:eastAsia="ar-SA"/>
              </w:rPr>
            </w:pPr>
            <w:r w:rsidRPr="00EE7B22">
              <w:rPr>
                <w:rFonts w:ascii="Times New Roman" w:hAnsi="Times New Roman"/>
                <w:b/>
                <w:sz w:val="24"/>
                <w:szCs w:val="24"/>
              </w:rPr>
              <w:t>180</w:t>
            </w:r>
          </w:p>
        </w:tc>
        <w:tc>
          <w:tcPr>
            <w:tcW w:w="680" w:type="dxa"/>
            <w:tcBorders>
              <w:top w:val="single" w:sz="4" w:space="0" w:color="000000"/>
              <w:left w:val="single" w:sz="4" w:space="0" w:color="000000"/>
              <w:bottom w:val="single" w:sz="4" w:space="0" w:color="auto"/>
            </w:tcBorders>
          </w:tcPr>
          <w:p w14:paraId="41C06EB3" w14:textId="67A721EB" w:rsidR="00EA2BC5" w:rsidRPr="00EE7B22" w:rsidRDefault="00EA2BC5" w:rsidP="00EA2BC5">
            <w:pPr>
              <w:snapToGrid w:val="0"/>
              <w:spacing w:after="0" w:line="276" w:lineRule="auto"/>
              <w:jc w:val="center"/>
              <w:rPr>
                <w:rFonts w:ascii="Times New Roman" w:eastAsia="SimSun" w:hAnsi="Times New Roman"/>
                <w:sz w:val="24"/>
                <w:szCs w:val="24"/>
                <w:lang w:eastAsia="ar-SA"/>
              </w:rPr>
            </w:pPr>
            <w:r w:rsidRPr="00EE7B22">
              <w:rPr>
                <w:rFonts w:ascii="Times New Roman" w:hAnsi="Times New Roman"/>
                <w:b/>
                <w:sz w:val="24"/>
                <w:szCs w:val="24"/>
              </w:rPr>
              <w:t>50</w:t>
            </w:r>
          </w:p>
        </w:tc>
        <w:tc>
          <w:tcPr>
            <w:tcW w:w="709" w:type="dxa"/>
            <w:tcBorders>
              <w:top w:val="single" w:sz="4" w:space="0" w:color="000000"/>
              <w:left w:val="single" w:sz="4" w:space="0" w:color="000000"/>
              <w:bottom w:val="single" w:sz="4" w:space="0" w:color="auto"/>
            </w:tcBorders>
          </w:tcPr>
          <w:p w14:paraId="0E639502" w14:textId="70DE8116" w:rsidR="00EA2BC5" w:rsidRPr="00E704DF" w:rsidRDefault="00EA2BC5" w:rsidP="00EA2BC5">
            <w:pPr>
              <w:snapToGrid w:val="0"/>
              <w:spacing w:after="0" w:line="276" w:lineRule="auto"/>
              <w:jc w:val="center"/>
              <w:rPr>
                <w:rFonts w:ascii="Times New Roman" w:eastAsia="SimSun" w:hAnsi="Times New Roman"/>
                <w:sz w:val="24"/>
                <w:szCs w:val="24"/>
                <w:lang w:eastAsia="ar-SA"/>
              </w:rPr>
            </w:pPr>
            <w:r w:rsidRPr="00E704DF">
              <w:rPr>
                <w:rFonts w:ascii="Times New Roman" w:hAnsi="Times New Roman"/>
                <w:b/>
                <w:sz w:val="24"/>
                <w:szCs w:val="24"/>
              </w:rPr>
              <w:t>14</w:t>
            </w:r>
          </w:p>
        </w:tc>
        <w:tc>
          <w:tcPr>
            <w:tcW w:w="1021" w:type="dxa"/>
            <w:tcBorders>
              <w:top w:val="single" w:sz="4" w:space="0" w:color="000000"/>
              <w:left w:val="single" w:sz="4" w:space="0" w:color="000000"/>
              <w:bottom w:val="single" w:sz="4" w:space="0" w:color="auto"/>
            </w:tcBorders>
          </w:tcPr>
          <w:p w14:paraId="1D58283F" w14:textId="7E777210" w:rsidR="00EA2BC5" w:rsidRPr="00E704DF" w:rsidRDefault="00EA2BC5" w:rsidP="00EA2BC5">
            <w:pPr>
              <w:snapToGrid w:val="0"/>
              <w:spacing w:after="0" w:line="276" w:lineRule="auto"/>
              <w:jc w:val="center"/>
              <w:rPr>
                <w:rFonts w:ascii="Times New Roman" w:eastAsia="SimSun" w:hAnsi="Times New Roman"/>
                <w:sz w:val="24"/>
                <w:szCs w:val="24"/>
                <w:lang w:eastAsia="ar-SA"/>
              </w:rPr>
            </w:pPr>
            <w:r w:rsidRPr="00E704DF">
              <w:rPr>
                <w:rFonts w:ascii="Times New Roman" w:hAnsi="Times New Roman"/>
                <w:b/>
                <w:sz w:val="24"/>
                <w:szCs w:val="24"/>
              </w:rPr>
              <w:t>36</w:t>
            </w:r>
          </w:p>
        </w:tc>
        <w:tc>
          <w:tcPr>
            <w:tcW w:w="709" w:type="dxa"/>
            <w:tcBorders>
              <w:top w:val="single" w:sz="4" w:space="0" w:color="000000"/>
              <w:left w:val="single" w:sz="4" w:space="0" w:color="000000"/>
              <w:bottom w:val="single" w:sz="4" w:space="0" w:color="auto"/>
              <w:right w:val="single" w:sz="4" w:space="0" w:color="000000"/>
            </w:tcBorders>
          </w:tcPr>
          <w:p w14:paraId="5A0CCD68" w14:textId="7258679A" w:rsidR="00EA2BC5" w:rsidRPr="00E704DF" w:rsidRDefault="00EA2BC5" w:rsidP="00EA2BC5">
            <w:pPr>
              <w:snapToGrid w:val="0"/>
              <w:spacing w:after="0" w:line="276" w:lineRule="auto"/>
              <w:jc w:val="center"/>
              <w:rPr>
                <w:rFonts w:ascii="Times New Roman" w:eastAsia="SimSun" w:hAnsi="Times New Roman"/>
                <w:sz w:val="24"/>
                <w:szCs w:val="24"/>
                <w:lang w:eastAsia="ar-SA"/>
              </w:rPr>
            </w:pPr>
            <w:r w:rsidRPr="00E704DF">
              <w:rPr>
                <w:rFonts w:ascii="Times New Roman" w:hAnsi="Times New Roman"/>
                <w:b/>
                <w:sz w:val="24"/>
                <w:szCs w:val="24"/>
              </w:rPr>
              <w:t>130</w:t>
            </w:r>
          </w:p>
        </w:tc>
        <w:tc>
          <w:tcPr>
            <w:tcW w:w="2381" w:type="dxa"/>
            <w:tcBorders>
              <w:top w:val="single" w:sz="4" w:space="0" w:color="000000"/>
              <w:left w:val="single" w:sz="4" w:space="0" w:color="000000"/>
              <w:bottom w:val="single" w:sz="4" w:space="0" w:color="auto"/>
              <w:right w:val="single" w:sz="4" w:space="0" w:color="000000"/>
            </w:tcBorders>
          </w:tcPr>
          <w:p w14:paraId="3830E46D" w14:textId="47B9D839" w:rsidR="00EA2BC5" w:rsidRPr="005B1AE4" w:rsidRDefault="005B1AE4" w:rsidP="00D20DDF">
            <w:pPr>
              <w:spacing w:after="0"/>
              <w:rPr>
                <w:rFonts w:ascii="Times New Roman" w:eastAsia="SimSun" w:hAnsi="Times New Roman"/>
                <w:sz w:val="24"/>
                <w:szCs w:val="24"/>
                <w:highlight w:val="green"/>
                <w:lang w:eastAsia="ar-SA"/>
              </w:rPr>
            </w:pPr>
            <w:r w:rsidRPr="005B1AE4">
              <w:rPr>
                <w:rFonts w:ascii="Times New Roman" w:eastAsia="SimSun" w:hAnsi="Times New Roman"/>
                <w:b/>
                <w:bCs/>
                <w:color w:val="000000"/>
                <w:lang w:eastAsia="ar-SA"/>
              </w:rPr>
              <w:t>Согласно учебному плану: Контрольная работа</w:t>
            </w:r>
          </w:p>
        </w:tc>
      </w:tr>
      <w:tr w:rsidR="002372B6" w:rsidRPr="00D63B99" w14:paraId="41D29004" w14:textId="77777777" w:rsidTr="002372B6">
        <w:trPr>
          <w:gridAfter w:val="1"/>
          <w:wAfter w:w="19" w:type="dxa"/>
          <w:trHeight w:val="405"/>
        </w:trPr>
        <w:tc>
          <w:tcPr>
            <w:tcW w:w="10031" w:type="dxa"/>
            <w:gridSpan w:val="8"/>
            <w:tcBorders>
              <w:top w:val="single" w:sz="4" w:space="0" w:color="000000"/>
              <w:left w:val="single" w:sz="4" w:space="0" w:color="000000"/>
              <w:bottom w:val="single" w:sz="4" w:space="0" w:color="000000"/>
              <w:right w:val="single" w:sz="4" w:space="0" w:color="000000"/>
            </w:tcBorders>
            <w:vAlign w:val="center"/>
          </w:tcPr>
          <w:p w14:paraId="5D7DE54D" w14:textId="287D625F" w:rsidR="002372B6" w:rsidRPr="00E704DF" w:rsidRDefault="00F92CA6" w:rsidP="002372B6">
            <w:pPr>
              <w:spacing w:after="0"/>
              <w:jc w:val="center"/>
              <w:rPr>
                <w:rFonts w:ascii="Times New Roman" w:eastAsia="SimSun" w:hAnsi="Times New Roman"/>
                <w:b/>
                <w:bCs/>
                <w:color w:val="FF0000"/>
                <w:sz w:val="24"/>
                <w:szCs w:val="24"/>
                <w:lang w:eastAsia="ar-SA"/>
              </w:rPr>
            </w:pPr>
            <w:r w:rsidRPr="00E704DF">
              <w:rPr>
                <w:rFonts w:ascii="Times New Roman" w:eastAsia="SimSun" w:hAnsi="Times New Roman"/>
                <w:b/>
                <w:bCs/>
                <w:color w:val="000000" w:themeColor="text1"/>
                <w:sz w:val="24"/>
                <w:szCs w:val="24"/>
                <w:lang w:eastAsia="ar-SA"/>
              </w:rPr>
              <w:t xml:space="preserve">модуль </w:t>
            </w:r>
            <w:r w:rsidR="002372B6" w:rsidRPr="00E704DF">
              <w:rPr>
                <w:rFonts w:ascii="Times New Roman" w:eastAsia="SimSun" w:hAnsi="Times New Roman"/>
                <w:b/>
                <w:bCs/>
                <w:color w:val="000000" w:themeColor="text1"/>
                <w:sz w:val="24"/>
                <w:szCs w:val="24"/>
                <w:lang w:eastAsia="ar-SA"/>
              </w:rPr>
              <w:t xml:space="preserve"> 3</w:t>
            </w:r>
          </w:p>
        </w:tc>
      </w:tr>
      <w:tr w:rsidR="002372B6" w:rsidRPr="00D63B99" w14:paraId="0CFA78EA" w14:textId="77777777" w:rsidTr="0061177D">
        <w:trPr>
          <w:gridAfter w:val="1"/>
          <w:wAfter w:w="19" w:type="dxa"/>
          <w:trHeight w:val="883"/>
        </w:trPr>
        <w:tc>
          <w:tcPr>
            <w:tcW w:w="534" w:type="dxa"/>
            <w:tcBorders>
              <w:top w:val="single" w:sz="4" w:space="0" w:color="000000"/>
              <w:left w:val="single" w:sz="4" w:space="0" w:color="000000"/>
              <w:bottom w:val="single" w:sz="4" w:space="0" w:color="000000"/>
            </w:tcBorders>
            <w:vAlign w:val="center"/>
          </w:tcPr>
          <w:p w14:paraId="1A326AD7" w14:textId="4DE1631B" w:rsidR="002372B6" w:rsidRPr="00D63B99" w:rsidRDefault="002372B6" w:rsidP="002372B6">
            <w:pPr>
              <w:snapToGrid w:val="0"/>
              <w:spacing w:after="0" w:line="276" w:lineRule="auto"/>
              <w:jc w:val="both"/>
              <w:rPr>
                <w:rFonts w:ascii="Times New Roman" w:eastAsia="SimSun" w:hAnsi="Times New Roman"/>
                <w:sz w:val="24"/>
                <w:szCs w:val="28"/>
                <w:lang w:eastAsia="ar-SA"/>
              </w:rPr>
            </w:pPr>
            <w:r>
              <w:rPr>
                <w:rFonts w:ascii="Times New Roman" w:eastAsia="SimSun" w:hAnsi="Times New Roman"/>
                <w:sz w:val="24"/>
                <w:szCs w:val="28"/>
                <w:lang w:eastAsia="ar-SA"/>
              </w:rPr>
              <w:t>5</w:t>
            </w:r>
          </w:p>
        </w:tc>
        <w:tc>
          <w:tcPr>
            <w:tcW w:w="3289" w:type="dxa"/>
            <w:tcBorders>
              <w:top w:val="single" w:sz="4" w:space="0" w:color="auto"/>
              <w:left w:val="single" w:sz="4" w:space="0" w:color="auto"/>
              <w:bottom w:val="single" w:sz="4" w:space="0" w:color="auto"/>
            </w:tcBorders>
            <w:shd w:val="clear" w:color="auto" w:fill="FFFFFF"/>
          </w:tcPr>
          <w:p w14:paraId="1B39735A" w14:textId="639201E8" w:rsidR="002372B6" w:rsidRPr="005E4385" w:rsidRDefault="002372B6" w:rsidP="002372B6">
            <w:pPr>
              <w:spacing w:after="0" w:line="240" w:lineRule="auto"/>
              <w:rPr>
                <w:rFonts w:ascii="Times New Roman" w:hAnsi="Times New Roman"/>
                <w:color w:val="000000"/>
                <w:sz w:val="24"/>
                <w:szCs w:val="24"/>
              </w:rPr>
            </w:pPr>
            <w:r w:rsidRPr="002372B6">
              <w:rPr>
                <w:rFonts w:ascii="Times New Roman" w:hAnsi="Times New Roman"/>
                <w:color w:val="000000"/>
                <w:sz w:val="24"/>
                <w:szCs w:val="24"/>
              </w:rPr>
              <w:t>Основные процессы СУИБ. Обязательная документация СУИБ</w:t>
            </w:r>
          </w:p>
        </w:tc>
        <w:tc>
          <w:tcPr>
            <w:tcW w:w="708" w:type="dxa"/>
            <w:tcBorders>
              <w:top w:val="single" w:sz="4" w:space="0" w:color="000000"/>
              <w:left w:val="single" w:sz="4" w:space="0" w:color="000000"/>
              <w:bottom w:val="single" w:sz="4" w:space="0" w:color="auto"/>
            </w:tcBorders>
            <w:vAlign w:val="center"/>
          </w:tcPr>
          <w:p w14:paraId="060B14D9" w14:textId="1475C2CF" w:rsidR="002372B6" w:rsidRPr="00EE7B22" w:rsidRDefault="00E704DF"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26</w:t>
            </w:r>
          </w:p>
        </w:tc>
        <w:tc>
          <w:tcPr>
            <w:tcW w:w="680" w:type="dxa"/>
            <w:tcBorders>
              <w:top w:val="single" w:sz="4" w:space="0" w:color="000000"/>
              <w:left w:val="single" w:sz="4" w:space="0" w:color="000000"/>
              <w:bottom w:val="single" w:sz="4" w:space="0" w:color="auto"/>
            </w:tcBorders>
            <w:vAlign w:val="center"/>
          </w:tcPr>
          <w:p w14:paraId="722B7171" w14:textId="3826F2DB" w:rsidR="002372B6" w:rsidRPr="00EE7B22" w:rsidRDefault="00E704DF"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 xml:space="preserve">  6</w:t>
            </w:r>
          </w:p>
        </w:tc>
        <w:tc>
          <w:tcPr>
            <w:tcW w:w="709" w:type="dxa"/>
            <w:tcBorders>
              <w:top w:val="single" w:sz="4" w:space="0" w:color="000000"/>
              <w:left w:val="single" w:sz="4" w:space="0" w:color="000000"/>
              <w:bottom w:val="single" w:sz="4" w:space="0" w:color="auto"/>
            </w:tcBorders>
            <w:vAlign w:val="center"/>
          </w:tcPr>
          <w:p w14:paraId="07ABE721" w14:textId="566083A6" w:rsidR="002372B6" w:rsidRPr="00E704DF" w:rsidRDefault="00D45D63" w:rsidP="002372B6">
            <w:pPr>
              <w:snapToGrid w:val="0"/>
              <w:spacing w:after="0" w:line="276" w:lineRule="auto"/>
              <w:jc w:val="center"/>
              <w:rPr>
                <w:rFonts w:ascii="Times New Roman" w:eastAsia="SimSun" w:hAnsi="Times New Roman"/>
                <w:sz w:val="24"/>
                <w:szCs w:val="24"/>
                <w:lang w:eastAsia="ar-SA"/>
              </w:rPr>
            </w:pPr>
            <w:r w:rsidRPr="00E704DF">
              <w:rPr>
                <w:rFonts w:ascii="Times New Roman" w:eastAsia="SimSun" w:hAnsi="Times New Roman"/>
                <w:sz w:val="24"/>
                <w:szCs w:val="24"/>
                <w:lang w:eastAsia="ar-SA"/>
              </w:rPr>
              <w:t>2</w:t>
            </w:r>
          </w:p>
        </w:tc>
        <w:tc>
          <w:tcPr>
            <w:tcW w:w="1021" w:type="dxa"/>
            <w:tcBorders>
              <w:top w:val="single" w:sz="4" w:space="0" w:color="000000"/>
              <w:left w:val="single" w:sz="4" w:space="0" w:color="000000"/>
              <w:bottom w:val="single" w:sz="4" w:space="0" w:color="auto"/>
            </w:tcBorders>
            <w:vAlign w:val="center"/>
          </w:tcPr>
          <w:p w14:paraId="68CE7FD4" w14:textId="1A338840" w:rsidR="002372B6" w:rsidRPr="00E704DF" w:rsidRDefault="00D45D63" w:rsidP="002372B6">
            <w:pPr>
              <w:snapToGrid w:val="0"/>
              <w:spacing w:after="0" w:line="276" w:lineRule="auto"/>
              <w:jc w:val="center"/>
              <w:rPr>
                <w:rFonts w:ascii="Times New Roman" w:eastAsia="SimSun" w:hAnsi="Times New Roman"/>
                <w:sz w:val="24"/>
                <w:szCs w:val="24"/>
                <w:lang w:eastAsia="ar-SA"/>
              </w:rPr>
            </w:pPr>
            <w:r w:rsidRPr="00E704DF">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auto"/>
              <w:right w:val="single" w:sz="4" w:space="0" w:color="000000"/>
            </w:tcBorders>
            <w:vAlign w:val="center"/>
          </w:tcPr>
          <w:p w14:paraId="550AD39D" w14:textId="5E638836" w:rsidR="002372B6" w:rsidRPr="00E704DF" w:rsidRDefault="0061177D" w:rsidP="002372B6">
            <w:pPr>
              <w:snapToGrid w:val="0"/>
              <w:spacing w:after="0" w:line="276" w:lineRule="auto"/>
              <w:jc w:val="center"/>
              <w:rPr>
                <w:rFonts w:ascii="Times New Roman" w:eastAsia="SimSun" w:hAnsi="Times New Roman"/>
                <w:sz w:val="24"/>
                <w:szCs w:val="24"/>
                <w:lang w:eastAsia="ar-SA"/>
              </w:rPr>
            </w:pPr>
            <w:r w:rsidRPr="00E704DF">
              <w:rPr>
                <w:rFonts w:ascii="Times New Roman" w:eastAsia="SimSun" w:hAnsi="Times New Roman"/>
                <w:sz w:val="24"/>
                <w:szCs w:val="24"/>
                <w:lang w:eastAsia="ar-SA"/>
              </w:rPr>
              <w:t>20</w:t>
            </w:r>
          </w:p>
        </w:tc>
        <w:tc>
          <w:tcPr>
            <w:tcW w:w="2381" w:type="dxa"/>
            <w:tcBorders>
              <w:top w:val="single" w:sz="4" w:space="0" w:color="000000"/>
              <w:left w:val="single" w:sz="4" w:space="0" w:color="000000"/>
              <w:bottom w:val="single" w:sz="4" w:space="0" w:color="000000"/>
              <w:right w:val="single" w:sz="4" w:space="0" w:color="000000"/>
            </w:tcBorders>
          </w:tcPr>
          <w:p w14:paraId="1B650195" w14:textId="7E0C058E" w:rsidR="002372B6" w:rsidRPr="00074446" w:rsidRDefault="002372B6" w:rsidP="002372B6">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2372B6" w:rsidRPr="00D63B99" w14:paraId="6F952E4C" w14:textId="77777777" w:rsidTr="005B1AE4">
        <w:trPr>
          <w:gridAfter w:val="1"/>
          <w:wAfter w:w="19" w:type="dxa"/>
          <w:trHeight w:val="820"/>
        </w:trPr>
        <w:tc>
          <w:tcPr>
            <w:tcW w:w="534" w:type="dxa"/>
            <w:tcBorders>
              <w:top w:val="single" w:sz="4" w:space="0" w:color="000000"/>
              <w:left w:val="single" w:sz="4" w:space="0" w:color="000000"/>
              <w:bottom w:val="single" w:sz="4" w:space="0" w:color="000000"/>
            </w:tcBorders>
            <w:vAlign w:val="center"/>
          </w:tcPr>
          <w:p w14:paraId="3DFDDC46" w14:textId="59A8513F" w:rsidR="002372B6" w:rsidRPr="00D63B99" w:rsidRDefault="002372B6" w:rsidP="002372B6">
            <w:pPr>
              <w:snapToGrid w:val="0"/>
              <w:spacing w:after="0" w:line="276" w:lineRule="auto"/>
              <w:jc w:val="both"/>
              <w:rPr>
                <w:rFonts w:ascii="Times New Roman" w:eastAsia="SimSun" w:hAnsi="Times New Roman"/>
                <w:sz w:val="24"/>
                <w:szCs w:val="28"/>
                <w:lang w:eastAsia="ar-SA"/>
              </w:rPr>
            </w:pPr>
            <w:r>
              <w:rPr>
                <w:rFonts w:ascii="Times New Roman" w:eastAsia="SimSun" w:hAnsi="Times New Roman"/>
                <w:sz w:val="24"/>
                <w:szCs w:val="28"/>
                <w:lang w:eastAsia="ar-SA"/>
              </w:rPr>
              <w:t>6</w:t>
            </w:r>
          </w:p>
        </w:tc>
        <w:tc>
          <w:tcPr>
            <w:tcW w:w="3289" w:type="dxa"/>
            <w:tcBorders>
              <w:top w:val="single" w:sz="4" w:space="0" w:color="auto"/>
              <w:left w:val="single" w:sz="4" w:space="0" w:color="auto"/>
              <w:bottom w:val="single" w:sz="4" w:space="0" w:color="auto"/>
            </w:tcBorders>
            <w:shd w:val="clear" w:color="auto" w:fill="FFFFFF"/>
          </w:tcPr>
          <w:p w14:paraId="4EF84212" w14:textId="613321F2" w:rsidR="002372B6" w:rsidRPr="005E4385" w:rsidRDefault="002372B6" w:rsidP="002372B6">
            <w:pPr>
              <w:spacing w:after="0" w:line="240" w:lineRule="auto"/>
              <w:rPr>
                <w:rFonts w:ascii="Times New Roman" w:hAnsi="Times New Roman"/>
                <w:color w:val="000000"/>
                <w:sz w:val="24"/>
                <w:szCs w:val="24"/>
              </w:rPr>
            </w:pPr>
            <w:r w:rsidRPr="005E4385">
              <w:rPr>
                <w:rFonts w:ascii="Times New Roman" w:hAnsi="Times New Roman"/>
                <w:color w:val="000000"/>
                <w:sz w:val="24"/>
                <w:szCs w:val="24"/>
              </w:rPr>
              <w:t>Реализация системы управления ИБ организации</w:t>
            </w:r>
            <w:r>
              <w:t xml:space="preserve"> </w:t>
            </w:r>
            <w:bookmarkStart w:id="14" w:name="_Hlk132017269"/>
            <w:r>
              <w:t>в</w:t>
            </w:r>
            <w:r w:rsidRPr="004658CB">
              <w:rPr>
                <w:rFonts w:ascii="Times New Roman" w:hAnsi="Times New Roman"/>
                <w:color w:val="000000"/>
                <w:sz w:val="24"/>
                <w:szCs w:val="24"/>
              </w:rPr>
              <w:t xml:space="preserve"> финансово-банковской сфере</w:t>
            </w:r>
            <w:bookmarkEnd w:id="14"/>
          </w:p>
        </w:tc>
        <w:tc>
          <w:tcPr>
            <w:tcW w:w="708" w:type="dxa"/>
            <w:tcBorders>
              <w:top w:val="single" w:sz="4" w:space="0" w:color="000000"/>
              <w:left w:val="single" w:sz="4" w:space="0" w:color="000000"/>
              <w:bottom w:val="single" w:sz="4" w:space="0" w:color="auto"/>
            </w:tcBorders>
            <w:vAlign w:val="center"/>
          </w:tcPr>
          <w:p w14:paraId="250B81CF" w14:textId="5C188B27" w:rsidR="002372B6" w:rsidRPr="00EE7B22" w:rsidRDefault="00E704DF"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44</w:t>
            </w:r>
          </w:p>
        </w:tc>
        <w:tc>
          <w:tcPr>
            <w:tcW w:w="680" w:type="dxa"/>
            <w:tcBorders>
              <w:top w:val="single" w:sz="4" w:space="0" w:color="000000"/>
              <w:left w:val="single" w:sz="4" w:space="0" w:color="000000"/>
              <w:bottom w:val="single" w:sz="4" w:space="0" w:color="auto"/>
            </w:tcBorders>
            <w:vAlign w:val="center"/>
          </w:tcPr>
          <w:p w14:paraId="457FB0CD" w14:textId="04BF4244" w:rsidR="002372B6" w:rsidRPr="00EE7B22" w:rsidRDefault="00E704DF"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14</w:t>
            </w:r>
          </w:p>
        </w:tc>
        <w:tc>
          <w:tcPr>
            <w:tcW w:w="709" w:type="dxa"/>
            <w:tcBorders>
              <w:top w:val="single" w:sz="4" w:space="0" w:color="000000"/>
              <w:left w:val="single" w:sz="4" w:space="0" w:color="000000"/>
              <w:bottom w:val="single" w:sz="4" w:space="0" w:color="auto"/>
            </w:tcBorders>
            <w:vAlign w:val="center"/>
          </w:tcPr>
          <w:p w14:paraId="4EAE70B4" w14:textId="4546D25F" w:rsidR="002372B6" w:rsidRPr="00E704DF" w:rsidRDefault="00D45D63" w:rsidP="002372B6">
            <w:pPr>
              <w:snapToGrid w:val="0"/>
              <w:spacing w:after="0" w:line="276" w:lineRule="auto"/>
              <w:jc w:val="center"/>
              <w:rPr>
                <w:rFonts w:ascii="Times New Roman" w:eastAsia="SimSun" w:hAnsi="Times New Roman"/>
                <w:sz w:val="24"/>
                <w:szCs w:val="24"/>
                <w:lang w:eastAsia="ar-SA"/>
              </w:rPr>
            </w:pPr>
            <w:r w:rsidRPr="00E704DF">
              <w:rPr>
                <w:rFonts w:ascii="Times New Roman" w:eastAsia="SimSun" w:hAnsi="Times New Roman"/>
                <w:sz w:val="24"/>
                <w:szCs w:val="24"/>
                <w:lang w:eastAsia="ar-SA"/>
              </w:rPr>
              <w:t>6</w:t>
            </w:r>
          </w:p>
        </w:tc>
        <w:tc>
          <w:tcPr>
            <w:tcW w:w="1021" w:type="dxa"/>
            <w:tcBorders>
              <w:top w:val="single" w:sz="4" w:space="0" w:color="000000"/>
              <w:left w:val="single" w:sz="4" w:space="0" w:color="000000"/>
              <w:bottom w:val="single" w:sz="4" w:space="0" w:color="auto"/>
            </w:tcBorders>
            <w:vAlign w:val="center"/>
          </w:tcPr>
          <w:p w14:paraId="15268721" w14:textId="54461F78" w:rsidR="002372B6" w:rsidRPr="00E704DF" w:rsidRDefault="00D45D63" w:rsidP="002372B6">
            <w:pPr>
              <w:snapToGrid w:val="0"/>
              <w:spacing w:after="0" w:line="276" w:lineRule="auto"/>
              <w:jc w:val="center"/>
              <w:rPr>
                <w:rFonts w:ascii="Times New Roman" w:eastAsia="SimSun" w:hAnsi="Times New Roman"/>
                <w:sz w:val="24"/>
                <w:szCs w:val="24"/>
                <w:lang w:eastAsia="ar-SA"/>
              </w:rPr>
            </w:pPr>
            <w:r w:rsidRPr="00E704DF">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auto"/>
              <w:right w:val="single" w:sz="4" w:space="0" w:color="000000"/>
            </w:tcBorders>
            <w:vAlign w:val="center"/>
          </w:tcPr>
          <w:p w14:paraId="021AB962" w14:textId="1F4C9550" w:rsidR="002372B6" w:rsidRPr="00E704DF" w:rsidRDefault="0061177D" w:rsidP="002372B6">
            <w:pPr>
              <w:snapToGrid w:val="0"/>
              <w:spacing w:after="0" w:line="276" w:lineRule="auto"/>
              <w:jc w:val="center"/>
              <w:rPr>
                <w:rFonts w:ascii="Times New Roman" w:eastAsia="SimSun" w:hAnsi="Times New Roman"/>
                <w:sz w:val="24"/>
                <w:szCs w:val="24"/>
                <w:lang w:eastAsia="ar-SA"/>
              </w:rPr>
            </w:pPr>
            <w:r w:rsidRPr="00E704DF">
              <w:rPr>
                <w:rFonts w:ascii="Times New Roman" w:eastAsia="SimSun" w:hAnsi="Times New Roman"/>
                <w:sz w:val="24"/>
                <w:szCs w:val="24"/>
                <w:lang w:eastAsia="ar-SA"/>
              </w:rPr>
              <w:t>30</w:t>
            </w:r>
          </w:p>
        </w:tc>
        <w:tc>
          <w:tcPr>
            <w:tcW w:w="2381" w:type="dxa"/>
            <w:tcBorders>
              <w:top w:val="single" w:sz="4" w:space="0" w:color="000000"/>
              <w:left w:val="single" w:sz="4" w:space="0" w:color="000000"/>
              <w:bottom w:val="single" w:sz="4" w:space="0" w:color="000000"/>
              <w:right w:val="single" w:sz="4" w:space="0" w:color="000000"/>
            </w:tcBorders>
          </w:tcPr>
          <w:p w14:paraId="5646A783" w14:textId="2E3E1531" w:rsidR="002372B6" w:rsidRPr="00074446" w:rsidRDefault="002372B6" w:rsidP="002372B6">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2372B6" w:rsidRPr="00D63B99" w14:paraId="6FB6D110" w14:textId="77777777" w:rsidTr="005B1AE4">
        <w:trPr>
          <w:gridAfter w:val="1"/>
          <w:wAfter w:w="19" w:type="dxa"/>
          <w:trHeight w:val="918"/>
        </w:trPr>
        <w:tc>
          <w:tcPr>
            <w:tcW w:w="534" w:type="dxa"/>
            <w:tcBorders>
              <w:top w:val="single" w:sz="4" w:space="0" w:color="000000"/>
              <w:left w:val="single" w:sz="4" w:space="0" w:color="000000"/>
              <w:bottom w:val="single" w:sz="4" w:space="0" w:color="000000"/>
            </w:tcBorders>
            <w:vAlign w:val="center"/>
          </w:tcPr>
          <w:p w14:paraId="7FFD5CEE" w14:textId="59298CA1" w:rsidR="002372B6" w:rsidRPr="00D63B99" w:rsidRDefault="002372B6" w:rsidP="002372B6">
            <w:pPr>
              <w:snapToGrid w:val="0"/>
              <w:spacing w:after="0" w:line="276" w:lineRule="auto"/>
              <w:jc w:val="both"/>
              <w:rPr>
                <w:rFonts w:ascii="Times New Roman" w:eastAsia="SimSun" w:hAnsi="Times New Roman"/>
                <w:sz w:val="24"/>
                <w:szCs w:val="28"/>
                <w:lang w:eastAsia="ar-SA"/>
              </w:rPr>
            </w:pPr>
            <w:r>
              <w:rPr>
                <w:rFonts w:ascii="Times New Roman" w:eastAsia="SimSun" w:hAnsi="Times New Roman"/>
                <w:sz w:val="24"/>
                <w:szCs w:val="28"/>
                <w:lang w:eastAsia="ar-SA"/>
              </w:rPr>
              <w:t>7</w:t>
            </w:r>
          </w:p>
        </w:tc>
        <w:tc>
          <w:tcPr>
            <w:tcW w:w="3289" w:type="dxa"/>
            <w:tcBorders>
              <w:top w:val="single" w:sz="4" w:space="0" w:color="auto"/>
              <w:left w:val="single" w:sz="4" w:space="0" w:color="auto"/>
              <w:bottom w:val="single" w:sz="4" w:space="0" w:color="auto"/>
            </w:tcBorders>
            <w:shd w:val="clear" w:color="auto" w:fill="FFFFFF"/>
          </w:tcPr>
          <w:p w14:paraId="35E311F2" w14:textId="6BAC84CF" w:rsidR="002372B6" w:rsidRPr="005E4385" w:rsidRDefault="002372B6" w:rsidP="002372B6">
            <w:pPr>
              <w:spacing w:after="0" w:line="240" w:lineRule="auto"/>
              <w:rPr>
                <w:rFonts w:ascii="Times New Roman" w:hAnsi="Times New Roman"/>
                <w:color w:val="000000"/>
                <w:sz w:val="24"/>
                <w:szCs w:val="24"/>
              </w:rPr>
            </w:pPr>
            <w:r w:rsidRPr="005E4385">
              <w:rPr>
                <w:rFonts w:ascii="Times New Roman" w:hAnsi="Times New Roman"/>
                <w:color w:val="000000"/>
                <w:sz w:val="24"/>
                <w:szCs w:val="24"/>
              </w:rPr>
              <w:t>Специальные вопросы управления</w:t>
            </w:r>
            <w:r>
              <w:rPr>
                <w:rFonts w:ascii="Times New Roman" w:hAnsi="Times New Roman"/>
                <w:color w:val="000000"/>
                <w:sz w:val="24"/>
                <w:szCs w:val="24"/>
              </w:rPr>
              <w:t xml:space="preserve"> </w:t>
            </w:r>
            <w:r w:rsidRPr="005E4385">
              <w:rPr>
                <w:rFonts w:ascii="Times New Roman" w:hAnsi="Times New Roman"/>
                <w:color w:val="000000"/>
                <w:sz w:val="24"/>
                <w:szCs w:val="24"/>
              </w:rPr>
              <w:t>ИБ организации</w:t>
            </w:r>
            <w:r w:rsidR="00D45D63">
              <w:t xml:space="preserve"> в</w:t>
            </w:r>
            <w:r w:rsidR="00D45D63" w:rsidRPr="004658CB">
              <w:rPr>
                <w:rFonts w:ascii="Times New Roman" w:hAnsi="Times New Roman"/>
                <w:color w:val="000000"/>
                <w:sz w:val="24"/>
                <w:szCs w:val="24"/>
              </w:rPr>
              <w:t xml:space="preserve"> финансово-банковской сфере</w:t>
            </w:r>
          </w:p>
        </w:tc>
        <w:tc>
          <w:tcPr>
            <w:tcW w:w="708" w:type="dxa"/>
            <w:tcBorders>
              <w:top w:val="single" w:sz="4" w:space="0" w:color="000000"/>
              <w:left w:val="single" w:sz="4" w:space="0" w:color="000000"/>
              <w:bottom w:val="single" w:sz="4" w:space="0" w:color="auto"/>
            </w:tcBorders>
            <w:vAlign w:val="center"/>
          </w:tcPr>
          <w:p w14:paraId="63343193" w14:textId="2E9481E0" w:rsidR="002372B6" w:rsidRPr="00EE7B22" w:rsidRDefault="00E704DF"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74</w:t>
            </w:r>
          </w:p>
        </w:tc>
        <w:tc>
          <w:tcPr>
            <w:tcW w:w="680" w:type="dxa"/>
            <w:tcBorders>
              <w:top w:val="single" w:sz="4" w:space="0" w:color="000000"/>
              <w:left w:val="single" w:sz="4" w:space="0" w:color="000000"/>
              <w:bottom w:val="single" w:sz="4" w:space="0" w:color="auto"/>
            </w:tcBorders>
            <w:vAlign w:val="center"/>
          </w:tcPr>
          <w:p w14:paraId="645ECB3D" w14:textId="349F45B0" w:rsidR="002372B6" w:rsidRPr="00EE7B22" w:rsidRDefault="00E704DF" w:rsidP="002372B6">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 xml:space="preserve">  30</w:t>
            </w:r>
          </w:p>
        </w:tc>
        <w:tc>
          <w:tcPr>
            <w:tcW w:w="709" w:type="dxa"/>
            <w:tcBorders>
              <w:top w:val="single" w:sz="4" w:space="0" w:color="000000"/>
              <w:left w:val="single" w:sz="4" w:space="0" w:color="000000"/>
              <w:bottom w:val="single" w:sz="4" w:space="0" w:color="auto"/>
            </w:tcBorders>
            <w:vAlign w:val="center"/>
          </w:tcPr>
          <w:p w14:paraId="23A7C026" w14:textId="34965F91" w:rsidR="002372B6" w:rsidRPr="00E704DF" w:rsidRDefault="00D45D63" w:rsidP="002372B6">
            <w:pPr>
              <w:snapToGrid w:val="0"/>
              <w:spacing w:after="0" w:line="276" w:lineRule="auto"/>
              <w:jc w:val="center"/>
              <w:rPr>
                <w:rFonts w:ascii="Times New Roman" w:eastAsia="SimSun" w:hAnsi="Times New Roman"/>
                <w:sz w:val="24"/>
                <w:szCs w:val="24"/>
                <w:lang w:eastAsia="ar-SA"/>
              </w:rPr>
            </w:pPr>
            <w:r w:rsidRPr="00E704DF">
              <w:rPr>
                <w:rFonts w:ascii="Times New Roman" w:eastAsia="SimSun" w:hAnsi="Times New Roman"/>
                <w:sz w:val="24"/>
                <w:szCs w:val="24"/>
                <w:lang w:eastAsia="ar-SA"/>
              </w:rPr>
              <w:t>10</w:t>
            </w:r>
          </w:p>
        </w:tc>
        <w:tc>
          <w:tcPr>
            <w:tcW w:w="1021" w:type="dxa"/>
            <w:tcBorders>
              <w:top w:val="single" w:sz="4" w:space="0" w:color="000000"/>
              <w:left w:val="single" w:sz="4" w:space="0" w:color="000000"/>
              <w:bottom w:val="single" w:sz="4" w:space="0" w:color="auto"/>
            </w:tcBorders>
            <w:vAlign w:val="center"/>
          </w:tcPr>
          <w:p w14:paraId="7583353D" w14:textId="1E491E99" w:rsidR="002372B6" w:rsidRPr="00E704DF" w:rsidRDefault="00D45D63" w:rsidP="002372B6">
            <w:pPr>
              <w:snapToGrid w:val="0"/>
              <w:spacing w:after="0" w:line="276" w:lineRule="auto"/>
              <w:jc w:val="center"/>
              <w:rPr>
                <w:rFonts w:ascii="Times New Roman" w:eastAsia="SimSun" w:hAnsi="Times New Roman"/>
                <w:sz w:val="24"/>
                <w:szCs w:val="24"/>
                <w:lang w:eastAsia="ar-SA"/>
              </w:rPr>
            </w:pPr>
            <w:r w:rsidRPr="00E704DF">
              <w:rPr>
                <w:rFonts w:ascii="Times New Roman" w:eastAsia="SimSun" w:hAnsi="Times New Roman"/>
                <w:sz w:val="24"/>
                <w:szCs w:val="24"/>
                <w:lang w:eastAsia="ar-SA"/>
              </w:rPr>
              <w:t>20</w:t>
            </w:r>
          </w:p>
        </w:tc>
        <w:tc>
          <w:tcPr>
            <w:tcW w:w="709" w:type="dxa"/>
            <w:tcBorders>
              <w:top w:val="single" w:sz="4" w:space="0" w:color="000000"/>
              <w:left w:val="single" w:sz="4" w:space="0" w:color="000000"/>
              <w:bottom w:val="single" w:sz="4" w:space="0" w:color="auto"/>
              <w:right w:val="single" w:sz="4" w:space="0" w:color="000000"/>
            </w:tcBorders>
            <w:vAlign w:val="center"/>
          </w:tcPr>
          <w:p w14:paraId="459E5148" w14:textId="68410B70" w:rsidR="002372B6" w:rsidRPr="00E704DF" w:rsidRDefault="0061177D" w:rsidP="002372B6">
            <w:pPr>
              <w:snapToGrid w:val="0"/>
              <w:spacing w:after="0" w:line="276" w:lineRule="auto"/>
              <w:jc w:val="center"/>
              <w:rPr>
                <w:rFonts w:ascii="Times New Roman" w:eastAsia="SimSun" w:hAnsi="Times New Roman"/>
                <w:sz w:val="24"/>
                <w:szCs w:val="24"/>
                <w:lang w:eastAsia="ar-SA"/>
              </w:rPr>
            </w:pPr>
            <w:r w:rsidRPr="00E704DF">
              <w:rPr>
                <w:rFonts w:ascii="Times New Roman" w:eastAsia="SimSun" w:hAnsi="Times New Roman"/>
                <w:sz w:val="24"/>
                <w:szCs w:val="24"/>
                <w:lang w:eastAsia="ar-SA"/>
              </w:rPr>
              <w:t>44</w:t>
            </w:r>
          </w:p>
        </w:tc>
        <w:tc>
          <w:tcPr>
            <w:tcW w:w="2381" w:type="dxa"/>
            <w:tcBorders>
              <w:top w:val="single" w:sz="4" w:space="0" w:color="000000"/>
              <w:left w:val="single" w:sz="4" w:space="0" w:color="000000"/>
              <w:bottom w:val="single" w:sz="4" w:space="0" w:color="000000"/>
              <w:right w:val="single" w:sz="4" w:space="0" w:color="000000"/>
            </w:tcBorders>
          </w:tcPr>
          <w:p w14:paraId="65A11530" w14:textId="1EBFD557" w:rsidR="002372B6" w:rsidRPr="00074446" w:rsidRDefault="002372B6" w:rsidP="002372B6">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5B1AE4" w:rsidRPr="00D63B99" w14:paraId="7449A420" w14:textId="77777777" w:rsidTr="00CB65D5">
        <w:trPr>
          <w:gridAfter w:val="1"/>
          <w:wAfter w:w="19" w:type="dxa"/>
          <w:trHeight w:val="368"/>
        </w:trPr>
        <w:tc>
          <w:tcPr>
            <w:tcW w:w="534" w:type="dxa"/>
            <w:tcBorders>
              <w:top w:val="single" w:sz="4" w:space="0" w:color="000000"/>
              <w:left w:val="single" w:sz="4" w:space="0" w:color="000000"/>
              <w:bottom w:val="single" w:sz="4" w:space="0" w:color="000000"/>
              <w:right w:val="single" w:sz="4" w:space="0" w:color="auto"/>
            </w:tcBorders>
            <w:vAlign w:val="center"/>
          </w:tcPr>
          <w:p w14:paraId="52CBB569" w14:textId="77777777" w:rsidR="005B1AE4" w:rsidRPr="00D63B99" w:rsidRDefault="005B1AE4" w:rsidP="005B1AE4">
            <w:pPr>
              <w:snapToGrid w:val="0"/>
              <w:spacing w:after="0" w:line="276" w:lineRule="auto"/>
              <w:jc w:val="both"/>
              <w:rPr>
                <w:rFonts w:ascii="Times New Roman" w:eastAsia="SimSun" w:hAnsi="Times New Roman"/>
                <w:sz w:val="24"/>
                <w:szCs w:val="28"/>
                <w:lang w:eastAsia="ar-SA"/>
              </w:rPr>
            </w:pPr>
          </w:p>
        </w:tc>
        <w:tc>
          <w:tcPr>
            <w:tcW w:w="3289" w:type="dxa"/>
            <w:tcBorders>
              <w:top w:val="single" w:sz="4" w:space="0" w:color="auto"/>
              <w:left w:val="single" w:sz="4" w:space="0" w:color="auto"/>
              <w:bottom w:val="single" w:sz="4" w:space="0" w:color="auto"/>
              <w:right w:val="single" w:sz="4" w:space="0" w:color="auto"/>
            </w:tcBorders>
            <w:shd w:val="clear" w:color="auto" w:fill="auto"/>
          </w:tcPr>
          <w:p w14:paraId="6BFB666B" w14:textId="11C9AD2C" w:rsidR="005B1AE4" w:rsidRPr="005B5D04" w:rsidRDefault="005B1AE4" w:rsidP="00D3482D">
            <w:pPr>
              <w:spacing w:after="0" w:line="240" w:lineRule="auto"/>
              <w:rPr>
                <w:rFonts w:ascii="Times New Roman" w:hAnsi="Times New Roman"/>
                <w:color w:val="000000"/>
                <w:sz w:val="24"/>
                <w:szCs w:val="24"/>
              </w:rPr>
            </w:pPr>
            <w:r w:rsidRPr="005B5D04">
              <w:rPr>
                <w:rFonts w:ascii="Times New Roman" w:hAnsi="Times New Roman"/>
                <w:b/>
                <w:sz w:val="24"/>
                <w:szCs w:val="24"/>
              </w:rPr>
              <w:t xml:space="preserve">В целом за </w:t>
            </w:r>
            <w:r w:rsidR="00F92CA6" w:rsidRPr="00F92CA6">
              <w:rPr>
                <w:rFonts w:ascii="Times New Roman" w:hAnsi="Times New Roman"/>
                <w:b/>
                <w:sz w:val="24"/>
                <w:szCs w:val="24"/>
              </w:rPr>
              <w:t>модуль</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94F894" w14:textId="05F75F15" w:rsidR="005B1AE4" w:rsidRPr="00EE7B22" w:rsidRDefault="005B1AE4" w:rsidP="005B1AE4">
            <w:pPr>
              <w:snapToGrid w:val="0"/>
              <w:spacing w:after="0" w:line="276" w:lineRule="auto"/>
              <w:jc w:val="center"/>
              <w:rPr>
                <w:rFonts w:ascii="Times New Roman" w:eastAsia="SimSun" w:hAnsi="Times New Roman"/>
                <w:sz w:val="24"/>
                <w:szCs w:val="24"/>
                <w:lang w:eastAsia="ar-SA"/>
              </w:rPr>
            </w:pPr>
            <w:r w:rsidRPr="00EE7B22">
              <w:rPr>
                <w:rFonts w:ascii="Times New Roman" w:hAnsi="Times New Roman"/>
                <w:b/>
                <w:sz w:val="24"/>
                <w:szCs w:val="24"/>
              </w:rPr>
              <w:t>144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C111A36" w14:textId="52111E89" w:rsidR="005B1AE4" w:rsidRPr="00EE7B22" w:rsidRDefault="005B1AE4" w:rsidP="005B1AE4">
            <w:pPr>
              <w:snapToGrid w:val="0"/>
              <w:spacing w:after="0" w:line="276" w:lineRule="auto"/>
              <w:jc w:val="center"/>
              <w:rPr>
                <w:rFonts w:ascii="Times New Roman" w:eastAsia="SimSun" w:hAnsi="Times New Roman"/>
                <w:sz w:val="24"/>
                <w:szCs w:val="24"/>
                <w:lang w:eastAsia="ar-SA"/>
              </w:rPr>
            </w:pPr>
            <w:r w:rsidRPr="00EE7B22">
              <w:rPr>
                <w:rFonts w:ascii="Times New Roman" w:hAnsi="Times New Roman"/>
                <w:b/>
                <w:sz w:val="24"/>
                <w:szCs w:val="24"/>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27584A" w14:textId="78BDE89E" w:rsidR="005B1AE4" w:rsidRPr="00E704DF" w:rsidRDefault="005B1AE4" w:rsidP="005B1AE4">
            <w:pPr>
              <w:snapToGrid w:val="0"/>
              <w:spacing w:after="0" w:line="276" w:lineRule="auto"/>
              <w:jc w:val="center"/>
              <w:rPr>
                <w:rFonts w:ascii="Times New Roman" w:eastAsia="SimSun" w:hAnsi="Times New Roman"/>
                <w:sz w:val="24"/>
                <w:szCs w:val="24"/>
                <w:lang w:eastAsia="ar-SA"/>
              </w:rPr>
            </w:pPr>
            <w:r w:rsidRPr="00E704DF">
              <w:rPr>
                <w:rFonts w:ascii="Times New Roman" w:hAnsi="Times New Roman"/>
                <w:b/>
                <w:sz w:val="24"/>
                <w:szCs w:val="24"/>
              </w:rPr>
              <w:t>18</w:t>
            </w:r>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3B730472" w14:textId="338EB8CB" w:rsidR="005B1AE4" w:rsidRPr="00E704DF" w:rsidRDefault="005B1AE4" w:rsidP="005B1AE4">
            <w:pPr>
              <w:snapToGrid w:val="0"/>
              <w:spacing w:after="0" w:line="276" w:lineRule="auto"/>
              <w:jc w:val="center"/>
              <w:rPr>
                <w:rFonts w:ascii="Times New Roman" w:eastAsia="SimSun" w:hAnsi="Times New Roman"/>
                <w:sz w:val="24"/>
                <w:szCs w:val="24"/>
                <w:lang w:eastAsia="ar-SA"/>
              </w:rPr>
            </w:pPr>
            <w:r w:rsidRPr="00E704DF">
              <w:rPr>
                <w:rFonts w:ascii="Times New Roman" w:hAnsi="Times New Roman"/>
                <w:b/>
                <w:sz w:val="24"/>
                <w:szCs w:val="24"/>
              </w:rPr>
              <w:t>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E631A" w14:textId="7268AC55" w:rsidR="005B1AE4" w:rsidRPr="00E704DF" w:rsidRDefault="005B1AE4" w:rsidP="005B1AE4">
            <w:pPr>
              <w:snapToGrid w:val="0"/>
              <w:spacing w:after="0" w:line="276" w:lineRule="auto"/>
              <w:jc w:val="center"/>
              <w:rPr>
                <w:rFonts w:ascii="Times New Roman" w:eastAsia="SimSun" w:hAnsi="Times New Roman"/>
                <w:sz w:val="24"/>
                <w:szCs w:val="24"/>
                <w:lang w:eastAsia="ar-SA"/>
              </w:rPr>
            </w:pPr>
            <w:r w:rsidRPr="00E704DF">
              <w:rPr>
                <w:rFonts w:ascii="Times New Roman" w:hAnsi="Times New Roman"/>
                <w:b/>
                <w:sz w:val="24"/>
                <w:szCs w:val="24"/>
              </w:rPr>
              <w:t>94</w:t>
            </w:r>
          </w:p>
        </w:tc>
        <w:tc>
          <w:tcPr>
            <w:tcW w:w="2381" w:type="dxa"/>
            <w:tcBorders>
              <w:top w:val="single" w:sz="4" w:space="0" w:color="000000"/>
              <w:left w:val="single" w:sz="4" w:space="0" w:color="000000"/>
              <w:bottom w:val="single" w:sz="4" w:space="0" w:color="auto"/>
              <w:right w:val="single" w:sz="4" w:space="0" w:color="000000"/>
            </w:tcBorders>
          </w:tcPr>
          <w:p w14:paraId="79ACC68A" w14:textId="0D0562B0" w:rsidR="005B1AE4" w:rsidRPr="005B5D04" w:rsidRDefault="005B1AE4" w:rsidP="005B1AE4">
            <w:pPr>
              <w:spacing w:after="0"/>
              <w:rPr>
                <w:rFonts w:ascii="Times New Roman" w:eastAsia="SimSun" w:hAnsi="Times New Roman"/>
                <w:sz w:val="24"/>
                <w:szCs w:val="24"/>
                <w:lang w:eastAsia="ar-SA"/>
              </w:rPr>
            </w:pPr>
            <w:r w:rsidRPr="005B1AE4">
              <w:rPr>
                <w:rFonts w:ascii="Times New Roman" w:eastAsia="SimSun" w:hAnsi="Times New Roman"/>
                <w:b/>
                <w:bCs/>
                <w:color w:val="000000"/>
                <w:lang w:eastAsia="ar-SA"/>
              </w:rPr>
              <w:t xml:space="preserve">Согласно учебному плану: </w:t>
            </w:r>
            <w:r>
              <w:rPr>
                <w:rFonts w:ascii="Times New Roman" w:eastAsia="SimSun" w:hAnsi="Times New Roman"/>
                <w:b/>
                <w:bCs/>
                <w:color w:val="000000"/>
                <w:lang w:eastAsia="ar-SA"/>
              </w:rPr>
              <w:t xml:space="preserve">Проектная </w:t>
            </w:r>
            <w:r w:rsidRPr="005B1AE4">
              <w:rPr>
                <w:rFonts w:ascii="Times New Roman" w:eastAsia="SimSun" w:hAnsi="Times New Roman"/>
                <w:b/>
                <w:bCs/>
                <w:color w:val="000000"/>
                <w:lang w:eastAsia="ar-SA"/>
              </w:rPr>
              <w:t>работа</w:t>
            </w:r>
          </w:p>
        </w:tc>
      </w:tr>
      <w:tr w:rsidR="005B1AE4" w:rsidRPr="00D63B99" w14:paraId="66297182" w14:textId="77777777" w:rsidTr="00CB65D5">
        <w:trPr>
          <w:gridAfter w:val="1"/>
          <w:wAfter w:w="19" w:type="dxa"/>
          <w:trHeight w:val="499"/>
        </w:trPr>
        <w:tc>
          <w:tcPr>
            <w:tcW w:w="534" w:type="dxa"/>
            <w:tcBorders>
              <w:top w:val="single" w:sz="4" w:space="0" w:color="000000"/>
              <w:left w:val="single" w:sz="4" w:space="0" w:color="000000"/>
              <w:bottom w:val="single" w:sz="4" w:space="0" w:color="000000"/>
            </w:tcBorders>
            <w:vAlign w:val="center"/>
          </w:tcPr>
          <w:p w14:paraId="6114239B" w14:textId="77777777" w:rsidR="005B1AE4" w:rsidRPr="00D63B99" w:rsidRDefault="005B1AE4" w:rsidP="005B1AE4">
            <w:pPr>
              <w:snapToGrid w:val="0"/>
              <w:spacing w:after="0" w:line="276" w:lineRule="auto"/>
              <w:jc w:val="both"/>
              <w:rPr>
                <w:rFonts w:ascii="Times New Roman" w:eastAsia="SimSun" w:hAnsi="Times New Roman"/>
                <w:sz w:val="24"/>
                <w:szCs w:val="28"/>
                <w:lang w:eastAsia="ar-SA"/>
              </w:rPr>
            </w:pPr>
          </w:p>
        </w:tc>
        <w:tc>
          <w:tcPr>
            <w:tcW w:w="3289" w:type="dxa"/>
            <w:tcBorders>
              <w:top w:val="single" w:sz="4" w:space="0" w:color="auto"/>
              <w:left w:val="single" w:sz="4" w:space="0" w:color="000000"/>
              <w:bottom w:val="single" w:sz="4" w:space="0" w:color="000000"/>
            </w:tcBorders>
          </w:tcPr>
          <w:p w14:paraId="5CA6D988" w14:textId="77777777" w:rsidR="005B1AE4" w:rsidRPr="005B5D04" w:rsidRDefault="005B1AE4" w:rsidP="005B1AE4">
            <w:pPr>
              <w:spacing w:after="0" w:line="240" w:lineRule="auto"/>
              <w:rPr>
                <w:rFonts w:ascii="Times New Roman" w:hAnsi="Times New Roman"/>
                <w:b/>
                <w:bCs/>
                <w:sz w:val="24"/>
                <w:szCs w:val="24"/>
              </w:rPr>
            </w:pPr>
            <w:r w:rsidRPr="005B5D04">
              <w:rPr>
                <w:rFonts w:ascii="Times New Roman" w:hAnsi="Times New Roman"/>
                <w:b/>
                <w:bCs/>
                <w:sz w:val="24"/>
                <w:szCs w:val="24"/>
              </w:rPr>
              <w:t xml:space="preserve">В целом по дисциплине </w:t>
            </w:r>
          </w:p>
        </w:tc>
        <w:tc>
          <w:tcPr>
            <w:tcW w:w="708" w:type="dxa"/>
            <w:tcBorders>
              <w:top w:val="single" w:sz="4" w:space="0" w:color="auto"/>
              <w:left w:val="single" w:sz="4" w:space="0" w:color="000000"/>
              <w:bottom w:val="single" w:sz="4" w:space="0" w:color="000000"/>
            </w:tcBorders>
          </w:tcPr>
          <w:p w14:paraId="07F429A6" w14:textId="2F982FD9" w:rsidR="005B1AE4" w:rsidRPr="00EE7B22" w:rsidRDefault="005B1AE4" w:rsidP="005B1AE4">
            <w:pPr>
              <w:snapToGrid w:val="0"/>
              <w:spacing w:after="0" w:line="276" w:lineRule="auto"/>
              <w:jc w:val="center"/>
              <w:rPr>
                <w:rFonts w:ascii="Times New Roman" w:eastAsia="SimSun" w:hAnsi="Times New Roman"/>
                <w:sz w:val="24"/>
                <w:szCs w:val="24"/>
                <w:lang w:eastAsia="ar-SA"/>
              </w:rPr>
            </w:pPr>
            <w:r w:rsidRPr="00EE7B22">
              <w:rPr>
                <w:rFonts w:ascii="Times New Roman" w:eastAsia="SimSun" w:hAnsi="Times New Roman"/>
                <w:b/>
                <w:bCs/>
                <w:sz w:val="24"/>
                <w:szCs w:val="24"/>
                <w:lang w:eastAsia="ar-SA"/>
              </w:rPr>
              <w:t>324</w:t>
            </w:r>
          </w:p>
        </w:tc>
        <w:tc>
          <w:tcPr>
            <w:tcW w:w="680" w:type="dxa"/>
            <w:tcBorders>
              <w:top w:val="single" w:sz="4" w:space="0" w:color="auto"/>
              <w:left w:val="single" w:sz="4" w:space="0" w:color="000000"/>
              <w:bottom w:val="single" w:sz="4" w:space="0" w:color="000000"/>
            </w:tcBorders>
          </w:tcPr>
          <w:p w14:paraId="3CEE86B8" w14:textId="6C1D34F0" w:rsidR="005B1AE4" w:rsidRPr="00EE7B22" w:rsidRDefault="005B1AE4" w:rsidP="005B1AE4">
            <w:pPr>
              <w:snapToGrid w:val="0"/>
              <w:spacing w:after="0" w:line="276" w:lineRule="auto"/>
              <w:jc w:val="center"/>
              <w:rPr>
                <w:rFonts w:ascii="Times New Roman" w:eastAsia="SimSun" w:hAnsi="Times New Roman"/>
                <w:b/>
                <w:sz w:val="24"/>
                <w:szCs w:val="24"/>
                <w:lang w:eastAsia="ar-SA"/>
              </w:rPr>
            </w:pPr>
            <w:r w:rsidRPr="00EE7B22">
              <w:rPr>
                <w:rFonts w:ascii="Times New Roman" w:eastAsia="SimSun" w:hAnsi="Times New Roman"/>
                <w:b/>
                <w:sz w:val="24"/>
                <w:szCs w:val="24"/>
                <w:lang w:eastAsia="ar-SA"/>
              </w:rPr>
              <w:t>100</w:t>
            </w:r>
          </w:p>
        </w:tc>
        <w:tc>
          <w:tcPr>
            <w:tcW w:w="709" w:type="dxa"/>
            <w:tcBorders>
              <w:top w:val="single" w:sz="4" w:space="0" w:color="auto"/>
              <w:left w:val="single" w:sz="4" w:space="0" w:color="000000"/>
              <w:bottom w:val="single" w:sz="4" w:space="0" w:color="000000"/>
            </w:tcBorders>
          </w:tcPr>
          <w:p w14:paraId="25B30A47" w14:textId="38471D47" w:rsidR="005B1AE4" w:rsidRPr="00E704DF" w:rsidRDefault="005B1AE4" w:rsidP="005B1AE4">
            <w:pPr>
              <w:snapToGrid w:val="0"/>
              <w:spacing w:after="0" w:line="276" w:lineRule="auto"/>
              <w:jc w:val="center"/>
              <w:rPr>
                <w:rFonts w:ascii="Times New Roman" w:eastAsia="SimSun" w:hAnsi="Times New Roman"/>
                <w:sz w:val="24"/>
                <w:szCs w:val="24"/>
                <w:lang w:eastAsia="ar-SA"/>
              </w:rPr>
            </w:pPr>
            <w:r w:rsidRPr="00E704DF">
              <w:rPr>
                <w:rFonts w:ascii="Times New Roman" w:eastAsia="SimSun" w:hAnsi="Times New Roman"/>
                <w:b/>
                <w:bCs/>
                <w:sz w:val="24"/>
                <w:szCs w:val="24"/>
                <w:lang w:eastAsia="ar-SA"/>
              </w:rPr>
              <w:t>32</w:t>
            </w:r>
          </w:p>
        </w:tc>
        <w:tc>
          <w:tcPr>
            <w:tcW w:w="1021" w:type="dxa"/>
            <w:tcBorders>
              <w:top w:val="single" w:sz="4" w:space="0" w:color="auto"/>
              <w:left w:val="single" w:sz="4" w:space="0" w:color="000000"/>
              <w:bottom w:val="single" w:sz="4" w:space="0" w:color="000000"/>
            </w:tcBorders>
          </w:tcPr>
          <w:p w14:paraId="277C1D39" w14:textId="0DA7C3AD" w:rsidR="005B1AE4" w:rsidRPr="00E704DF" w:rsidRDefault="005B1AE4" w:rsidP="005B1AE4">
            <w:pPr>
              <w:snapToGrid w:val="0"/>
              <w:spacing w:after="0" w:line="276" w:lineRule="auto"/>
              <w:jc w:val="center"/>
              <w:rPr>
                <w:rFonts w:ascii="Times New Roman" w:eastAsia="SimSun" w:hAnsi="Times New Roman"/>
                <w:sz w:val="24"/>
                <w:szCs w:val="24"/>
                <w:lang w:eastAsia="ar-SA"/>
              </w:rPr>
            </w:pPr>
            <w:r w:rsidRPr="00E704DF">
              <w:rPr>
                <w:rFonts w:ascii="Times New Roman" w:eastAsia="SimSun" w:hAnsi="Times New Roman"/>
                <w:b/>
                <w:sz w:val="24"/>
                <w:szCs w:val="24"/>
                <w:lang w:eastAsia="ar-SA"/>
              </w:rPr>
              <w:t>68</w:t>
            </w:r>
          </w:p>
        </w:tc>
        <w:tc>
          <w:tcPr>
            <w:tcW w:w="709" w:type="dxa"/>
            <w:tcBorders>
              <w:top w:val="single" w:sz="4" w:space="0" w:color="auto"/>
              <w:left w:val="single" w:sz="4" w:space="0" w:color="000000"/>
              <w:bottom w:val="single" w:sz="4" w:space="0" w:color="000000"/>
              <w:right w:val="single" w:sz="4" w:space="0" w:color="000000"/>
            </w:tcBorders>
          </w:tcPr>
          <w:p w14:paraId="5F79DC9C" w14:textId="7C4AB8C1" w:rsidR="005B1AE4" w:rsidRPr="00E704DF" w:rsidRDefault="005B1AE4" w:rsidP="005B1AE4">
            <w:pPr>
              <w:snapToGrid w:val="0"/>
              <w:spacing w:after="0" w:line="276" w:lineRule="auto"/>
              <w:jc w:val="center"/>
              <w:rPr>
                <w:rFonts w:ascii="Times New Roman" w:eastAsia="SimSun" w:hAnsi="Times New Roman"/>
                <w:b/>
                <w:sz w:val="24"/>
                <w:szCs w:val="24"/>
                <w:lang w:eastAsia="ar-SA"/>
              </w:rPr>
            </w:pPr>
            <w:r w:rsidRPr="00E704DF">
              <w:rPr>
                <w:rFonts w:ascii="Times New Roman" w:eastAsia="SimSun" w:hAnsi="Times New Roman"/>
                <w:b/>
                <w:sz w:val="24"/>
                <w:szCs w:val="24"/>
                <w:lang w:eastAsia="ar-SA"/>
              </w:rPr>
              <w:t>224</w:t>
            </w:r>
          </w:p>
        </w:tc>
        <w:tc>
          <w:tcPr>
            <w:tcW w:w="2381" w:type="dxa"/>
            <w:tcBorders>
              <w:top w:val="single" w:sz="4" w:space="0" w:color="000000"/>
              <w:left w:val="single" w:sz="4" w:space="0" w:color="000000"/>
              <w:bottom w:val="single" w:sz="4" w:space="0" w:color="auto"/>
              <w:right w:val="single" w:sz="4" w:space="0" w:color="000000"/>
            </w:tcBorders>
          </w:tcPr>
          <w:p w14:paraId="6E3AF081" w14:textId="6CA58C28" w:rsidR="005B1AE4" w:rsidRPr="00071D88" w:rsidRDefault="005B1AE4" w:rsidP="005B1AE4">
            <w:pPr>
              <w:spacing w:after="0"/>
              <w:jc w:val="both"/>
              <w:rPr>
                <w:rFonts w:ascii="Times New Roman" w:eastAsia="SimSun" w:hAnsi="Times New Roman"/>
                <w:sz w:val="24"/>
                <w:szCs w:val="24"/>
                <w:lang w:eastAsia="ar-SA"/>
              </w:rPr>
            </w:pPr>
            <w:r w:rsidRPr="005B1AE4">
              <w:rPr>
                <w:rFonts w:ascii="Times New Roman" w:eastAsia="SimSun" w:hAnsi="Times New Roman"/>
                <w:b/>
                <w:bCs/>
                <w:color w:val="000000"/>
                <w:lang w:eastAsia="ar-SA"/>
              </w:rPr>
              <w:t>Согласно учебному плану:</w:t>
            </w:r>
            <w:r>
              <w:rPr>
                <w:rFonts w:ascii="Times New Roman" w:eastAsia="SimSun" w:hAnsi="Times New Roman"/>
                <w:b/>
                <w:bCs/>
                <w:color w:val="000000"/>
                <w:lang w:eastAsia="ar-SA"/>
              </w:rPr>
              <w:t xml:space="preserve"> Проектная </w:t>
            </w:r>
            <w:r w:rsidRPr="005B1AE4">
              <w:rPr>
                <w:rFonts w:ascii="Times New Roman" w:eastAsia="SimSun" w:hAnsi="Times New Roman"/>
                <w:b/>
                <w:bCs/>
                <w:color w:val="000000"/>
                <w:lang w:eastAsia="ar-SA"/>
              </w:rPr>
              <w:t>работа</w:t>
            </w:r>
          </w:p>
        </w:tc>
      </w:tr>
      <w:tr w:rsidR="002372B6" w:rsidRPr="00385BAD" w14:paraId="363511CF" w14:textId="77777777" w:rsidTr="0061177D">
        <w:trPr>
          <w:gridAfter w:val="1"/>
          <w:wAfter w:w="19" w:type="dxa"/>
          <w:trHeight w:val="413"/>
        </w:trPr>
        <w:tc>
          <w:tcPr>
            <w:tcW w:w="534" w:type="dxa"/>
            <w:tcBorders>
              <w:top w:val="single" w:sz="4" w:space="0" w:color="000000"/>
              <w:left w:val="single" w:sz="4" w:space="0" w:color="000000"/>
              <w:bottom w:val="single" w:sz="4" w:space="0" w:color="000000"/>
            </w:tcBorders>
            <w:vAlign w:val="center"/>
          </w:tcPr>
          <w:p w14:paraId="5EF470C0" w14:textId="77777777" w:rsidR="002372B6" w:rsidRPr="00D63B99" w:rsidRDefault="002372B6" w:rsidP="002372B6">
            <w:pPr>
              <w:snapToGrid w:val="0"/>
              <w:spacing w:after="0" w:line="276" w:lineRule="auto"/>
              <w:jc w:val="both"/>
              <w:rPr>
                <w:rFonts w:ascii="Times New Roman" w:eastAsia="SimSun" w:hAnsi="Times New Roman"/>
                <w:sz w:val="24"/>
                <w:szCs w:val="28"/>
                <w:lang w:eastAsia="ar-SA"/>
              </w:rPr>
            </w:pPr>
          </w:p>
        </w:tc>
        <w:tc>
          <w:tcPr>
            <w:tcW w:w="3289" w:type="dxa"/>
            <w:tcBorders>
              <w:top w:val="single" w:sz="4" w:space="0" w:color="000000"/>
              <w:left w:val="single" w:sz="4" w:space="0" w:color="000000"/>
              <w:bottom w:val="single" w:sz="4" w:space="0" w:color="000000"/>
            </w:tcBorders>
          </w:tcPr>
          <w:p w14:paraId="3DB42BCB" w14:textId="77777777" w:rsidR="002372B6" w:rsidRPr="00D63B99" w:rsidRDefault="002372B6" w:rsidP="002372B6">
            <w:pPr>
              <w:spacing w:after="0" w:line="240" w:lineRule="auto"/>
              <w:jc w:val="both"/>
              <w:rPr>
                <w:rFonts w:ascii="Times New Roman" w:hAnsi="Times New Roman"/>
                <w:sz w:val="24"/>
                <w:szCs w:val="24"/>
              </w:rPr>
            </w:pPr>
            <w:r w:rsidRPr="00D63B99">
              <w:rPr>
                <w:rFonts w:ascii="Times New Roman" w:hAnsi="Times New Roman"/>
                <w:sz w:val="24"/>
                <w:szCs w:val="24"/>
              </w:rPr>
              <w:t>Итого в %</w:t>
            </w:r>
          </w:p>
        </w:tc>
        <w:tc>
          <w:tcPr>
            <w:tcW w:w="708" w:type="dxa"/>
            <w:tcBorders>
              <w:top w:val="single" w:sz="4" w:space="0" w:color="000000"/>
              <w:left w:val="single" w:sz="4" w:space="0" w:color="000000"/>
              <w:bottom w:val="single" w:sz="4" w:space="0" w:color="000000"/>
            </w:tcBorders>
          </w:tcPr>
          <w:p w14:paraId="4400D5AD" w14:textId="77777777" w:rsidR="002372B6" w:rsidRPr="00EE7B22" w:rsidRDefault="002372B6" w:rsidP="002372B6">
            <w:pPr>
              <w:snapToGrid w:val="0"/>
              <w:spacing w:after="0" w:line="276" w:lineRule="auto"/>
              <w:jc w:val="center"/>
              <w:rPr>
                <w:rFonts w:ascii="Times New Roman" w:eastAsia="SimSun" w:hAnsi="Times New Roman"/>
                <w:color w:val="FF0000"/>
                <w:sz w:val="24"/>
                <w:szCs w:val="24"/>
                <w:lang w:eastAsia="ar-SA"/>
              </w:rPr>
            </w:pPr>
          </w:p>
        </w:tc>
        <w:tc>
          <w:tcPr>
            <w:tcW w:w="680" w:type="dxa"/>
            <w:tcBorders>
              <w:top w:val="single" w:sz="4" w:space="0" w:color="000000"/>
              <w:left w:val="single" w:sz="4" w:space="0" w:color="000000"/>
              <w:bottom w:val="single" w:sz="4" w:space="0" w:color="000000"/>
            </w:tcBorders>
          </w:tcPr>
          <w:p w14:paraId="6F1219E6" w14:textId="065E24F4" w:rsidR="002372B6" w:rsidRPr="00D3482D" w:rsidRDefault="00D3482D" w:rsidP="002372B6">
            <w:pPr>
              <w:snapToGrid w:val="0"/>
              <w:spacing w:after="0" w:line="276" w:lineRule="auto"/>
              <w:jc w:val="center"/>
              <w:rPr>
                <w:rFonts w:ascii="Times New Roman" w:eastAsia="SimSun" w:hAnsi="Times New Roman"/>
                <w:color w:val="000000" w:themeColor="text1"/>
                <w:sz w:val="24"/>
                <w:szCs w:val="24"/>
                <w:lang w:eastAsia="ar-SA"/>
              </w:rPr>
            </w:pPr>
            <w:r w:rsidRPr="00D3482D">
              <w:rPr>
                <w:rFonts w:ascii="Times New Roman" w:eastAsia="SimSun" w:hAnsi="Times New Roman"/>
                <w:color w:val="000000" w:themeColor="text1"/>
                <w:sz w:val="24"/>
                <w:szCs w:val="24"/>
                <w:lang w:eastAsia="ar-SA"/>
              </w:rPr>
              <w:t>31</w:t>
            </w:r>
          </w:p>
        </w:tc>
        <w:tc>
          <w:tcPr>
            <w:tcW w:w="709" w:type="dxa"/>
            <w:tcBorders>
              <w:top w:val="single" w:sz="4" w:space="0" w:color="000000"/>
              <w:left w:val="single" w:sz="4" w:space="0" w:color="000000"/>
              <w:bottom w:val="single" w:sz="4" w:space="0" w:color="000000"/>
            </w:tcBorders>
          </w:tcPr>
          <w:p w14:paraId="24787468" w14:textId="34D2A91B" w:rsidR="002372B6" w:rsidRPr="00D3482D" w:rsidRDefault="002372B6" w:rsidP="002372B6">
            <w:pPr>
              <w:snapToGrid w:val="0"/>
              <w:spacing w:after="0" w:line="276" w:lineRule="auto"/>
              <w:jc w:val="center"/>
              <w:rPr>
                <w:rFonts w:ascii="Times New Roman" w:eastAsia="SimSun" w:hAnsi="Times New Roman"/>
                <w:color w:val="000000" w:themeColor="text1"/>
                <w:sz w:val="24"/>
                <w:szCs w:val="24"/>
                <w:lang w:eastAsia="ar-SA"/>
              </w:rPr>
            </w:pPr>
            <w:r w:rsidRPr="00D3482D">
              <w:rPr>
                <w:rFonts w:ascii="Times New Roman" w:eastAsia="SimSun" w:hAnsi="Times New Roman"/>
                <w:color w:val="000000" w:themeColor="text1"/>
                <w:sz w:val="24"/>
                <w:szCs w:val="24"/>
                <w:lang w:eastAsia="ar-SA"/>
              </w:rPr>
              <w:t>32</w:t>
            </w:r>
          </w:p>
        </w:tc>
        <w:tc>
          <w:tcPr>
            <w:tcW w:w="1021" w:type="dxa"/>
            <w:tcBorders>
              <w:top w:val="single" w:sz="4" w:space="0" w:color="000000"/>
              <w:left w:val="single" w:sz="4" w:space="0" w:color="000000"/>
              <w:bottom w:val="single" w:sz="4" w:space="0" w:color="000000"/>
            </w:tcBorders>
          </w:tcPr>
          <w:p w14:paraId="03108D47" w14:textId="10AE4E2C" w:rsidR="002372B6" w:rsidRPr="00D3482D" w:rsidRDefault="002372B6" w:rsidP="002372B6">
            <w:pPr>
              <w:snapToGrid w:val="0"/>
              <w:spacing w:after="0" w:line="276" w:lineRule="auto"/>
              <w:jc w:val="center"/>
              <w:rPr>
                <w:rFonts w:ascii="Times New Roman" w:eastAsia="SimSun" w:hAnsi="Times New Roman"/>
                <w:color w:val="000000" w:themeColor="text1"/>
                <w:sz w:val="24"/>
                <w:szCs w:val="24"/>
                <w:lang w:eastAsia="ar-SA"/>
              </w:rPr>
            </w:pPr>
            <w:r w:rsidRPr="00D3482D">
              <w:rPr>
                <w:rFonts w:ascii="Times New Roman" w:eastAsia="SimSun" w:hAnsi="Times New Roman"/>
                <w:color w:val="000000" w:themeColor="text1"/>
                <w:sz w:val="24"/>
                <w:szCs w:val="24"/>
                <w:lang w:eastAsia="ar-SA"/>
              </w:rPr>
              <w:t>68</w:t>
            </w:r>
          </w:p>
        </w:tc>
        <w:tc>
          <w:tcPr>
            <w:tcW w:w="709" w:type="dxa"/>
            <w:tcBorders>
              <w:top w:val="single" w:sz="4" w:space="0" w:color="000000"/>
              <w:left w:val="single" w:sz="4" w:space="0" w:color="000000"/>
              <w:bottom w:val="single" w:sz="4" w:space="0" w:color="000000"/>
              <w:right w:val="single" w:sz="4" w:space="0" w:color="000000"/>
            </w:tcBorders>
          </w:tcPr>
          <w:p w14:paraId="2D087C90" w14:textId="60F916FA" w:rsidR="002372B6" w:rsidRPr="00D3482D" w:rsidRDefault="00D3482D" w:rsidP="002372B6">
            <w:pPr>
              <w:snapToGrid w:val="0"/>
              <w:spacing w:after="0" w:line="276" w:lineRule="auto"/>
              <w:jc w:val="center"/>
              <w:rPr>
                <w:rFonts w:ascii="Times New Roman" w:eastAsia="SimSun" w:hAnsi="Times New Roman"/>
                <w:color w:val="000000" w:themeColor="text1"/>
                <w:sz w:val="24"/>
                <w:szCs w:val="24"/>
                <w:lang w:eastAsia="ar-SA"/>
              </w:rPr>
            </w:pPr>
            <w:r w:rsidRPr="00D3482D">
              <w:rPr>
                <w:rFonts w:ascii="Times New Roman" w:eastAsia="SimSun" w:hAnsi="Times New Roman"/>
                <w:color w:val="000000" w:themeColor="text1"/>
                <w:sz w:val="24"/>
                <w:szCs w:val="24"/>
                <w:lang w:eastAsia="ar-SA"/>
              </w:rPr>
              <w:t>69</w:t>
            </w:r>
          </w:p>
        </w:tc>
        <w:tc>
          <w:tcPr>
            <w:tcW w:w="2381" w:type="dxa"/>
            <w:tcBorders>
              <w:top w:val="single" w:sz="4" w:space="0" w:color="000000"/>
              <w:left w:val="single" w:sz="4" w:space="0" w:color="000000"/>
              <w:bottom w:val="single" w:sz="4" w:space="0" w:color="000000"/>
              <w:right w:val="single" w:sz="4" w:space="0" w:color="000000"/>
            </w:tcBorders>
          </w:tcPr>
          <w:p w14:paraId="399F7AC1" w14:textId="77777777" w:rsidR="002372B6" w:rsidRPr="00385BAD" w:rsidRDefault="002372B6" w:rsidP="002372B6">
            <w:pPr>
              <w:spacing w:after="0"/>
              <w:jc w:val="both"/>
              <w:rPr>
                <w:rFonts w:ascii="Times New Roman" w:hAnsi="Times New Roman"/>
                <w:sz w:val="24"/>
                <w:szCs w:val="24"/>
              </w:rPr>
            </w:pPr>
          </w:p>
        </w:tc>
      </w:tr>
    </w:tbl>
    <w:p w14:paraId="774B0CA4" w14:textId="5A80559E" w:rsidR="003274B4" w:rsidRDefault="00A92387" w:rsidP="00D0566F">
      <w:pPr>
        <w:tabs>
          <w:tab w:val="left" w:pos="709"/>
          <w:tab w:val="left" w:pos="993"/>
        </w:tabs>
        <w:spacing w:after="0" w:line="276" w:lineRule="auto"/>
        <w:jc w:val="both"/>
        <w:outlineLvl w:val="0"/>
        <w:rPr>
          <w:rFonts w:ascii="Times New Roman" w:eastAsia="Times New Roman" w:hAnsi="Times New Roman"/>
          <w:b/>
          <w:bCs/>
          <w:color w:val="000000" w:themeColor="text1"/>
          <w:sz w:val="28"/>
          <w:szCs w:val="28"/>
        </w:rPr>
      </w:pPr>
      <w:bookmarkStart w:id="15" w:name="_Toc72164615"/>
      <w:r w:rsidRPr="00526B7C">
        <w:rPr>
          <w:rFonts w:ascii="Times New Roman" w:eastAsia="Times New Roman" w:hAnsi="Times New Roman"/>
          <w:b/>
          <w:bCs/>
          <w:color w:val="000000" w:themeColor="text1"/>
          <w:sz w:val="28"/>
          <w:szCs w:val="28"/>
        </w:rPr>
        <w:lastRenderedPageBreak/>
        <w:t>5.3. Содержание семина</w:t>
      </w:r>
      <w:bookmarkEnd w:id="12"/>
      <w:r w:rsidR="00CA4800" w:rsidRPr="00526B7C">
        <w:rPr>
          <w:rFonts w:ascii="Times New Roman" w:eastAsia="Times New Roman" w:hAnsi="Times New Roman"/>
          <w:b/>
          <w:bCs/>
          <w:color w:val="000000" w:themeColor="text1"/>
          <w:sz w:val="28"/>
          <w:szCs w:val="28"/>
        </w:rPr>
        <w:t>ров</w:t>
      </w:r>
      <w:r w:rsidR="001E59E6" w:rsidRPr="00526B7C">
        <w:rPr>
          <w:rFonts w:ascii="Times New Roman" w:eastAsia="Times New Roman" w:hAnsi="Times New Roman"/>
          <w:b/>
          <w:bCs/>
          <w:color w:val="000000" w:themeColor="text1"/>
          <w:sz w:val="28"/>
          <w:szCs w:val="28"/>
        </w:rPr>
        <w:t>, практических занятий</w:t>
      </w:r>
      <w:bookmarkEnd w:id="15"/>
    </w:p>
    <w:p w14:paraId="1530E3A5" w14:textId="75427AE9" w:rsidR="00947C1D" w:rsidRPr="00071D88" w:rsidRDefault="00E82FC5"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t xml:space="preserve">Таблица </w:t>
      </w:r>
      <w:r w:rsidR="00554BE0" w:rsidRPr="004C418B">
        <w:rPr>
          <w:rFonts w:ascii="Times New Roman" w:eastAsia="Times New Roman" w:hAnsi="Times New Roman"/>
          <w:bCs/>
          <w:sz w:val="24"/>
          <w:szCs w:val="24"/>
        </w:rPr>
        <w:t>3</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245"/>
        <w:gridCol w:w="2693"/>
      </w:tblGrid>
      <w:tr w:rsidR="009665BD" w:rsidRPr="00385BAD" w14:paraId="639B51AF" w14:textId="77777777" w:rsidTr="00EA2BC5">
        <w:trPr>
          <w:trHeight w:val="1214"/>
        </w:trPr>
        <w:tc>
          <w:tcPr>
            <w:tcW w:w="2126" w:type="dxa"/>
            <w:shd w:val="clear" w:color="auto" w:fill="auto"/>
            <w:vAlign w:val="center"/>
          </w:tcPr>
          <w:p w14:paraId="0F99F25B"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Cs/>
                <w:sz w:val="24"/>
                <w:szCs w:val="24"/>
              </w:rPr>
            </w:pPr>
            <w:r w:rsidRPr="00385BAD">
              <w:rPr>
                <w:rFonts w:ascii="Times New Roman" w:hAnsi="Times New Roman"/>
                <w:b/>
                <w:sz w:val="24"/>
                <w:szCs w:val="24"/>
              </w:rPr>
              <w:t>Наименование тем (разделов) дисциплины</w:t>
            </w:r>
          </w:p>
        </w:tc>
        <w:tc>
          <w:tcPr>
            <w:tcW w:w="5245" w:type="dxa"/>
            <w:shd w:val="clear" w:color="auto" w:fill="auto"/>
            <w:vAlign w:val="center"/>
          </w:tcPr>
          <w:p w14:paraId="1FF3567E" w14:textId="77777777" w:rsidR="009665BD" w:rsidRPr="00385BAD" w:rsidRDefault="009665BD" w:rsidP="00D0566F">
            <w:pPr>
              <w:widowControl w:val="0"/>
              <w:spacing w:after="0" w:line="240" w:lineRule="auto"/>
              <w:jc w:val="both"/>
              <w:rPr>
                <w:rFonts w:ascii="Times New Roman" w:hAnsi="Times New Roman"/>
                <w:b/>
                <w:sz w:val="24"/>
                <w:szCs w:val="24"/>
              </w:rPr>
            </w:pPr>
            <w:r w:rsidRPr="00385BAD">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693" w:type="dxa"/>
            <w:shd w:val="clear" w:color="auto" w:fill="auto"/>
          </w:tcPr>
          <w:p w14:paraId="5549D38C"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
                <w:bCs/>
                <w:sz w:val="24"/>
                <w:szCs w:val="24"/>
              </w:rPr>
            </w:pPr>
          </w:p>
          <w:p w14:paraId="0C458F68"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
                <w:bCs/>
                <w:sz w:val="24"/>
                <w:szCs w:val="24"/>
              </w:rPr>
            </w:pPr>
            <w:r w:rsidRPr="00385BAD">
              <w:rPr>
                <w:rFonts w:ascii="Times New Roman" w:hAnsi="Times New Roman"/>
                <w:b/>
                <w:sz w:val="24"/>
                <w:szCs w:val="24"/>
              </w:rPr>
              <w:t>Формы проведения занятий</w:t>
            </w:r>
          </w:p>
        </w:tc>
      </w:tr>
      <w:tr w:rsidR="0061177D" w:rsidRPr="00D63B99" w14:paraId="506DE4A8" w14:textId="77777777" w:rsidTr="00D20DDF">
        <w:trPr>
          <w:trHeight w:val="1966"/>
        </w:trPr>
        <w:tc>
          <w:tcPr>
            <w:tcW w:w="2126" w:type="dxa"/>
            <w:tcBorders>
              <w:top w:val="single" w:sz="4" w:space="0" w:color="auto"/>
              <w:left w:val="single" w:sz="4" w:space="0" w:color="auto"/>
            </w:tcBorders>
            <w:shd w:val="clear" w:color="auto" w:fill="FFFFFF"/>
          </w:tcPr>
          <w:p w14:paraId="13684696" w14:textId="6F20CFF9" w:rsidR="0061177D" w:rsidRPr="005E4385" w:rsidRDefault="0061177D" w:rsidP="0061177D">
            <w:pPr>
              <w:widowControl w:val="0"/>
              <w:snapToGrid w:val="0"/>
              <w:spacing w:after="0" w:line="240" w:lineRule="auto"/>
              <w:jc w:val="both"/>
              <w:rPr>
                <w:rFonts w:ascii="Times New Roman" w:hAnsi="Times New Roman"/>
                <w:color w:val="000000"/>
                <w:sz w:val="24"/>
                <w:szCs w:val="24"/>
              </w:rPr>
            </w:pPr>
            <w:r w:rsidRPr="00EA2BC5">
              <w:rPr>
                <w:rFonts w:ascii="Times New Roman" w:hAnsi="Times New Roman"/>
                <w:color w:val="000000"/>
                <w:sz w:val="24"/>
                <w:szCs w:val="24"/>
              </w:rPr>
              <w:t>Управление ИБ организации как процесс</w:t>
            </w:r>
          </w:p>
        </w:tc>
        <w:tc>
          <w:tcPr>
            <w:tcW w:w="5245" w:type="dxa"/>
            <w:tcBorders>
              <w:top w:val="single" w:sz="4" w:space="0" w:color="auto"/>
              <w:left w:val="single" w:sz="4" w:space="0" w:color="auto"/>
              <w:bottom w:val="single" w:sz="4" w:space="0" w:color="auto"/>
            </w:tcBorders>
            <w:shd w:val="clear" w:color="auto" w:fill="FFFFFF"/>
          </w:tcPr>
          <w:p w14:paraId="520E7E25" w14:textId="77777777" w:rsidR="0061177D" w:rsidRDefault="0061177D" w:rsidP="0061177D">
            <w:pPr>
              <w:widowControl w:val="0"/>
              <w:spacing w:after="0" w:line="240" w:lineRule="auto"/>
              <w:jc w:val="both"/>
              <w:rPr>
                <w:rFonts w:ascii="Times New Roman" w:hAnsi="Times New Roman"/>
                <w:color w:val="000000"/>
                <w:sz w:val="24"/>
                <w:szCs w:val="24"/>
              </w:rPr>
            </w:pPr>
            <w:r w:rsidRPr="00EA2BC5">
              <w:rPr>
                <w:rFonts w:ascii="Times New Roman" w:hAnsi="Times New Roman"/>
                <w:color w:val="000000"/>
                <w:sz w:val="24"/>
                <w:szCs w:val="24"/>
              </w:rPr>
              <w:t xml:space="preserve">Угроза (безопасности информации), уязвимость (объекта защиты), риск ИБ. Сущность управления ИБ организации Необходимость управления обеспечением ИБ организации. Процессный подход к управлению ИБ. Системный подход к управлению ИБ. </w:t>
            </w:r>
          </w:p>
          <w:p w14:paraId="6A2911D7" w14:textId="77777777" w:rsidR="00D3482D" w:rsidRPr="005E4385" w:rsidRDefault="00D3482D" w:rsidP="00D3482D">
            <w:pPr>
              <w:widowControl w:val="0"/>
              <w:spacing w:after="0" w:line="240" w:lineRule="auto"/>
              <w:jc w:val="both"/>
              <w:rPr>
                <w:rFonts w:ascii="Times New Roman" w:hAnsi="Times New Roman"/>
                <w:sz w:val="24"/>
                <w:szCs w:val="24"/>
              </w:rPr>
            </w:pPr>
            <w:r w:rsidRPr="005E4385">
              <w:rPr>
                <w:rFonts w:ascii="Times New Roman" w:hAnsi="Times New Roman"/>
                <w:sz w:val="24"/>
                <w:szCs w:val="24"/>
              </w:rPr>
              <w:t>Источники:</w:t>
            </w:r>
          </w:p>
          <w:p w14:paraId="2268AB1B" w14:textId="6EB164BF" w:rsidR="00D3482D" w:rsidRPr="005E4385" w:rsidRDefault="00D3482D" w:rsidP="00D3482D">
            <w:pPr>
              <w:widowControl w:val="0"/>
              <w:spacing w:after="0" w:line="240" w:lineRule="auto"/>
              <w:jc w:val="both"/>
              <w:rPr>
                <w:rFonts w:ascii="Times New Roman" w:hAnsi="Times New Roman"/>
                <w:color w:val="000000"/>
                <w:sz w:val="24"/>
                <w:szCs w:val="24"/>
              </w:rPr>
            </w:pPr>
            <w:r w:rsidRPr="005E4385">
              <w:rPr>
                <w:rFonts w:ascii="Times New Roman" w:hAnsi="Times New Roman"/>
                <w:sz w:val="24"/>
                <w:szCs w:val="24"/>
              </w:rPr>
              <w:t>8.1,8.2,8.3</w:t>
            </w:r>
            <w:r>
              <w:rPr>
                <w:rFonts w:ascii="Times New Roman" w:hAnsi="Times New Roman"/>
                <w:sz w:val="24"/>
                <w:szCs w:val="24"/>
              </w:rPr>
              <w:t>, 9.2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14D989D" w14:textId="77777777" w:rsidR="0061177D" w:rsidRPr="005E4385" w:rsidRDefault="0061177D" w:rsidP="0061177D">
            <w:pPr>
              <w:pStyle w:val="aff"/>
              <w:spacing w:after="260" w:line="240" w:lineRule="auto"/>
              <w:ind w:firstLine="0"/>
              <w:rPr>
                <w:sz w:val="24"/>
                <w:szCs w:val="24"/>
              </w:rPr>
            </w:pPr>
            <w:r w:rsidRPr="005E4385">
              <w:rPr>
                <w:color w:val="000000"/>
                <w:sz w:val="24"/>
                <w:szCs w:val="24"/>
              </w:rPr>
              <w:t>Групповые дискуссии презентация основных подходов.</w:t>
            </w:r>
          </w:p>
          <w:p w14:paraId="2478FC25" w14:textId="4078CDDF" w:rsidR="0061177D" w:rsidRPr="005E4385" w:rsidRDefault="0061177D" w:rsidP="00D3482D">
            <w:pPr>
              <w:pStyle w:val="aff"/>
              <w:spacing w:line="240" w:lineRule="auto"/>
              <w:ind w:firstLine="0"/>
              <w:rPr>
                <w:color w:val="000000"/>
                <w:sz w:val="24"/>
                <w:szCs w:val="24"/>
              </w:rPr>
            </w:pPr>
            <w:r w:rsidRPr="005E4385">
              <w:rPr>
                <w:color w:val="000000"/>
                <w:sz w:val="24"/>
                <w:szCs w:val="24"/>
              </w:rPr>
              <w:t xml:space="preserve">Учебное задание: </w:t>
            </w:r>
            <w:r>
              <w:rPr>
                <w:color w:val="000000"/>
                <w:sz w:val="24"/>
                <w:szCs w:val="24"/>
              </w:rPr>
              <w:t>разработать процессную модель управления ИБ банка</w:t>
            </w:r>
          </w:p>
        </w:tc>
      </w:tr>
      <w:tr w:rsidR="0061177D" w:rsidRPr="00D63B99" w14:paraId="05345FB2" w14:textId="77777777" w:rsidTr="00D20DDF">
        <w:tc>
          <w:tcPr>
            <w:tcW w:w="2126" w:type="dxa"/>
            <w:tcBorders>
              <w:top w:val="single" w:sz="4" w:space="0" w:color="auto"/>
              <w:left w:val="single" w:sz="4" w:space="0" w:color="auto"/>
            </w:tcBorders>
            <w:shd w:val="clear" w:color="auto" w:fill="FFFFFF"/>
          </w:tcPr>
          <w:p w14:paraId="181BE36D" w14:textId="5F8974A4" w:rsidR="0061177D" w:rsidRPr="005E4385" w:rsidRDefault="0061177D" w:rsidP="0061177D">
            <w:pPr>
              <w:widowControl w:val="0"/>
              <w:snapToGrid w:val="0"/>
              <w:spacing w:after="0" w:line="240" w:lineRule="auto"/>
              <w:jc w:val="both"/>
              <w:rPr>
                <w:rFonts w:ascii="Times New Roman" w:eastAsia="Times New Roman" w:hAnsi="Times New Roman"/>
                <w:sz w:val="24"/>
                <w:szCs w:val="24"/>
                <w:lang w:eastAsia="ar-SA"/>
              </w:rPr>
            </w:pPr>
            <w:r>
              <w:rPr>
                <w:rFonts w:ascii="Times New Roman" w:hAnsi="Times New Roman"/>
                <w:color w:val="000000"/>
                <w:sz w:val="24"/>
                <w:szCs w:val="24"/>
              </w:rPr>
              <w:t>Организационно-распорядительные документы</w:t>
            </w:r>
            <w:r w:rsidRPr="005E4385">
              <w:rPr>
                <w:rFonts w:ascii="Times New Roman" w:hAnsi="Times New Roman"/>
                <w:color w:val="000000"/>
                <w:sz w:val="24"/>
                <w:szCs w:val="24"/>
              </w:rPr>
              <w:t xml:space="preserve"> управления ИБ</w:t>
            </w:r>
          </w:p>
        </w:tc>
        <w:tc>
          <w:tcPr>
            <w:tcW w:w="5245" w:type="dxa"/>
            <w:tcBorders>
              <w:top w:val="single" w:sz="4" w:space="0" w:color="auto"/>
              <w:left w:val="single" w:sz="4" w:space="0" w:color="auto"/>
              <w:bottom w:val="single" w:sz="4" w:space="0" w:color="auto"/>
            </w:tcBorders>
            <w:shd w:val="clear" w:color="auto" w:fill="FFFFFF"/>
          </w:tcPr>
          <w:p w14:paraId="11DC5A47" w14:textId="63316FB1" w:rsidR="0061177D" w:rsidRDefault="0061177D" w:rsidP="0061177D">
            <w:pPr>
              <w:widowControl w:val="0"/>
              <w:spacing w:after="0" w:line="240" w:lineRule="auto"/>
              <w:jc w:val="both"/>
              <w:rPr>
                <w:rFonts w:ascii="Times New Roman" w:hAnsi="Times New Roman"/>
                <w:color w:val="000000"/>
                <w:sz w:val="24"/>
                <w:szCs w:val="24"/>
              </w:rPr>
            </w:pPr>
            <w:r w:rsidRPr="004658CB">
              <w:rPr>
                <w:rFonts w:ascii="Times New Roman" w:hAnsi="Times New Roman"/>
                <w:color w:val="000000"/>
                <w:sz w:val="24"/>
                <w:szCs w:val="24"/>
              </w:rPr>
              <w:t>Задачи и назначение документационного обеспечения управления информационной безопасностью организации. Иерархия внутренних нормативных документов по управлению информационной безопасностью организации. Требования к организации документационного обеспечения управления информационной безопасностью организации.</w:t>
            </w:r>
          </w:p>
          <w:p w14:paraId="6DFCB361" w14:textId="77777777" w:rsidR="00D3482D" w:rsidRPr="005E4385" w:rsidRDefault="00D3482D" w:rsidP="00D3482D">
            <w:pPr>
              <w:widowControl w:val="0"/>
              <w:spacing w:after="0" w:line="240" w:lineRule="auto"/>
              <w:jc w:val="both"/>
              <w:rPr>
                <w:rFonts w:ascii="Times New Roman" w:hAnsi="Times New Roman"/>
                <w:sz w:val="24"/>
                <w:szCs w:val="24"/>
              </w:rPr>
            </w:pPr>
            <w:r w:rsidRPr="005E4385">
              <w:rPr>
                <w:rFonts w:ascii="Times New Roman" w:hAnsi="Times New Roman"/>
                <w:sz w:val="24"/>
                <w:szCs w:val="24"/>
              </w:rPr>
              <w:t>Источники:</w:t>
            </w:r>
          </w:p>
          <w:p w14:paraId="40D9E801" w14:textId="5BD50BC6" w:rsidR="0061177D" w:rsidRPr="004658CB" w:rsidRDefault="00D3482D" w:rsidP="00D3482D">
            <w:pPr>
              <w:widowControl w:val="0"/>
              <w:spacing w:after="0" w:line="240" w:lineRule="auto"/>
              <w:jc w:val="both"/>
              <w:rPr>
                <w:rFonts w:ascii="Times New Roman" w:hAnsi="Times New Roman"/>
                <w:color w:val="000000"/>
                <w:sz w:val="24"/>
                <w:szCs w:val="24"/>
              </w:rPr>
            </w:pPr>
            <w:r w:rsidRPr="005E4385">
              <w:rPr>
                <w:rFonts w:ascii="Times New Roman" w:hAnsi="Times New Roman"/>
                <w:sz w:val="24"/>
                <w:szCs w:val="24"/>
              </w:rPr>
              <w:t>8.1,8.2,8.3</w:t>
            </w:r>
            <w:r>
              <w:rPr>
                <w:rFonts w:ascii="Times New Roman" w:hAnsi="Times New Roman"/>
                <w:sz w:val="24"/>
                <w:szCs w:val="24"/>
              </w:rPr>
              <w:t>, 9.3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4E85DF1" w14:textId="77777777" w:rsidR="0061177D" w:rsidRPr="004658CB" w:rsidRDefault="0061177D" w:rsidP="0061177D">
            <w:pPr>
              <w:pStyle w:val="aff"/>
              <w:spacing w:after="260" w:line="240" w:lineRule="auto"/>
              <w:ind w:firstLine="0"/>
              <w:rPr>
                <w:color w:val="000000"/>
                <w:sz w:val="24"/>
                <w:szCs w:val="24"/>
              </w:rPr>
            </w:pPr>
            <w:r w:rsidRPr="005E4385">
              <w:rPr>
                <w:color w:val="000000"/>
                <w:sz w:val="24"/>
                <w:szCs w:val="24"/>
              </w:rPr>
              <w:t>Групповые дискуссии презентация основных подходов.</w:t>
            </w:r>
          </w:p>
          <w:p w14:paraId="35B894E2" w14:textId="1168C9C2" w:rsidR="0061177D" w:rsidRPr="005E4385" w:rsidRDefault="0061177D" w:rsidP="0061177D">
            <w:pPr>
              <w:pStyle w:val="aff"/>
              <w:spacing w:after="260" w:line="240" w:lineRule="auto"/>
              <w:ind w:firstLine="0"/>
              <w:rPr>
                <w:sz w:val="24"/>
                <w:szCs w:val="24"/>
              </w:rPr>
            </w:pPr>
            <w:r w:rsidRPr="005E4385">
              <w:rPr>
                <w:color w:val="000000"/>
                <w:sz w:val="24"/>
                <w:szCs w:val="24"/>
              </w:rPr>
              <w:t xml:space="preserve">Учебное задание: </w:t>
            </w:r>
            <w:r>
              <w:rPr>
                <w:color w:val="000000"/>
                <w:sz w:val="24"/>
                <w:szCs w:val="24"/>
              </w:rPr>
              <w:t>разработать частную политику ИБ банка</w:t>
            </w:r>
          </w:p>
        </w:tc>
      </w:tr>
      <w:tr w:rsidR="0061177D" w:rsidRPr="00D63B99" w14:paraId="0C3B6A1D" w14:textId="77777777" w:rsidTr="00D3482D">
        <w:trPr>
          <w:trHeight w:val="2474"/>
        </w:trPr>
        <w:tc>
          <w:tcPr>
            <w:tcW w:w="2126" w:type="dxa"/>
            <w:tcBorders>
              <w:top w:val="single" w:sz="4" w:space="0" w:color="auto"/>
              <w:left w:val="single" w:sz="4" w:space="0" w:color="auto"/>
            </w:tcBorders>
            <w:shd w:val="clear" w:color="auto" w:fill="FFFFFF"/>
          </w:tcPr>
          <w:p w14:paraId="54B62213" w14:textId="0F1A6B8E" w:rsidR="0061177D" w:rsidRPr="005E4385" w:rsidRDefault="0061177D" w:rsidP="0061177D">
            <w:pPr>
              <w:widowControl w:val="0"/>
              <w:snapToGrid w:val="0"/>
              <w:spacing w:after="0" w:line="240" w:lineRule="auto"/>
              <w:jc w:val="both"/>
              <w:rPr>
                <w:rFonts w:ascii="Times New Roman" w:hAnsi="Times New Roman"/>
                <w:color w:val="000000"/>
                <w:sz w:val="24"/>
                <w:szCs w:val="24"/>
              </w:rPr>
            </w:pPr>
            <w:r>
              <w:rPr>
                <w:rFonts w:ascii="Times New Roman" w:hAnsi="Times New Roman"/>
                <w:color w:val="000000"/>
                <w:sz w:val="24"/>
                <w:szCs w:val="24"/>
              </w:rPr>
              <w:t>Стандарты в области</w:t>
            </w:r>
            <w:r w:rsidRPr="005E4385">
              <w:rPr>
                <w:rFonts w:ascii="Times New Roman" w:hAnsi="Times New Roman"/>
                <w:color w:val="000000"/>
                <w:sz w:val="24"/>
                <w:szCs w:val="24"/>
              </w:rPr>
              <w:t xml:space="preserve"> управления ИБ</w:t>
            </w:r>
          </w:p>
        </w:tc>
        <w:tc>
          <w:tcPr>
            <w:tcW w:w="5245" w:type="dxa"/>
            <w:tcBorders>
              <w:top w:val="single" w:sz="4" w:space="0" w:color="auto"/>
              <w:left w:val="single" w:sz="4" w:space="0" w:color="auto"/>
              <w:bottom w:val="single" w:sz="4" w:space="0" w:color="auto"/>
            </w:tcBorders>
            <w:shd w:val="clear" w:color="auto" w:fill="FFFFFF"/>
          </w:tcPr>
          <w:p w14:paraId="613F6624" w14:textId="77777777" w:rsidR="0061177D" w:rsidRDefault="0061177D" w:rsidP="0061177D">
            <w:pPr>
              <w:widowControl w:val="0"/>
              <w:spacing w:after="0" w:line="240" w:lineRule="auto"/>
              <w:jc w:val="both"/>
              <w:rPr>
                <w:rFonts w:ascii="Times New Roman" w:hAnsi="Times New Roman"/>
                <w:color w:val="000000"/>
                <w:sz w:val="24"/>
                <w:szCs w:val="24"/>
              </w:rPr>
            </w:pPr>
            <w:r w:rsidRPr="005E4385">
              <w:rPr>
                <w:rFonts w:ascii="Times New Roman" w:hAnsi="Times New Roman"/>
                <w:color w:val="000000"/>
                <w:sz w:val="24"/>
                <w:szCs w:val="24"/>
              </w:rPr>
              <w:t>Роль стандартов в управлении ИБ. Основные организации, издающие стандарты по вопросам управления ИБ. Комплекс стандартов и рекомендаций Банка России по управлению ИБ. Общие требования к системам менеджмента ИБ.</w:t>
            </w:r>
          </w:p>
          <w:p w14:paraId="583E69B0" w14:textId="77777777" w:rsidR="0061177D" w:rsidRPr="005E4385" w:rsidRDefault="0061177D" w:rsidP="0061177D">
            <w:pPr>
              <w:widowControl w:val="0"/>
              <w:spacing w:after="0" w:line="240" w:lineRule="auto"/>
              <w:jc w:val="both"/>
              <w:rPr>
                <w:rFonts w:ascii="Times New Roman" w:hAnsi="Times New Roman"/>
                <w:sz w:val="24"/>
                <w:szCs w:val="24"/>
              </w:rPr>
            </w:pPr>
            <w:r w:rsidRPr="005E4385">
              <w:rPr>
                <w:rFonts w:ascii="Times New Roman" w:hAnsi="Times New Roman"/>
                <w:sz w:val="24"/>
                <w:szCs w:val="24"/>
              </w:rPr>
              <w:t>Источники:</w:t>
            </w:r>
          </w:p>
          <w:p w14:paraId="6A461D26" w14:textId="0EB79265" w:rsidR="0061177D" w:rsidRPr="005E4385" w:rsidRDefault="0061177D" w:rsidP="0061177D">
            <w:pPr>
              <w:widowControl w:val="0"/>
              <w:spacing w:after="0" w:line="240" w:lineRule="auto"/>
              <w:jc w:val="both"/>
              <w:rPr>
                <w:rFonts w:ascii="Times New Roman" w:hAnsi="Times New Roman"/>
                <w:color w:val="000000"/>
                <w:sz w:val="24"/>
                <w:szCs w:val="24"/>
              </w:rPr>
            </w:pPr>
            <w:r w:rsidRPr="005E4385">
              <w:rPr>
                <w:rFonts w:ascii="Times New Roman" w:hAnsi="Times New Roman"/>
                <w:sz w:val="24"/>
                <w:szCs w:val="24"/>
              </w:rPr>
              <w:t>8.1,8.2,8.3</w:t>
            </w:r>
            <w:r w:rsidR="00D3482D">
              <w:rPr>
                <w:rFonts w:ascii="Times New Roman" w:hAnsi="Times New Roman"/>
                <w:sz w:val="24"/>
                <w:szCs w:val="24"/>
              </w:rPr>
              <w:t>, 9.2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17C4668" w14:textId="77777777" w:rsidR="0061177D" w:rsidRPr="005E4385" w:rsidRDefault="0061177D" w:rsidP="0061177D">
            <w:pPr>
              <w:pStyle w:val="aff"/>
              <w:spacing w:after="260" w:line="240" w:lineRule="auto"/>
              <w:ind w:firstLine="0"/>
              <w:rPr>
                <w:sz w:val="24"/>
                <w:szCs w:val="24"/>
              </w:rPr>
            </w:pPr>
            <w:r w:rsidRPr="005E4385">
              <w:rPr>
                <w:color w:val="000000"/>
                <w:sz w:val="24"/>
                <w:szCs w:val="24"/>
              </w:rPr>
              <w:t>Групповые дискуссии презентация основных подходов.</w:t>
            </w:r>
          </w:p>
          <w:p w14:paraId="1ED92A60" w14:textId="17A5A221" w:rsidR="0061177D" w:rsidRPr="005E4385" w:rsidRDefault="0061177D" w:rsidP="0061177D">
            <w:pPr>
              <w:pStyle w:val="aff"/>
              <w:spacing w:after="260" w:line="240" w:lineRule="auto"/>
              <w:ind w:firstLine="0"/>
              <w:rPr>
                <w:color w:val="000000"/>
                <w:sz w:val="24"/>
                <w:szCs w:val="24"/>
              </w:rPr>
            </w:pPr>
            <w:r w:rsidRPr="005E4385">
              <w:rPr>
                <w:color w:val="000000"/>
                <w:sz w:val="24"/>
                <w:szCs w:val="24"/>
              </w:rPr>
              <w:t>Учебное задание: сравнение подходов к управлению ИБ в ISO,</w:t>
            </w:r>
            <w:r>
              <w:t xml:space="preserve"> </w:t>
            </w:r>
            <w:r w:rsidRPr="005E4385">
              <w:rPr>
                <w:color w:val="000000"/>
                <w:sz w:val="24"/>
                <w:szCs w:val="24"/>
              </w:rPr>
              <w:t>России, США и Германии.</w:t>
            </w:r>
          </w:p>
        </w:tc>
      </w:tr>
      <w:tr w:rsidR="0061177D" w:rsidRPr="005E4385" w14:paraId="0AACA97C" w14:textId="77777777" w:rsidTr="00D20DDF">
        <w:tc>
          <w:tcPr>
            <w:tcW w:w="2126" w:type="dxa"/>
            <w:tcBorders>
              <w:top w:val="single" w:sz="4" w:space="0" w:color="auto"/>
              <w:left w:val="single" w:sz="4" w:space="0" w:color="auto"/>
              <w:bottom w:val="single" w:sz="4" w:space="0" w:color="auto"/>
            </w:tcBorders>
            <w:shd w:val="clear" w:color="auto" w:fill="FFFFFF"/>
          </w:tcPr>
          <w:p w14:paraId="4547EEFA" w14:textId="353AF468" w:rsidR="0061177D" w:rsidRPr="005E4385" w:rsidRDefault="0061177D" w:rsidP="0061177D">
            <w:pPr>
              <w:widowControl w:val="0"/>
              <w:snapToGrid w:val="0"/>
              <w:spacing w:after="0" w:line="276" w:lineRule="auto"/>
              <w:jc w:val="both"/>
              <w:rPr>
                <w:rFonts w:ascii="Times New Roman" w:eastAsia="SimSun" w:hAnsi="Times New Roman"/>
                <w:sz w:val="24"/>
                <w:szCs w:val="24"/>
                <w:lang w:eastAsia="ar-SA"/>
              </w:rPr>
            </w:pPr>
            <w:r w:rsidRPr="005E4385">
              <w:rPr>
                <w:rFonts w:ascii="Times New Roman" w:hAnsi="Times New Roman"/>
                <w:color w:val="000000"/>
                <w:sz w:val="24"/>
                <w:szCs w:val="24"/>
              </w:rPr>
              <w:t xml:space="preserve">Внутренние нормативные документы по управлению ИБ </w:t>
            </w:r>
            <w:r>
              <w:rPr>
                <w:rFonts w:ascii="Times New Roman" w:hAnsi="Times New Roman"/>
                <w:color w:val="000000"/>
                <w:sz w:val="24"/>
                <w:szCs w:val="24"/>
              </w:rPr>
              <w:t xml:space="preserve">организации </w:t>
            </w:r>
            <w:r>
              <w:t>в</w:t>
            </w:r>
            <w:r w:rsidRPr="004658CB">
              <w:rPr>
                <w:rFonts w:ascii="Times New Roman" w:hAnsi="Times New Roman"/>
                <w:color w:val="000000"/>
                <w:sz w:val="24"/>
                <w:szCs w:val="24"/>
              </w:rPr>
              <w:t xml:space="preserve"> финансово-банковской сфере</w:t>
            </w:r>
          </w:p>
        </w:tc>
        <w:tc>
          <w:tcPr>
            <w:tcW w:w="5245" w:type="dxa"/>
            <w:tcBorders>
              <w:top w:val="single" w:sz="4" w:space="0" w:color="auto"/>
              <w:left w:val="single" w:sz="4" w:space="0" w:color="auto"/>
            </w:tcBorders>
            <w:shd w:val="clear" w:color="auto" w:fill="FFFFFF"/>
            <w:vAlign w:val="bottom"/>
          </w:tcPr>
          <w:p w14:paraId="526824A5" w14:textId="77777777" w:rsidR="0061177D" w:rsidRPr="005E4385" w:rsidRDefault="0061177D" w:rsidP="0061177D">
            <w:pPr>
              <w:pStyle w:val="aff"/>
              <w:spacing w:line="276" w:lineRule="auto"/>
              <w:ind w:firstLine="0"/>
              <w:rPr>
                <w:sz w:val="24"/>
                <w:szCs w:val="24"/>
              </w:rPr>
            </w:pPr>
            <w:r w:rsidRPr="005E4385">
              <w:rPr>
                <w:color w:val="000000"/>
                <w:sz w:val="24"/>
                <w:szCs w:val="24"/>
              </w:rPr>
              <w:t>Управление информационной безопасностью финансовых организаций. Требования и рекомендации Банка России и других регуляторов в сфере управления ИБ финансовых организаций. Комплекс СТО и РС БР ИББС. ГОСТ Р 57580.1 и 57580.2. Вопросы ИБ индустрии платежных карт. Отдельные направления менеджмента ИБ. Обеспечение непрерывности деятельности и восстановления после прерываний.</w:t>
            </w:r>
          </w:p>
          <w:p w14:paraId="0052A5C3" w14:textId="77777777" w:rsidR="0061177D" w:rsidRPr="005E4385" w:rsidRDefault="0061177D" w:rsidP="0061177D">
            <w:pPr>
              <w:pStyle w:val="aff"/>
              <w:spacing w:line="276" w:lineRule="auto"/>
              <w:ind w:firstLine="0"/>
              <w:rPr>
                <w:sz w:val="24"/>
                <w:szCs w:val="24"/>
              </w:rPr>
            </w:pPr>
            <w:r w:rsidRPr="005E4385">
              <w:rPr>
                <w:color w:val="000000"/>
                <w:sz w:val="24"/>
                <w:szCs w:val="24"/>
              </w:rPr>
              <w:t>Источники:</w:t>
            </w:r>
          </w:p>
          <w:p w14:paraId="683B7C93" w14:textId="74884EC5" w:rsidR="0061177D" w:rsidRPr="005E4385" w:rsidRDefault="0061177D" w:rsidP="0061177D">
            <w:pPr>
              <w:widowControl w:val="0"/>
              <w:spacing w:after="0" w:line="240" w:lineRule="auto"/>
              <w:jc w:val="both"/>
              <w:rPr>
                <w:rFonts w:ascii="Times New Roman" w:hAnsi="Times New Roman"/>
                <w:sz w:val="24"/>
                <w:szCs w:val="24"/>
              </w:rPr>
            </w:pPr>
            <w:r w:rsidRPr="005E4385">
              <w:rPr>
                <w:rFonts w:ascii="Times New Roman" w:hAnsi="Times New Roman"/>
                <w:color w:val="000000"/>
                <w:sz w:val="24"/>
                <w:szCs w:val="24"/>
              </w:rPr>
              <w:t>8.2,8.3, 8.4</w:t>
            </w:r>
            <w:r w:rsidR="00D3482D">
              <w:rPr>
                <w:rFonts w:ascii="Times New Roman" w:hAnsi="Times New Roman"/>
                <w:color w:val="000000"/>
                <w:sz w:val="24"/>
                <w:szCs w:val="24"/>
              </w:rPr>
              <w:t>, 9.2</w:t>
            </w:r>
          </w:p>
        </w:tc>
        <w:tc>
          <w:tcPr>
            <w:tcW w:w="2693" w:type="dxa"/>
            <w:tcBorders>
              <w:top w:val="single" w:sz="4" w:space="0" w:color="auto"/>
              <w:left w:val="single" w:sz="4" w:space="0" w:color="auto"/>
              <w:right w:val="single" w:sz="4" w:space="0" w:color="auto"/>
            </w:tcBorders>
            <w:shd w:val="clear" w:color="auto" w:fill="FFFFFF"/>
          </w:tcPr>
          <w:p w14:paraId="1163C5DD" w14:textId="77777777" w:rsidR="0061177D" w:rsidRPr="005E4385" w:rsidRDefault="0061177D" w:rsidP="0061177D">
            <w:pPr>
              <w:pStyle w:val="aff"/>
              <w:spacing w:after="260" w:line="240" w:lineRule="auto"/>
              <w:ind w:firstLine="0"/>
              <w:rPr>
                <w:sz w:val="24"/>
                <w:szCs w:val="24"/>
              </w:rPr>
            </w:pPr>
            <w:r w:rsidRPr="005E4385">
              <w:rPr>
                <w:color w:val="000000"/>
                <w:sz w:val="24"/>
                <w:szCs w:val="24"/>
              </w:rPr>
              <w:t>Групповые дискуссии презентация основных подходов.</w:t>
            </w:r>
          </w:p>
          <w:p w14:paraId="19DB3C80" w14:textId="75C30DF0" w:rsidR="0061177D" w:rsidRPr="005E4385" w:rsidRDefault="0061177D" w:rsidP="0061177D">
            <w:pPr>
              <w:widowControl w:val="0"/>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 xml:space="preserve">Учебное задание: </w:t>
            </w:r>
            <w:r>
              <w:rPr>
                <w:rFonts w:ascii="Times New Roman" w:hAnsi="Times New Roman"/>
                <w:color w:val="000000"/>
                <w:sz w:val="24"/>
                <w:szCs w:val="24"/>
              </w:rPr>
              <w:t xml:space="preserve">разработать политику ИБ организации </w:t>
            </w:r>
            <w:r>
              <w:t>в</w:t>
            </w:r>
            <w:r w:rsidRPr="004658CB">
              <w:rPr>
                <w:rFonts w:ascii="Times New Roman" w:hAnsi="Times New Roman"/>
                <w:color w:val="000000"/>
                <w:sz w:val="24"/>
                <w:szCs w:val="24"/>
              </w:rPr>
              <w:t xml:space="preserve"> финансово-банковской сфере</w:t>
            </w:r>
          </w:p>
        </w:tc>
      </w:tr>
      <w:tr w:rsidR="0061177D" w:rsidRPr="005E4385" w14:paraId="1B3F27AD" w14:textId="77777777" w:rsidTr="00D20DDF">
        <w:tc>
          <w:tcPr>
            <w:tcW w:w="2126" w:type="dxa"/>
            <w:tcBorders>
              <w:top w:val="single" w:sz="4" w:space="0" w:color="auto"/>
              <w:left w:val="single" w:sz="4" w:space="0" w:color="auto"/>
              <w:bottom w:val="single" w:sz="4" w:space="0" w:color="auto"/>
            </w:tcBorders>
            <w:shd w:val="clear" w:color="auto" w:fill="FFFFFF"/>
          </w:tcPr>
          <w:p w14:paraId="1CEEA941" w14:textId="0EE873A1" w:rsidR="0061177D" w:rsidRPr="005E4385" w:rsidRDefault="0061177D" w:rsidP="0061177D">
            <w:pPr>
              <w:widowControl w:val="0"/>
              <w:snapToGrid w:val="0"/>
              <w:spacing w:after="0" w:line="240" w:lineRule="auto"/>
              <w:jc w:val="both"/>
              <w:rPr>
                <w:rFonts w:ascii="Times New Roman" w:eastAsia="Times New Roman" w:hAnsi="Times New Roman"/>
                <w:sz w:val="24"/>
                <w:szCs w:val="24"/>
                <w:lang w:eastAsia="ar-SA"/>
              </w:rPr>
            </w:pPr>
            <w:r w:rsidRPr="002372B6">
              <w:rPr>
                <w:rFonts w:ascii="Times New Roman" w:hAnsi="Times New Roman"/>
                <w:color w:val="000000"/>
                <w:sz w:val="24"/>
                <w:szCs w:val="24"/>
              </w:rPr>
              <w:t xml:space="preserve">Основные </w:t>
            </w:r>
            <w:r w:rsidRPr="002372B6">
              <w:rPr>
                <w:rFonts w:ascii="Times New Roman" w:hAnsi="Times New Roman"/>
                <w:color w:val="000000"/>
                <w:sz w:val="24"/>
                <w:szCs w:val="24"/>
              </w:rPr>
              <w:lastRenderedPageBreak/>
              <w:t>процессы СУИБ. Обязательная документация СУИБ</w:t>
            </w:r>
          </w:p>
        </w:tc>
        <w:tc>
          <w:tcPr>
            <w:tcW w:w="5245" w:type="dxa"/>
            <w:tcBorders>
              <w:top w:val="single" w:sz="4" w:space="0" w:color="auto"/>
              <w:left w:val="single" w:sz="4" w:space="0" w:color="auto"/>
            </w:tcBorders>
            <w:shd w:val="clear" w:color="auto" w:fill="FFFFFF"/>
            <w:vAlign w:val="center"/>
          </w:tcPr>
          <w:p w14:paraId="652BCD89" w14:textId="77777777" w:rsidR="0061177D" w:rsidRPr="005E4385" w:rsidRDefault="0061177D" w:rsidP="0061177D">
            <w:pPr>
              <w:pStyle w:val="aff"/>
              <w:spacing w:line="276" w:lineRule="auto"/>
              <w:ind w:firstLine="0"/>
              <w:rPr>
                <w:sz w:val="24"/>
                <w:szCs w:val="24"/>
              </w:rPr>
            </w:pPr>
            <w:r w:rsidRPr="005E4385">
              <w:rPr>
                <w:color w:val="000000"/>
                <w:sz w:val="24"/>
                <w:szCs w:val="24"/>
              </w:rPr>
              <w:lastRenderedPageBreak/>
              <w:t xml:space="preserve">Планирование в управлении ИБ. Внедрение </w:t>
            </w:r>
            <w:r w:rsidRPr="005E4385">
              <w:rPr>
                <w:color w:val="000000"/>
                <w:sz w:val="24"/>
                <w:szCs w:val="24"/>
              </w:rPr>
              <w:lastRenderedPageBreak/>
              <w:t>системы управления ИБ. Анализ системы управления ИБ. Совершенствование системы управления ИБ организации.</w:t>
            </w:r>
          </w:p>
          <w:p w14:paraId="5C78F2BC" w14:textId="77777777" w:rsidR="0061177D" w:rsidRPr="005E4385" w:rsidRDefault="0061177D" w:rsidP="0061177D">
            <w:pPr>
              <w:pStyle w:val="aff"/>
              <w:spacing w:line="276" w:lineRule="auto"/>
              <w:ind w:firstLine="0"/>
              <w:rPr>
                <w:sz w:val="24"/>
                <w:szCs w:val="24"/>
              </w:rPr>
            </w:pPr>
            <w:r w:rsidRPr="005E4385">
              <w:rPr>
                <w:color w:val="000000"/>
                <w:sz w:val="24"/>
                <w:szCs w:val="24"/>
              </w:rPr>
              <w:t>Источники:</w:t>
            </w:r>
          </w:p>
          <w:p w14:paraId="2A0E6BB4" w14:textId="72338824" w:rsidR="0061177D" w:rsidRPr="005E4385" w:rsidRDefault="00D3482D" w:rsidP="0061177D">
            <w:pPr>
              <w:widowControl w:val="0"/>
              <w:spacing w:after="0" w:line="240" w:lineRule="auto"/>
              <w:jc w:val="both"/>
              <w:rPr>
                <w:rFonts w:ascii="Times New Roman" w:hAnsi="Times New Roman"/>
                <w:sz w:val="24"/>
                <w:szCs w:val="24"/>
              </w:rPr>
            </w:pPr>
            <w:r>
              <w:rPr>
                <w:rFonts w:ascii="Times New Roman" w:hAnsi="Times New Roman"/>
                <w:color w:val="000000"/>
                <w:sz w:val="24"/>
                <w:szCs w:val="24"/>
              </w:rPr>
              <w:t>8.2,8.3, 8.5, 9.2, 9.3</w:t>
            </w:r>
          </w:p>
        </w:tc>
        <w:tc>
          <w:tcPr>
            <w:tcW w:w="2693" w:type="dxa"/>
            <w:tcBorders>
              <w:top w:val="single" w:sz="4" w:space="0" w:color="auto"/>
              <w:left w:val="single" w:sz="4" w:space="0" w:color="auto"/>
              <w:right w:val="single" w:sz="4" w:space="0" w:color="auto"/>
            </w:tcBorders>
            <w:shd w:val="clear" w:color="auto" w:fill="FFFFFF"/>
            <w:vAlign w:val="bottom"/>
          </w:tcPr>
          <w:p w14:paraId="05128E28" w14:textId="77777777" w:rsidR="0061177D" w:rsidRPr="005E4385" w:rsidRDefault="0061177D" w:rsidP="0061177D">
            <w:pPr>
              <w:pStyle w:val="aff"/>
              <w:spacing w:after="260" w:line="240" w:lineRule="auto"/>
              <w:ind w:firstLine="0"/>
              <w:rPr>
                <w:sz w:val="24"/>
                <w:szCs w:val="24"/>
              </w:rPr>
            </w:pPr>
            <w:r w:rsidRPr="005E4385">
              <w:rPr>
                <w:color w:val="000000"/>
                <w:sz w:val="24"/>
                <w:szCs w:val="24"/>
              </w:rPr>
              <w:lastRenderedPageBreak/>
              <w:t xml:space="preserve">групповые дискуссии </w:t>
            </w:r>
            <w:r w:rsidRPr="005E4385">
              <w:rPr>
                <w:color w:val="000000"/>
                <w:sz w:val="24"/>
                <w:szCs w:val="24"/>
              </w:rPr>
              <w:lastRenderedPageBreak/>
              <w:t>презентация основных подходов.</w:t>
            </w:r>
          </w:p>
          <w:p w14:paraId="5C393F53" w14:textId="33E441F0" w:rsidR="0061177D" w:rsidRPr="005E4385" w:rsidRDefault="0061177D" w:rsidP="0061177D">
            <w:pPr>
              <w:widowControl w:val="0"/>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Учебное задание: Исследование методики оценки модели угроз</w:t>
            </w:r>
          </w:p>
        </w:tc>
      </w:tr>
      <w:tr w:rsidR="0061177D" w:rsidRPr="005E4385" w14:paraId="2CCAF3F9" w14:textId="77777777" w:rsidTr="00D20DDF">
        <w:tc>
          <w:tcPr>
            <w:tcW w:w="2126" w:type="dxa"/>
            <w:tcBorders>
              <w:top w:val="single" w:sz="4" w:space="0" w:color="auto"/>
              <w:left w:val="single" w:sz="4" w:space="0" w:color="auto"/>
              <w:bottom w:val="single" w:sz="4" w:space="0" w:color="auto"/>
            </w:tcBorders>
            <w:shd w:val="clear" w:color="auto" w:fill="FFFFFF"/>
          </w:tcPr>
          <w:p w14:paraId="50A10811" w14:textId="0E113E9D" w:rsidR="0061177D" w:rsidRPr="005E4385" w:rsidRDefault="0061177D" w:rsidP="0061177D">
            <w:pPr>
              <w:widowControl w:val="0"/>
              <w:snapToGrid w:val="0"/>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Реализация системы управления ИБ организации</w:t>
            </w:r>
            <w:r>
              <w:t xml:space="preserve"> в</w:t>
            </w:r>
            <w:r w:rsidRPr="004658CB">
              <w:rPr>
                <w:rFonts w:ascii="Times New Roman" w:hAnsi="Times New Roman"/>
                <w:color w:val="000000"/>
                <w:sz w:val="24"/>
                <w:szCs w:val="24"/>
              </w:rPr>
              <w:t xml:space="preserve"> финансово-банковской сфере</w:t>
            </w:r>
          </w:p>
        </w:tc>
        <w:tc>
          <w:tcPr>
            <w:tcW w:w="5245" w:type="dxa"/>
            <w:tcBorders>
              <w:top w:val="single" w:sz="4" w:space="0" w:color="auto"/>
              <w:left w:val="single" w:sz="4" w:space="0" w:color="auto"/>
              <w:bottom w:val="single" w:sz="4" w:space="0" w:color="auto"/>
            </w:tcBorders>
            <w:shd w:val="clear" w:color="auto" w:fill="FFFFFF"/>
            <w:vAlign w:val="bottom"/>
          </w:tcPr>
          <w:p w14:paraId="6F07C184" w14:textId="77777777" w:rsidR="0061177D" w:rsidRPr="005E4385" w:rsidRDefault="0061177D" w:rsidP="0061177D">
            <w:pPr>
              <w:pStyle w:val="aff"/>
              <w:spacing w:line="240" w:lineRule="auto"/>
              <w:ind w:firstLine="0"/>
              <w:rPr>
                <w:sz w:val="24"/>
                <w:szCs w:val="24"/>
              </w:rPr>
            </w:pPr>
            <w:r w:rsidRPr="005E4385">
              <w:rPr>
                <w:color w:val="000000"/>
                <w:sz w:val="24"/>
                <w:szCs w:val="24"/>
              </w:rPr>
              <w:t>Иерархия внутренних нормативных документов по управлению информационной безопасностью. Требования к организации документационного обеспечения управления информационной безопасностью. Политика информационной безопасности организации. Другие документы по управлению ИБ. Источники:</w:t>
            </w:r>
          </w:p>
          <w:p w14:paraId="034C6444" w14:textId="38AED967" w:rsidR="0061177D" w:rsidRPr="005E4385" w:rsidRDefault="0061177D" w:rsidP="0061177D">
            <w:pPr>
              <w:widowControl w:val="0"/>
              <w:snapToGrid w:val="0"/>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8.1,8.2,8.5</w:t>
            </w:r>
            <w:r w:rsidR="00D3482D">
              <w:rPr>
                <w:rFonts w:ascii="Times New Roman" w:hAnsi="Times New Roman"/>
                <w:color w:val="000000"/>
                <w:sz w:val="24"/>
                <w:szCs w:val="24"/>
              </w:rPr>
              <w:t>, 9.2, 9.3, 9.14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55F4DF9" w14:textId="77777777" w:rsidR="0061177D" w:rsidRPr="005E4385" w:rsidRDefault="0061177D" w:rsidP="0061177D">
            <w:pPr>
              <w:pStyle w:val="aff"/>
              <w:spacing w:after="260" w:line="240" w:lineRule="auto"/>
              <w:ind w:firstLine="0"/>
              <w:rPr>
                <w:sz w:val="24"/>
                <w:szCs w:val="24"/>
              </w:rPr>
            </w:pPr>
            <w:r w:rsidRPr="005E4385">
              <w:rPr>
                <w:color w:val="000000"/>
                <w:sz w:val="24"/>
                <w:szCs w:val="24"/>
              </w:rPr>
              <w:t>групповые дискуссии презентация основных подходов.</w:t>
            </w:r>
          </w:p>
          <w:p w14:paraId="61950418" w14:textId="243F0CBF" w:rsidR="0061177D" w:rsidRPr="005E4385" w:rsidRDefault="0061177D" w:rsidP="0061177D">
            <w:pPr>
              <w:widowControl w:val="0"/>
              <w:spacing w:after="0" w:line="240" w:lineRule="auto"/>
              <w:jc w:val="both"/>
              <w:rPr>
                <w:rFonts w:ascii="Times New Roman" w:hAnsi="Times New Roman"/>
                <w:sz w:val="24"/>
                <w:szCs w:val="24"/>
              </w:rPr>
            </w:pPr>
            <w:r w:rsidRPr="005E4385">
              <w:rPr>
                <w:rFonts w:ascii="Times New Roman" w:hAnsi="Times New Roman"/>
                <w:color w:val="000000"/>
                <w:sz w:val="24"/>
                <w:szCs w:val="24"/>
              </w:rPr>
              <w:t>Учебное задание: Пример составления частных политик</w:t>
            </w:r>
          </w:p>
        </w:tc>
      </w:tr>
      <w:tr w:rsidR="005D52EC" w:rsidRPr="005E4385" w14:paraId="374A63AD" w14:textId="77777777" w:rsidTr="00D20DDF">
        <w:tc>
          <w:tcPr>
            <w:tcW w:w="2126" w:type="dxa"/>
            <w:tcBorders>
              <w:top w:val="single" w:sz="4" w:space="0" w:color="auto"/>
              <w:left w:val="single" w:sz="4" w:space="0" w:color="auto"/>
              <w:bottom w:val="single" w:sz="4" w:space="0" w:color="auto"/>
            </w:tcBorders>
            <w:shd w:val="clear" w:color="auto" w:fill="FFFFFF"/>
          </w:tcPr>
          <w:p w14:paraId="4BB84BDC" w14:textId="762198CF" w:rsidR="005D52EC" w:rsidRPr="005E4385" w:rsidRDefault="005D52EC" w:rsidP="005D52EC">
            <w:pPr>
              <w:widowControl w:val="0"/>
              <w:snapToGrid w:val="0"/>
              <w:spacing w:after="0" w:line="240" w:lineRule="auto"/>
              <w:jc w:val="both"/>
              <w:rPr>
                <w:rFonts w:ascii="Times New Roman" w:hAnsi="Times New Roman"/>
                <w:color w:val="000000"/>
                <w:sz w:val="24"/>
                <w:szCs w:val="24"/>
              </w:rPr>
            </w:pPr>
            <w:r w:rsidRPr="005E4385">
              <w:rPr>
                <w:rFonts w:ascii="Times New Roman" w:hAnsi="Times New Roman"/>
                <w:color w:val="000000"/>
                <w:sz w:val="24"/>
                <w:szCs w:val="24"/>
              </w:rPr>
              <w:t>Специальные вопросы управления</w:t>
            </w:r>
            <w:r>
              <w:rPr>
                <w:rFonts w:ascii="Times New Roman" w:hAnsi="Times New Roman"/>
                <w:color w:val="000000"/>
                <w:sz w:val="24"/>
                <w:szCs w:val="24"/>
              </w:rPr>
              <w:t xml:space="preserve"> </w:t>
            </w:r>
            <w:r w:rsidRPr="005E4385">
              <w:rPr>
                <w:rFonts w:ascii="Times New Roman" w:hAnsi="Times New Roman"/>
                <w:color w:val="000000"/>
                <w:sz w:val="24"/>
                <w:szCs w:val="24"/>
              </w:rPr>
              <w:t>ИБ организации</w:t>
            </w:r>
            <w:r>
              <w:t xml:space="preserve"> в</w:t>
            </w:r>
            <w:r w:rsidRPr="004658CB">
              <w:rPr>
                <w:rFonts w:ascii="Times New Roman" w:hAnsi="Times New Roman"/>
                <w:color w:val="000000"/>
                <w:sz w:val="24"/>
                <w:szCs w:val="24"/>
              </w:rPr>
              <w:t xml:space="preserve"> финансово-банковской сфере</w:t>
            </w:r>
          </w:p>
        </w:tc>
        <w:tc>
          <w:tcPr>
            <w:tcW w:w="5245" w:type="dxa"/>
            <w:tcBorders>
              <w:top w:val="single" w:sz="4" w:space="0" w:color="auto"/>
              <w:left w:val="single" w:sz="4" w:space="0" w:color="auto"/>
              <w:bottom w:val="single" w:sz="4" w:space="0" w:color="auto"/>
            </w:tcBorders>
            <w:shd w:val="clear" w:color="auto" w:fill="FFFFFF"/>
            <w:vAlign w:val="bottom"/>
          </w:tcPr>
          <w:p w14:paraId="36C888C4" w14:textId="2B78A923" w:rsidR="005D52EC" w:rsidRPr="005D52EC" w:rsidRDefault="005D52EC" w:rsidP="005D52EC">
            <w:pPr>
              <w:pStyle w:val="aff"/>
              <w:spacing w:line="240" w:lineRule="auto"/>
              <w:ind w:firstLine="0"/>
              <w:rPr>
                <w:color w:val="000000"/>
                <w:sz w:val="24"/>
                <w:szCs w:val="24"/>
              </w:rPr>
            </w:pPr>
            <w:r w:rsidRPr="005D52EC">
              <w:rPr>
                <w:color w:val="000000"/>
                <w:sz w:val="24"/>
                <w:szCs w:val="24"/>
              </w:rPr>
              <w:t xml:space="preserve">Обеспечение непрерывности деятельности и восстановления после прерываний. Обеспечение ИБ на стадиях жизненного цикла автоматизированных систем. Критерии оценки безопасности информационных технологий и автоматизированных систем. </w:t>
            </w:r>
          </w:p>
          <w:p w14:paraId="67C26765" w14:textId="10EF1449" w:rsidR="005D52EC" w:rsidRDefault="005D52EC" w:rsidP="005D52EC">
            <w:pPr>
              <w:pStyle w:val="aff"/>
              <w:spacing w:line="240" w:lineRule="auto"/>
              <w:ind w:firstLine="0"/>
              <w:rPr>
                <w:color w:val="000000"/>
                <w:sz w:val="24"/>
                <w:szCs w:val="24"/>
              </w:rPr>
            </w:pPr>
            <w:r w:rsidRPr="005D52EC">
              <w:rPr>
                <w:color w:val="000000"/>
                <w:sz w:val="24"/>
                <w:szCs w:val="24"/>
              </w:rPr>
              <w:t xml:space="preserve">Использование киберполигона в организации финансово-банковской сферы. </w:t>
            </w:r>
            <w:r>
              <w:rPr>
                <w:color w:val="000000"/>
                <w:sz w:val="24"/>
                <w:szCs w:val="24"/>
              </w:rPr>
              <w:t xml:space="preserve">Проблемы </w:t>
            </w:r>
            <w:r w:rsidRPr="005D52EC">
              <w:rPr>
                <w:color w:val="000000"/>
                <w:sz w:val="24"/>
                <w:szCs w:val="24"/>
              </w:rPr>
              <w:t xml:space="preserve">разработки сценариев в финансово-банковской сфере по </w:t>
            </w:r>
            <w:r>
              <w:rPr>
                <w:color w:val="000000"/>
                <w:sz w:val="24"/>
                <w:szCs w:val="24"/>
              </w:rPr>
              <w:t>различным</w:t>
            </w:r>
            <w:r w:rsidRPr="005D52EC">
              <w:rPr>
                <w:color w:val="000000"/>
                <w:sz w:val="24"/>
                <w:szCs w:val="24"/>
              </w:rPr>
              <w:t xml:space="preserve"> ситуациям</w:t>
            </w:r>
            <w:r>
              <w:rPr>
                <w:color w:val="000000"/>
                <w:sz w:val="24"/>
                <w:szCs w:val="24"/>
              </w:rPr>
              <w:t>.</w:t>
            </w:r>
          </w:p>
          <w:p w14:paraId="3A614C55" w14:textId="0EB8EF56" w:rsidR="005D52EC" w:rsidRPr="005E4385" w:rsidRDefault="005D52EC" w:rsidP="005D52EC">
            <w:pPr>
              <w:pStyle w:val="aff"/>
              <w:spacing w:line="240" w:lineRule="auto"/>
              <w:ind w:firstLine="0"/>
              <w:rPr>
                <w:sz w:val="24"/>
                <w:szCs w:val="24"/>
              </w:rPr>
            </w:pPr>
            <w:r>
              <w:rPr>
                <w:color w:val="000000"/>
                <w:sz w:val="24"/>
                <w:szCs w:val="24"/>
              </w:rPr>
              <w:t>Ист</w:t>
            </w:r>
            <w:r w:rsidRPr="005E4385">
              <w:rPr>
                <w:color w:val="000000"/>
                <w:sz w:val="24"/>
                <w:szCs w:val="24"/>
              </w:rPr>
              <w:t>очники:</w:t>
            </w:r>
          </w:p>
          <w:p w14:paraId="78432643" w14:textId="4BCFC396" w:rsidR="005D52EC" w:rsidRPr="005E4385" w:rsidRDefault="005D52EC" w:rsidP="005D52EC">
            <w:pPr>
              <w:pStyle w:val="aff"/>
              <w:spacing w:line="240" w:lineRule="auto"/>
              <w:ind w:firstLine="0"/>
              <w:rPr>
                <w:color w:val="000000"/>
                <w:sz w:val="24"/>
                <w:szCs w:val="24"/>
              </w:rPr>
            </w:pPr>
            <w:r w:rsidRPr="005E4385">
              <w:rPr>
                <w:color w:val="000000"/>
                <w:sz w:val="24"/>
                <w:szCs w:val="24"/>
              </w:rPr>
              <w:t>8.1,8.2,8.5</w:t>
            </w:r>
            <w:r w:rsidR="00D3482D">
              <w:rPr>
                <w:color w:val="000000"/>
                <w:sz w:val="24"/>
                <w:szCs w:val="24"/>
              </w:rPr>
              <w:t>, 9.2, 9.8</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1365780" w14:textId="77777777" w:rsidR="005D52EC" w:rsidRPr="005E4385" w:rsidRDefault="005D52EC" w:rsidP="005D52EC">
            <w:pPr>
              <w:pStyle w:val="aff"/>
              <w:spacing w:after="260" w:line="240" w:lineRule="auto"/>
              <w:ind w:firstLine="0"/>
              <w:rPr>
                <w:sz w:val="24"/>
                <w:szCs w:val="24"/>
              </w:rPr>
            </w:pPr>
            <w:r w:rsidRPr="005E4385">
              <w:rPr>
                <w:color w:val="000000"/>
                <w:sz w:val="24"/>
                <w:szCs w:val="24"/>
              </w:rPr>
              <w:t>групповые дискуссии презентация основных подходов.</w:t>
            </w:r>
          </w:p>
          <w:p w14:paraId="431FD565" w14:textId="5B0937AF" w:rsidR="005D52EC" w:rsidRPr="005E4385" w:rsidRDefault="005D52EC" w:rsidP="005D52EC">
            <w:pPr>
              <w:pStyle w:val="aff"/>
              <w:spacing w:after="260" w:line="240" w:lineRule="auto"/>
              <w:ind w:firstLine="0"/>
              <w:rPr>
                <w:color w:val="000000"/>
                <w:sz w:val="24"/>
                <w:szCs w:val="24"/>
              </w:rPr>
            </w:pPr>
            <w:r w:rsidRPr="005E4385">
              <w:rPr>
                <w:color w:val="000000"/>
                <w:sz w:val="24"/>
                <w:szCs w:val="24"/>
              </w:rPr>
              <w:t xml:space="preserve">Учебное задание: </w:t>
            </w:r>
            <w:r>
              <w:rPr>
                <w:color w:val="000000"/>
                <w:sz w:val="24"/>
                <w:szCs w:val="24"/>
              </w:rPr>
              <w:t>разработка сценария для киберполигона</w:t>
            </w:r>
          </w:p>
        </w:tc>
      </w:tr>
    </w:tbl>
    <w:p w14:paraId="00FE567A" w14:textId="77777777" w:rsidR="009665BD" w:rsidRPr="00D63B99" w:rsidRDefault="009665BD" w:rsidP="00D0566F">
      <w:pPr>
        <w:tabs>
          <w:tab w:val="left" w:pos="709"/>
          <w:tab w:val="left" w:pos="993"/>
        </w:tabs>
        <w:spacing w:after="0" w:line="276" w:lineRule="auto"/>
        <w:jc w:val="both"/>
        <w:rPr>
          <w:rFonts w:ascii="Times New Roman" w:eastAsia="Times New Roman" w:hAnsi="Times New Roman"/>
          <w:bCs/>
          <w:sz w:val="28"/>
          <w:szCs w:val="28"/>
        </w:rPr>
      </w:pPr>
    </w:p>
    <w:p w14:paraId="38483095" w14:textId="77777777" w:rsidR="009665BD" w:rsidRPr="0049697E" w:rsidRDefault="009665BD" w:rsidP="00D0566F">
      <w:pPr>
        <w:pStyle w:val="2"/>
        <w:jc w:val="both"/>
        <w:rPr>
          <w:rFonts w:ascii="Times New Roman" w:hAnsi="Times New Roman"/>
          <w:i w:val="0"/>
        </w:rPr>
      </w:pPr>
      <w:bookmarkStart w:id="16" w:name="_Toc429412842"/>
      <w:bookmarkStart w:id="17" w:name="_Toc524471173"/>
      <w:bookmarkStart w:id="18" w:name="_Toc72164616"/>
      <w:r w:rsidRPr="0049697E">
        <w:rPr>
          <w:rFonts w:ascii="Times New Roman" w:hAnsi="Times New Roman"/>
          <w:i w:val="0"/>
        </w:rPr>
        <w:t xml:space="preserve">6. </w:t>
      </w:r>
      <w:bookmarkEnd w:id="16"/>
      <w:bookmarkEnd w:id="17"/>
      <w:r w:rsidR="00CA4800" w:rsidRPr="0049697E">
        <w:rPr>
          <w:rFonts w:ascii="Times New Roman" w:hAnsi="Times New Roman"/>
          <w:i w:val="0"/>
        </w:rPr>
        <w:t>Учебно-методическое обеспечение для самостоятельной работы обучающихся по дисциплине</w:t>
      </w:r>
      <w:bookmarkEnd w:id="18"/>
    </w:p>
    <w:p w14:paraId="447C88B1" w14:textId="77777777" w:rsidR="009D66E7" w:rsidRPr="00385BAD" w:rsidRDefault="009665BD" w:rsidP="00D0566F">
      <w:pPr>
        <w:pStyle w:val="2"/>
        <w:jc w:val="both"/>
        <w:rPr>
          <w:rFonts w:ascii="Times New Roman" w:hAnsi="Times New Roman"/>
          <w:bCs w:val="0"/>
          <w:i w:val="0"/>
          <w:iCs w:val="0"/>
          <w:lang w:eastAsia="ru-RU"/>
        </w:rPr>
      </w:pPr>
      <w:bookmarkStart w:id="19" w:name="_Toc449537779"/>
      <w:bookmarkStart w:id="20" w:name="_Toc524471174"/>
      <w:bookmarkStart w:id="21" w:name="_Toc72164617"/>
      <w:r w:rsidRPr="00385BAD">
        <w:rPr>
          <w:rFonts w:ascii="Times New Roman" w:hAnsi="Times New Roman"/>
          <w:i w:val="0"/>
        </w:rPr>
        <w:t xml:space="preserve">6.1. </w:t>
      </w:r>
      <w:bookmarkEnd w:id="19"/>
      <w:bookmarkEnd w:id="20"/>
      <w:r w:rsidRPr="00385BAD">
        <w:rPr>
          <w:rFonts w:ascii="Times New Roman" w:hAnsi="Times New Roman"/>
          <w:bCs w:val="0"/>
          <w:i w:val="0"/>
          <w:iCs w:val="0"/>
          <w:lang w:eastAsia="ru-RU"/>
        </w:rPr>
        <w:t>Перечень вопросов, отводимых на самостоятельное освоение дисциплины, формы внеаудиторной самостоятельной работы</w:t>
      </w:r>
      <w:bookmarkStart w:id="22" w:name="_Toc449537780"/>
      <w:bookmarkEnd w:id="21"/>
    </w:p>
    <w:p w14:paraId="1F034497" w14:textId="77777777" w:rsidR="00CC0C7B" w:rsidRDefault="00CC0C7B" w:rsidP="00027B5B">
      <w:pPr>
        <w:tabs>
          <w:tab w:val="left" w:pos="709"/>
          <w:tab w:val="left" w:pos="993"/>
        </w:tabs>
        <w:spacing w:after="0" w:line="276" w:lineRule="auto"/>
        <w:jc w:val="right"/>
        <w:outlineLvl w:val="0"/>
        <w:rPr>
          <w:rFonts w:ascii="Times New Roman" w:eastAsia="Times New Roman" w:hAnsi="Times New Roman"/>
          <w:bCs/>
          <w:sz w:val="24"/>
          <w:szCs w:val="24"/>
        </w:rPr>
      </w:pPr>
    </w:p>
    <w:p w14:paraId="7894B4F4" w14:textId="0CBEF159" w:rsidR="00947C1D" w:rsidRPr="00071D88" w:rsidRDefault="00554BE0"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t>Таблица 4</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147"/>
        <w:gridCol w:w="4536"/>
      </w:tblGrid>
      <w:tr w:rsidR="009665BD" w:rsidRPr="00385BAD" w14:paraId="208A8548" w14:textId="77777777" w:rsidTr="005E4385">
        <w:trPr>
          <w:tblHeader/>
        </w:trPr>
        <w:tc>
          <w:tcPr>
            <w:tcW w:w="2410" w:type="dxa"/>
            <w:shd w:val="clear" w:color="auto" w:fill="auto"/>
            <w:vAlign w:val="center"/>
          </w:tcPr>
          <w:p w14:paraId="7BEEFFDB" w14:textId="77777777" w:rsidR="009665BD" w:rsidRPr="00385BAD" w:rsidRDefault="009665BD" w:rsidP="00D0566F">
            <w:pPr>
              <w:spacing w:after="0" w:line="240" w:lineRule="auto"/>
              <w:jc w:val="both"/>
              <w:rPr>
                <w:rFonts w:ascii="Times New Roman" w:eastAsia="Times New Roman" w:hAnsi="Times New Roman"/>
                <w:b/>
                <w:szCs w:val="24"/>
              </w:rPr>
            </w:pPr>
            <w:r w:rsidRPr="00385BAD">
              <w:rPr>
                <w:rFonts w:ascii="Times New Roman" w:hAnsi="Times New Roman"/>
                <w:b/>
                <w:sz w:val="24"/>
                <w:szCs w:val="24"/>
              </w:rPr>
              <w:t>Наименование тем (разделов) дисциплины</w:t>
            </w:r>
          </w:p>
        </w:tc>
        <w:tc>
          <w:tcPr>
            <w:tcW w:w="3147" w:type="dxa"/>
            <w:shd w:val="clear" w:color="auto" w:fill="auto"/>
          </w:tcPr>
          <w:p w14:paraId="1ADA6148" w14:textId="77777777" w:rsidR="009665BD" w:rsidRPr="00385BAD" w:rsidRDefault="009665BD" w:rsidP="008B5FDB">
            <w:pPr>
              <w:spacing w:after="0" w:line="240" w:lineRule="auto"/>
              <w:rPr>
                <w:rFonts w:ascii="Times New Roman" w:hAnsi="Times New Roman"/>
                <w:b/>
                <w:sz w:val="24"/>
                <w:szCs w:val="24"/>
              </w:rPr>
            </w:pPr>
            <w:r w:rsidRPr="00385BAD">
              <w:rPr>
                <w:rFonts w:ascii="Times New Roman" w:hAnsi="Times New Roman"/>
                <w:b/>
                <w:sz w:val="24"/>
                <w:szCs w:val="24"/>
              </w:rPr>
              <w:t>Перечень вопросов, отводимых на самостоятельное освоение</w:t>
            </w:r>
          </w:p>
        </w:tc>
        <w:tc>
          <w:tcPr>
            <w:tcW w:w="4536" w:type="dxa"/>
            <w:shd w:val="clear" w:color="auto" w:fill="auto"/>
            <w:vAlign w:val="center"/>
          </w:tcPr>
          <w:p w14:paraId="46D2D036" w14:textId="77777777" w:rsidR="009665BD" w:rsidRPr="00385BAD" w:rsidRDefault="009665BD" w:rsidP="008B5FDB">
            <w:pPr>
              <w:spacing w:after="0" w:line="240" w:lineRule="auto"/>
              <w:rPr>
                <w:rFonts w:ascii="Times New Roman" w:eastAsia="Times New Roman" w:hAnsi="Times New Roman"/>
                <w:b/>
                <w:szCs w:val="24"/>
              </w:rPr>
            </w:pPr>
            <w:r w:rsidRPr="00385BAD">
              <w:rPr>
                <w:rFonts w:ascii="Times New Roman" w:hAnsi="Times New Roman"/>
                <w:b/>
                <w:sz w:val="24"/>
                <w:szCs w:val="24"/>
              </w:rPr>
              <w:t>Формы внеаудиторной самостоятельной работы</w:t>
            </w:r>
          </w:p>
        </w:tc>
      </w:tr>
      <w:tr w:rsidR="005E4385" w:rsidRPr="00385BAD" w14:paraId="3F918871" w14:textId="77777777" w:rsidTr="004F0ECD">
        <w:trPr>
          <w:trHeight w:val="1969"/>
        </w:trPr>
        <w:tc>
          <w:tcPr>
            <w:tcW w:w="2410" w:type="dxa"/>
            <w:vAlign w:val="center"/>
          </w:tcPr>
          <w:p w14:paraId="25880146" w14:textId="5F18244D" w:rsidR="005E4385" w:rsidRPr="005E4385" w:rsidRDefault="005E4385" w:rsidP="005E4385">
            <w:pPr>
              <w:pStyle w:val="aff"/>
              <w:tabs>
                <w:tab w:val="left" w:pos="1181"/>
              </w:tabs>
              <w:spacing w:line="240" w:lineRule="auto"/>
              <w:ind w:firstLine="0"/>
              <w:jc w:val="both"/>
              <w:rPr>
                <w:sz w:val="24"/>
                <w:szCs w:val="24"/>
              </w:rPr>
            </w:pPr>
            <w:r w:rsidRPr="005E4385">
              <w:rPr>
                <w:color w:val="000000"/>
                <w:sz w:val="24"/>
                <w:szCs w:val="24"/>
              </w:rPr>
              <w:t>Общие</w:t>
            </w:r>
            <w:r w:rsidR="001B0845">
              <w:rPr>
                <w:color w:val="000000"/>
                <w:sz w:val="24"/>
                <w:szCs w:val="24"/>
              </w:rPr>
              <w:t xml:space="preserve"> </w:t>
            </w:r>
            <w:r w:rsidRPr="005E4385">
              <w:rPr>
                <w:color w:val="000000"/>
                <w:sz w:val="24"/>
                <w:szCs w:val="24"/>
              </w:rPr>
              <w:t>вопросы</w:t>
            </w:r>
          </w:p>
          <w:p w14:paraId="6DA599F7" w14:textId="1C00AE64" w:rsidR="005E4385" w:rsidRPr="005E4385" w:rsidRDefault="001B0845" w:rsidP="005E4385">
            <w:pPr>
              <w:pStyle w:val="aff"/>
              <w:tabs>
                <w:tab w:val="left" w:pos="1728"/>
              </w:tabs>
              <w:spacing w:line="240" w:lineRule="auto"/>
              <w:ind w:firstLine="0"/>
              <w:jc w:val="both"/>
              <w:rPr>
                <w:sz w:val="24"/>
                <w:szCs w:val="24"/>
              </w:rPr>
            </w:pPr>
            <w:r w:rsidRPr="005E4385">
              <w:rPr>
                <w:color w:val="000000"/>
                <w:sz w:val="24"/>
                <w:szCs w:val="24"/>
              </w:rPr>
              <w:t>У</w:t>
            </w:r>
            <w:r w:rsidR="005E4385" w:rsidRPr="005E4385">
              <w:rPr>
                <w:color w:val="000000"/>
                <w:sz w:val="24"/>
                <w:szCs w:val="24"/>
              </w:rPr>
              <w:t>правления</w:t>
            </w:r>
            <w:r>
              <w:rPr>
                <w:color w:val="000000"/>
                <w:sz w:val="24"/>
                <w:szCs w:val="24"/>
              </w:rPr>
              <w:t xml:space="preserve"> </w:t>
            </w:r>
            <w:r w:rsidR="005E4385" w:rsidRPr="005E4385">
              <w:rPr>
                <w:color w:val="000000"/>
                <w:sz w:val="24"/>
                <w:szCs w:val="24"/>
              </w:rPr>
              <w:t>ИБ</w:t>
            </w:r>
          </w:p>
          <w:p w14:paraId="7B79AB28" w14:textId="05109A23" w:rsidR="005E4385" w:rsidRPr="005E4385" w:rsidRDefault="005E4385" w:rsidP="005E4385">
            <w:pPr>
              <w:spacing w:after="0" w:line="240" w:lineRule="auto"/>
              <w:jc w:val="both"/>
              <w:rPr>
                <w:rFonts w:ascii="Times New Roman" w:eastAsia="Times New Roman" w:hAnsi="Times New Roman"/>
                <w:sz w:val="24"/>
                <w:szCs w:val="24"/>
                <w:lang w:eastAsia="ar-SA"/>
              </w:rPr>
            </w:pPr>
            <w:r w:rsidRPr="005E4385">
              <w:rPr>
                <w:rFonts w:ascii="Times New Roman" w:hAnsi="Times New Roman"/>
                <w:color w:val="000000"/>
                <w:sz w:val="24"/>
                <w:szCs w:val="24"/>
              </w:rPr>
              <w:t>организации</w:t>
            </w:r>
          </w:p>
        </w:tc>
        <w:tc>
          <w:tcPr>
            <w:tcW w:w="3147" w:type="dxa"/>
          </w:tcPr>
          <w:p w14:paraId="538FEE6B" w14:textId="68F5D880" w:rsidR="005E4385" w:rsidRPr="005E4385" w:rsidRDefault="005E4385" w:rsidP="005E4385">
            <w:pPr>
              <w:spacing w:after="0" w:line="216" w:lineRule="auto"/>
              <w:rPr>
                <w:rFonts w:ascii="Times New Roman" w:eastAsia="Times New Roman" w:hAnsi="Times New Roman"/>
                <w:sz w:val="24"/>
                <w:szCs w:val="24"/>
                <w:highlight w:val="cyan"/>
              </w:rPr>
            </w:pPr>
            <w:r w:rsidRPr="005E4385">
              <w:rPr>
                <w:rFonts w:ascii="Times New Roman" w:hAnsi="Times New Roman"/>
                <w:color w:val="000000"/>
                <w:sz w:val="24"/>
                <w:szCs w:val="24"/>
              </w:rPr>
              <w:t>Стандарты систем менеджмента качества в управлении ИБ</w:t>
            </w:r>
          </w:p>
        </w:tc>
        <w:tc>
          <w:tcPr>
            <w:tcW w:w="4536" w:type="dxa"/>
          </w:tcPr>
          <w:p w14:paraId="53BA6E70" w14:textId="77777777" w:rsidR="005E4385" w:rsidRPr="00D7738E" w:rsidRDefault="005E4385" w:rsidP="005E4385">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322BAA49" w14:textId="77777777" w:rsidR="005E4385" w:rsidRPr="00D7738E" w:rsidRDefault="005E4385" w:rsidP="005E4385">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50308610" w14:textId="77777777" w:rsidR="005E4385" w:rsidRPr="00D7738E" w:rsidRDefault="005E4385" w:rsidP="005E4385">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подготовка сообщений по теме;</w:t>
            </w:r>
          </w:p>
          <w:p w14:paraId="709401F4" w14:textId="77777777" w:rsidR="005E4385" w:rsidRPr="00D7738E" w:rsidRDefault="005E4385" w:rsidP="005E4385">
            <w:pPr>
              <w:spacing w:after="0" w:line="240" w:lineRule="auto"/>
              <w:jc w:val="both"/>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791BEE4A" w14:textId="77777777" w:rsidR="005E4385" w:rsidRPr="00C70863" w:rsidRDefault="005E4385" w:rsidP="005E4385">
            <w:pPr>
              <w:spacing w:after="0" w:line="240" w:lineRule="auto"/>
              <w:jc w:val="both"/>
              <w:rPr>
                <w:rFonts w:ascii="Times New Roman" w:eastAsia="Times New Roman" w:hAnsi="Times New Roman"/>
                <w:sz w:val="24"/>
                <w:szCs w:val="24"/>
                <w:highlight w:val="cyan"/>
              </w:rPr>
            </w:pPr>
            <w:r w:rsidRPr="00D7738E">
              <w:rPr>
                <w:rFonts w:ascii="Times New Roman" w:eastAsia="Times New Roman" w:hAnsi="Times New Roman"/>
                <w:sz w:val="24"/>
                <w:szCs w:val="24"/>
              </w:rPr>
              <w:t>- выполнение учебного задания</w:t>
            </w:r>
          </w:p>
        </w:tc>
      </w:tr>
      <w:tr w:rsidR="005E4385" w:rsidRPr="005E4385" w14:paraId="2B04B2D9" w14:textId="77777777" w:rsidTr="004F0ECD">
        <w:trPr>
          <w:trHeight w:val="1651"/>
        </w:trPr>
        <w:tc>
          <w:tcPr>
            <w:tcW w:w="2410" w:type="dxa"/>
            <w:vAlign w:val="center"/>
          </w:tcPr>
          <w:p w14:paraId="4D2C1EC2" w14:textId="109A5A15" w:rsidR="005E4385" w:rsidRPr="005E4385" w:rsidRDefault="005E4385" w:rsidP="001B0845">
            <w:pPr>
              <w:pStyle w:val="aff"/>
              <w:tabs>
                <w:tab w:val="left" w:pos="1738"/>
              </w:tabs>
              <w:spacing w:line="240" w:lineRule="auto"/>
              <w:ind w:firstLine="0"/>
              <w:rPr>
                <w:spacing w:val="-2"/>
                <w:sz w:val="24"/>
                <w:szCs w:val="24"/>
              </w:rPr>
            </w:pPr>
            <w:r w:rsidRPr="005E4385">
              <w:rPr>
                <w:color w:val="000000"/>
                <w:sz w:val="24"/>
                <w:szCs w:val="24"/>
              </w:rPr>
              <w:lastRenderedPageBreak/>
              <w:t>Специальные вопросы управления</w:t>
            </w:r>
            <w:r w:rsidR="001B0845">
              <w:rPr>
                <w:color w:val="000000"/>
                <w:sz w:val="24"/>
                <w:szCs w:val="24"/>
              </w:rPr>
              <w:t xml:space="preserve"> </w:t>
            </w:r>
            <w:r w:rsidRPr="005E4385">
              <w:rPr>
                <w:color w:val="000000"/>
                <w:sz w:val="24"/>
                <w:szCs w:val="24"/>
              </w:rPr>
              <w:t>ИБ</w:t>
            </w:r>
            <w:r w:rsidR="001B0845">
              <w:rPr>
                <w:color w:val="000000"/>
                <w:sz w:val="24"/>
                <w:szCs w:val="24"/>
              </w:rPr>
              <w:t xml:space="preserve"> </w:t>
            </w:r>
            <w:r w:rsidRPr="005E4385">
              <w:rPr>
                <w:color w:val="000000"/>
                <w:sz w:val="24"/>
                <w:szCs w:val="24"/>
              </w:rPr>
              <w:t>организации</w:t>
            </w:r>
          </w:p>
        </w:tc>
        <w:tc>
          <w:tcPr>
            <w:tcW w:w="3147" w:type="dxa"/>
            <w:vAlign w:val="bottom"/>
          </w:tcPr>
          <w:p w14:paraId="3C047EFC" w14:textId="70771C47" w:rsidR="005E4385" w:rsidRPr="005E4385" w:rsidRDefault="005E4385" w:rsidP="001B0845">
            <w:pPr>
              <w:spacing w:after="0" w:line="240" w:lineRule="auto"/>
              <w:rPr>
                <w:rFonts w:ascii="Times New Roman" w:eastAsia="Times New Roman" w:hAnsi="Times New Roman"/>
                <w:sz w:val="24"/>
                <w:szCs w:val="24"/>
                <w:highlight w:val="cyan"/>
              </w:rPr>
            </w:pPr>
            <w:r w:rsidRPr="005E4385">
              <w:rPr>
                <w:rFonts w:ascii="Times New Roman" w:hAnsi="Times New Roman"/>
                <w:color w:val="000000"/>
                <w:sz w:val="24"/>
                <w:szCs w:val="24"/>
              </w:rPr>
              <w:t>Положения ГОСТ Р 57580.1 в документах Банка России. Менеджмент инцидентов ИБ.</w:t>
            </w:r>
            <w:r w:rsidR="001B0845">
              <w:rPr>
                <w:rFonts w:ascii="Times New Roman" w:hAnsi="Times New Roman"/>
                <w:color w:val="000000"/>
                <w:sz w:val="24"/>
                <w:szCs w:val="24"/>
              </w:rPr>
              <w:t xml:space="preserve"> </w:t>
            </w:r>
            <w:r w:rsidRPr="005E4385">
              <w:rPr>
                <w:rFonts w:ascii="Times New Roman" w:hAnsi="Times New Roman"/>
                <w:color w:val="000000"/>
                <w:sz w:val="24"/>
                <w:szCs w:val="24"/>
              </w:rPr>
              <w:t>Обеспечение непрерывности деятельности и восстановления после прерываний.</w:t>
            </w:r>
          </w:p>
        </w:tc>
        <w:tc>
          <w:tcPr>
            <w:tcW w:w="4536" w:type="dxa"/>
          </w:tcPr>
          <w:p w14:paraId="13885D8B"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работа с учебной, научной и справочной литературой;</w:t>
            </w:r>
          </w:p>
          <w:p w14:paraId="717968B9"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конспект;</w:t>
            </w:r>
          </w:p>
          <w:p w14:paraId="59B36922"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сообщений по теме;</w:t>
            </w:r>
          </w:p>
          <w:p w14:paraId="52D514CB"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презентаций по теме;</w:t>
            </w:r>
          </w:p>
          <w:p w14:paraId="538B889C"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выполнение учебного задания</w:t>
            </w:r>
          </w:p>
        </w:tc>
      </w:tr>
      <w:tr w:rsidR="005E4385" w:rsidRPr="005E4385" w14:paraId="37638392" w14:textId="77777777" w:rsidTr="00D20DDF">
        <w:tc>
          <w:tcPr>
            <w:tcW w:w="2410" w:type="dxa"/>
            <w:vAlign w:val="center"/>
          </w:tcPr>
          <w:p w14:paraId="6E4DF111" w14:textId="6C2B71FF" w:rsidR="005E4385" w:rsidRPr="005E4385" w:rsidRDefault="005E4385" w:rsidP="001B0845">
            <w:pPr>
              <w:spacing w:before="120" w:after="120" w:line="240" w:lineRule="auto"/>
              <w:rPr>
                <w:rFonts w:ascii="Times New Roman" w:eastAsia="Times New Roman" w:hAnsi="Times New Roman"/>
                <w:spacing w:val="-2"/>
                <w:sz w:val="24"/>
                <w:szCs w:val="24"/>
              </w:rPr>
            </w:pPr>
            <w:r w:rsidRPr="005E4385">
              <w:rPr>
                <w:rFonts w:ascii="Times New Roman" w:hAnsi="Times New Roman"/>
                <w:color w:val="000000"/>
                <w:sz w:val="24"/>
                <w:szCs w:val="24"/>
              </w:rPr>
              <w:t>Реализация системы управления ИБ организации</w:t>
            </w:r>
          </w:p>
        </w:tc>
        <w:tc>
          <w:tcPr>
            <w:tcW w:w="3147" w:type="dxa"/>
            <w:vAlign w:val="bottom"/>
          </w:tcPr>
          <w:p w14:paraId="59C1262B" w14:textId="77777777" w:rsidR="005E4385" w:rsidRPr="005E4385" w:rsidRDefault="005E4385" w:rsidP="001B0845">
            <w:pPr>
              <w:pStyle w:val="aff"/>
              <w:spacing w:line="240" w:lineRule="auto"/>
              <w:ind w:firstLine="0"/>
              <w:rPr>
                <w:sz w:val="24"/>
                <w:szCs w:val="24"/>
              </w:rPr>
            </w:pPr>
            <w:r w:rsidRPr="005E4385">
              <w:rPr>
                <w:color w:val="000000"/>
                <w:sz w:val="24"/>
                <w:szCs w:val="24"/>
              </w:rPr>
              <w:t>Определение подхода к оценке риска в организации.</w:t>
            </w:r>
          </w:p>
          <w:p w14:paraId="1B59F6F6" w14:textId="61E21410" w:rsidR="005E4385" w:rsidRPr="005E4385" w:rsidRDefault="005E4385" w:rsidP="001B0845">
            <w:pPr>
              <w:spacing w:after="0" w:line="240" w:lineRule="auto"/>
              <w:rPr>
                <w:rFonts w:ascii="Times New Roman" w:eastAsia="Times New Roman" w:hAnsi="Times New Roman"/>
                <w:sz w:val="24"/>
                <w:szCs w:val="24"/>
              </w:rPr>
            </w:pPr>
            <w:r w:rsidRPr="005E4385">
              <w:rPr>
                <w:rFonts w:ascii="Times New Roman" w:hAnsi="Times New Roman"/>
                <w:color w:val="000000"/>
                <w:sz w:val="24"/>
                <w:szCs w:val="24"/>
              </w:rPr>
              <w:t>Управление ресурсами системы управления ИБ организации. Измерение результативности мер управления для проверки соответствия требованиям ИБ.</w:t>
            </w:r>
          </w:p>
        </w:tc>
        <w:tc>
          <w:tcPr>
            <w:tcW w:w="4536" w:type="dxa"/>
          </w:tcPr>
          <w:p w14:paraId="6563FFC6"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работа с учебной, научной и справочной литературой;</w:t>
            </w:r>
          </w:p>
          <w:p w14:paraId="485848EA"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конспект;</w:t>
            </w:r>
          </w:p>
          <w:p w14:paraId="7DF207C1"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сообщений по теме;</w:t>
            </w:r>
          </w:p>
          <w:p w14:paraId="492073A5"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презентаций по теме;</w:t>
            </w:r>
          </w:p>
          <w:p w14:paraId="7D015695"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выполнение учебного задания</w:t>
            </w:r>
          </w:p>
        </w:tc>
      </w:tr>
      <w:tr w:rsidR="005E4385" w:rsidRPr="005E4385" w14:paraId="6137AAB9" w14:textId="77777777" w:rsidTr="00E86ADE">
        <w:trPr>
          <w:trHeight w:val="1761"/>
        </w:trPr>
        <w:tc>
          <w:tcPr>
            <w:tcW w:w="2410" w:type="dxa"/>
            <w:vAlign w:val="center"/>
          </w:tcPr>
          <w:p w14:paraId="7FBB522D" w14:textId="39289EDA" w:rsidR="005E4385" w:rsidRPr="005E4385" w:rsidRDefault="005E4385" w:rsidP="001B0845">
            <w:pPr>
              <w:spacing w:after="0" w:line="240" w:lineRule="auto"/>
              <w:rPr>
                <w:rFonts w:ascii="Times New Roman" w:hAnsi="Times New Roman"/>
                <w:sz w:val="24"/>
                <w:szCs w:val="24"/>
              </w:rPr>
            </w:pPr>
            <w:bookmarkStart w:id="23" w:name="bookmark62"/>
            <w:r w:rsidRPr="005E4385">
              <w:rPr>
                <w:rFonts w:ascii="Times New Roman" w:hAnsi="Times New Roman"/>
                <w:color w:val="000000"/>
                <w:sz w:val="24"/>
                <w:szCs w:val="24"/>
              </w:rPr>
              <w:t>Внутренние нормативные документы по управлению ИБ организации</w:t>
            </w:r>
            <w:bookmarkEnd w:id="23"/>
          </w:p>
        </w:tc>
        <w:tc>
          <w:tcPr>
            <w:tcW w:w="3147" w:type="dxa"/>
          </w:tcPr>
          <w:p w14:paraId="20539B40" w14:textId="6662E064" w:rsidR="005E4385" w:rsidRPr="005E4385" w:rsidRDefault="005E4385" w:rsidP="001B0845">
            <w:pPr>
              <w:spacing w:after="0" w:line="240" w:lineRule="auto"/>
              <w:rPr>
                <w:rFonts w:ascii="Times New Roman" w:eastAsia="Times New Roman" w:hAnsi="Times New Roman"/>
                <w:sz w:val="24"/>
                <w:szCs w:val="24"/>
                <w:highlight w:val="cyan"/>
              </w:rPr>
            </w:pPr>
            <w:r w:rsidRPr="005E4385">
              <w:rPr>
                <w:rFonts w:ascii="Times New Roman" w:hAnsi="Times New Roman"/>
                <w:color w:val="000000"/>
                <w:sz w:val="24"/>
                <w:szCs w:val="24"/>
              </w:rPr>
              <w:t>Частные политики ИБ, их назначение и состав.</w:t>
            </w:r>
          </w:p>
        </w:tc>
        <w:tc>
          <w:tcPr>
            <w:tcW w:w="4536" w:type="dxa"/>
          </w:tcPr>
          <w:p w14:paraId="42779D8C"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работа с учебной, научной и справочной литературой;</w:t>
            </w:r>
          </w:p>
          <w:p w14:paraId="01E3DFA7"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конспект;</w:t>
            </w:r>
          </w:p>
          <w:p w14:paraId="1E07AA57"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сообщений по теме;</w:t>
            </w:r>
          </w:p>
          <w:p w14:paraId="271E8694"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подготовка презентаций по теме;</w:t>
            </w:r>
          </w:p>
          <w:p w14:paraId="591DA45F" w14:textId="77777777" w:rsidR="005E4385" w:rsidRPr="005E4385" w:rsidRDefault="005E4385" w:rsidP="005E4385">
            <w:pPr>
              <w:spacing w:after="0" w:line="240" w:lineRule="auto"/>
              <w:jc w:val="both"/>
              <w:rPr>
                <w:rFonts w:ascii="Times New Roman" w:eastAsia="Times New Roman" w:hAnsi="Times New Roman"/>
                <w:sz w:val="24"/>
                <w:szCs w:val="24"/>
              </w:rPr>
            </w:pPr>
            <w:r w:rsidRPr="005E4385">
              <w:rPr>
                <w:rFonts w:ascii="Times New Roman" w:eastAsia="Times New Roman" w:hAnsi="Times New Roman"/>
                <w:sz w:val="24"/>
                <w:szCs w:val="24"/>
              </w:rPr>
              <w:t>- выполнение учебного задания</w:t>
            </w:r>
          </w:p>
        </w:tc>
      </w:tr>
    </w:tbl>
    <w:p w14:paraId="2F9D6FB9" w14:textId="77777777" w:rsidR="009665BD" w:rsidRDefault="009665BD" w:rsidP="00D0566F">
      <w:pPr>
        <w:spacing w:after="0" w:line="240" w:lineRule="auto"/>
        <w:jc w:val="both"/>
        <w:rPr>
          <w:rFonts w:ascii="Times New Roman" w:eastAsia="Times New Roman" w:hAnsi="Times New Roman"/>
          <w:b/>
          <w:sz w:val="32"/>
          <w:szCs w:val="32"/>
        </w:rPr>
      </w:pPr>
    </w:p>
    <w:p w14:paraId="3A08675C" w14:textId="6A8AF27A" w:rsidR="004F0ECD" w:rsidRPr="00AC176D" w:rsidRDefault="009665BD" w:rsidP="00E86ADE">
      <w:pPr>
        <w:pStyle w:val="2"/>
        <w:ind w:firstLine="709"/>
        <w:jc w:val="both"/>
        <w:rPr>
          <w:rFonts w:ascii="Times New Roman" w:hAnsi="Times New Roman"/>
          <w:bCs w:val="0"/>
          <w:i w:val="0"/>
          <w:iCs w:val="0"/>
          <w:lang w:eastAsia="ru-RU"/>
        </w:rPr>
      </w:pPr>
      <w:bookmarkStart w:id="24" w:name="_Toc524471175"/>
      <w:bookmarkStart w:id="25" w:name="_Toc72164618"/>
      <w:bookmarkEnd w:id="22"/>
      <w:r w:rsidRPr="00385BAD">
        <w:rPr>
          <w:rFonts w:ascii="Times New Roman" w:hAnsi="Times New Roman"/>
          <w:i w:val="0"/>
        </w:rPr>
        <w:t xml:space="preserve">6.2. </w:t>
      </w:r>
      <w:bookmarkEnd w:id="24"/>
      <w:r w:rsidRPr="00D63B99">
        <w:rPr>
          <w:rFonts w:ascii="Times New Roman" w:hAnsi="Times New Roman"/>
          <w:bCs w:val="0"/>
          <w:i w:val="0"/>
          <w:iCs w:val="0"/>
          <w:lang w:eastAsia="ru-RU"/>
        </w:rPr>
        <w:t>Перечень вопросов, заданий, тем для подготовки к текущему контролю</w:t>
      </w:r>
      <w:bookmarkEnd w:id="25"/>
      <w:r w:rsidRPr="00D63B99">
        <w:rPr>
          <w:rFonts w:ascii="Times New Roman" w:hAnsi="Times New Roman"/>
          <w:bCs w:val="0"/>
          <w:i w:val="0"/>
          <w:iCs w:val="0"/>
          <w:lang w:eastAsia="ru-RU"/>
        </w:rPr>
        <w:t xml:space="preserve"> </w:t>
      </w:r>
    </w:p>
    <w:p w14:paraId="3A989E69" w14:textId="77777777" w:rsidR="004F0ECD" w:rsidRPr="004F0ECD" w:rsidRDefault="004F0ECD" w:rsidP="004F0ECD">
      <w:pPr>
        <w:widowControl w:val="0"/>
        <w:autoSpaceDE w:val="0"/>
        <w:autoSpaceDN w:val="0"/>
        <w:spacing w:after="0"/>
        <w:jc w:val="both"/>
        <w:rPr>
          <w:rFonts w:ascii="Times New Roman" w:eastAsia="Times New Roman" w:hAnsi="Times New Roman"/>
          <w:bCs/>
          <w:sz w:val="28"/>
          <w:szCs w:val="28"/>
        </w:rPr>
      </w:pPr>
    </w:p>
    <w:p w14:paraId="7F1A7A7A" w14:textId="77777777" w:rsidR="00F90363" w:rsidRDefault="00F90363" w:rsidP="00F90363">
      <w:pPr>
        <w:tabs>
          <w:tab w:val="left" w:pos="567"/>
          <w:tab w:val="left" w:pos="709"/>
        </w:tabs>
        <w:spacing w:before="240" w:line="360" w:lineRule="auto"/>
        <w:jc w:val="center"/>
        <w:outlineLvl w:val="0"/>
        <w:rPr>
          <w:rFonts w:ascii="Times New Roman" w:eastAsia="Times New Roman" w:hAnsi="Times New Roman"/>
          <w:b/>
          <w:i/>
          <w:sz w:val="28"/>
          <w:szCs w:val="28"/>
        </w:rPr>
      </w:pPr>
      <w:bookmarkStart w:id="26" w:name="_Toc6483902"/>
      <w:bookmarkStart w:id="27" w:name="_Toc72164621"/>
      <w:r w:rsidRPr="00D63B99">
        <w:rPr>
          <w:rFonts w:ascii="Times New Roman" w:eastAsia="Times New Roman" w:hAnsi="Times New Roman"/>
          <w:b/>
          <w:i/>
          <w:sz w:val="28"/>
          <w:szCs w:val="28"/>
        </w:rPr>
        <w:t>Примерный перечень тем докладов с презентациями</w:t>
      </w:r>
      <w:bookmarkEnd w:id="26"/>
      <w:bookmarkEnd w:id="27"/>
    </w:p>
    <w:p w14:paraId="35D9865E" w14:textId="77777777" w:rsidR="00F90363" w:rsidRPr="00F90363" w:rsidRDefault="00F90363" w:rsidP="00E86ADE">
      <w:pPr>
        <w:pStyle w:val="af0"/>
        <w:numPr>
          <w:ilvl w:val="0"/>
          <w:numId w:val="8"/>
        </w:numPr>
        <w:tabs>
          <w:tab w:val="left" w:pos="1134"/>
        </w:tabs>
        <w:spacing w:after="0" w:line="360" w:lineRule="auto"/>
        <w:ind w:left="0" w:firstLine="709"/>
        <w:jc w:val="both"/>
        <w:rPr>
          <w:rFonts w:ascii="Times New Roman" w:eastAsia="Times New Roman" w:hAnsi="Times New Roman"/>
          <w:bCs/>
          <w:iCs/>
          <w:sz w:val="28"/>
          <w:szCs w:val="28"/>
        </w:rPr>
      </w:pPr>
      <w:r w:rsidRPr="00F90363">
        <w:rPr>
          <w:rFonts w:ascii="Times New Roman" w:eastAsia="Times New Roman" w:hAnsi="Times New Roman"/>
          <w:bCs/>
          <w:iCs/>
          <w:sz w:val="28"/>
          <w:szCs w:val="28"/>
        </w:rPr>
        <w:t>Международные и национальные российские стандарты по информационной безопасности.</w:t>
      </w:r>
    </w:p>
    <w:p w14:paraId="75049B4A" w14:textId="77777777" w:rsidR="00F90363" w:rsidRPr="00F90363" w:rsidRDefault="00F90363" w:rsidP="00E86ADE">
      <w:pPr>
        <w:pStyle w:val="af0"/>
        <w:numPr>
          <w:ilvl w:val="0"/>
          <w:numId w:val="8"/>
        </w:numPr>
        <w:tabs>
          <w:tab w:val="left" w:pos="1134"/>
        </w:tabs>
        <w:spacing w:after="0" w:line="360" w:lineRule="auto"/>
        <w:ind w:left="0" w:firstLine="709"/>
        <w:jc w:val="both"/>
        <w:rPr>
          <w:rFonts w:ascii="Times New Roman" w:eastAsia="Times New Roman" w:hAnsi="Times New Roman"/>
          <w:bCs/>
          <w:iCs/>
          <w:sz w:val="28"/>
          <w:szCs w:val="28"/>
        </w:rPr>
      </w:pPr>
      <w:bookmarkStart w:id="28" w:name="bookmark81"/>
      <w:bookmarkEnd w:id="28"/>
      <w:r w:rsidRPr="00F90363">
        <w:rPr>
          <w:rFonts w:ascii="Times New Roman" w:eastAsia="Times New Roman" w:hAnsi="Times New Roman"/>
          <w:bCs/>
          <w:iCs/>
          <w:sz w:val="28"/>
          <w:szCs w:val="28"/>
        </w:rPr>
        <w:t>Международные и национальные российские стандарты по управлению информационной безопасностью.</w:t>
      </w:r>
    </w:p>
    <w:p w14:paraId="4CC6493D" w14:textId="77777777" w:rsidR="00F90363" w:rsidRPr="00F90363" w:rsidRDefault="00F90363" w:rsidP="00E86ADE">
      <w:pPr>
        <w:pStyle w:val="af0"/>
        <w:numPr>
          <w:ilvl w:val="0"/>
          <w:numId w:val="8"/>
        </w:numPr>
        <w:tabs>
          <w:tab w:val="left" w:pos="1134"/>
        </w:tabs>
        <w:spacing w:after="0" w:line="360" w:lineRule="auto"/>
        <w:ind w:left="0" w:firstLine="709"/>
        <w:jc w:val="both"/>
        <w:rPr>
          <w:rFonts w:ascii="Times New Roman" w:eastAsia="Times New Roman" w:hAnsi="Times New Roman"/>
          <w:bCs/>
          <w:iCs/>
          <w:sz w:val="28"/>
          <w:szCs w:val="28"/>
        </w:rPr>
      </w:pPr>
      <w:bookmarkStart w:id="29" w:name="bookmark82"/>
      <w:bookmarkEnd w:id="29"/>
      <w:r w:rsidRPr="00F90363">
        <w:rPr>
          <w:rFonts w:ascii="Times New Roman" w:eastAsia="Times New Roman" w:hAnsi="Times New Roman"/>
          <w:bCs/>
          <w:iCs/>
          <w:sz w:val="28"/>
          <w:szCs w:val="28"/>
        </w:rPr>
        <w:t>Регулирование ИБ международных карточных платежных систем.</w:t>
      </w:r>
    </w:p>
    <w:p w14:paraId="6DF47D9A" w14:textId="77777777" w:rsidR="00F90363" w:rsidRPr="00F90363" w:rsidRDefault="00F90363" w:rsidP="00E86ADE">
      <w:pPr>
        <w:pStyle w:val="af0"/>
        <w:numPr>
          <w:ilvl w:val="0"/>
          <w:numId w:val="8"/>
        </w:numPr>
        <w:tabs>
          <w:tab w:val="left" w:pos="1134"/>
        </w:tabs>
        <w:spacing w:after="0" w:line="360" w:lineRule="auto"/>
        <w:ind w:left="0" w:firstLine="709"/>
        <w:jc w:val="both"/>
        <w:rPr>
          <w:rFonts w:ascii="Times New Roman" w:eastAsia="Times New Roman" w:hAnsi="Times New Roman"/>
          <w:bCs/>
          <w:iCs/>
          <w:sz w:val="28"/>
          <w:szCs w:val="28"/>
        </w:rPr>
      </w:pPr>
      <w:bookmarkStart w:id="30" w:name="bookmark83"/>
      <w:bookmarkEnd w:id="30"/>
      <w:r w:rsidRPr="00F90363">
        <w:rPr>
          <w:rFonts w:ascii="Times New Roman" w:eastAsia="Times New Roman" w:hAnsi="Times New Roman"/>
          <w:bCs/>
          <w:iCs/>
          <w:sz w:val="28"/>
          <w:szCs w:val="28"/>
        </w:rPr>
        <w:t>Требования к обеспечению ИБ в РФ.</w:t>
      </w:r>
    </w:p>
    <w:p w14:paraId="578371FB" w14:textId="77777777" w:rsidR="00F90363" w:rsidRPr="00F90363" w:rsidRDefault="00F90363" w:rsidP="00E86ADE">
      <w:pPr>
        <w:pStyle w:val="af0"/>
        <w:numPr>
          <w:ilvl w:val="0"/>
          <w:numId w:val="8"/>
        </w:numPr>
        <w:tabs>
          <w:tab w:val="left" w:pos="1134"/>
        </w:tabs>
        <w:spacing w:after="0" w:line="360" w:lineRule="auto"/>
        <w:ind w:left="0" w:firstLine="709"/>
        <w:jc w:val="both"/>
        <w:rPr>
          <w:rFonts w:ascii="Times New Roman" w:eastAsia="Times New Roman" w:hAnsi="Times New Roman"/>
          <w:bCs/>
          <w:iCs/>
          <w:sz w:val="28"/>
          <w:szCs w:val="28"/>
        </w:rPr>
      </w:pPr>
      <w:bookmarkStart w:id="31" w:name="bookmark84"/>
      <w:bookmarkEnd w:id="31"/>
      <w:r w:rsidRPr="00F90363">
        <w:rPr>
          <w:rFonts w:ascii="Times New Roman" w:eastAsia="Times New Roman" w:hAnsi="Times New Roman"/>
          <w:bCs/>
          <w:iCs/>
          <w:sz w:val="28"/>
          <w:szCs w:val="28"/>
        </w:rPr>
        <w:t>Требования к обеспечению ИБ в финансовых организациях РФ.</w:t>
      </w:r>
    </w:p>
    <w:p w14:paraId="215F0423" w14:textId="77777777" w:rsidR="00F90363" w:rsidRPr="001B0845" w:rsidRDefault="00F90363" w:rsidP="00E86ADE">
      <w:pPr>
        <w:pStyle w:val="af0"/>
        <w:numPr>
          <w:ilvl w:val="0"/>
          <w:numId w:val="8"/>
        </w:numPr>
        <w:tabs>
          <w:tab w:val="left" w:pos="1134"/>
        </w:tabs>
        <w:spacing w:after="0" w:line="360" w:lineRule="auto"/>
        <w:ind w:left="0" w:firstLine="709"/>
        <w:jc w:val="both"/>
        <w:rPr>
          <w:rFonts w:ascii="Times New Roman" w:eastAsia="Times New Roman" w:hAnsi="Times New Roman"/>
          <w:bCs/>
          <w:iCs/>
          <w:sz w:val="28"/>
          <w:szCs w:val="28"/>
        </w:rPr>
      </w:pPr>
      <w:r w:rsidRPr="001B0845">
        <w:rPr>
          <w:rFonts w:ascii="Times New Roman" w:eastAsia="Times New Roman" w:hAnsi="Times New Roman"/>
          <w:bCs/>
          <w:iCs/>
          <w:sz w:val="28"/>
          <w:szCs w:val="28"/>
        </w:rPr>
        <w:t>Виды информации, подлежащей защите в РФ.</w:t>
      </w:r>
    </w:p>
    <w:p w14:paraId="552E8489" w14:textId="77777777" w:rsidR="00F90363" w:rsidRPr="001B0845" w:rsidRDefault="00F90363" w:rsidP="00E86ADE">
      <w:pPr>
        <w:pStyle w:val="af0"/>
        <w:numPr>
          <w:ilvl w:val="0"/>
          <w:numId w:val="8"/>
        </w:numPr>
        <w:tabs>
          <w:tab w:val="left" w:pos="1134"/>
        </w:tabs>
        <w:spacing w:after="0" w:line="360" w:lineRule="auto"/>
        <w:ind w:left="0" w:firstLine="709"/>
        <w:jc w:val="both"/>
        <w:rPr>
          <w:rFonts w:ascii="Times New Roman" w:eastAsia="Times New Roman" w:hAnsi="Times New Roman"/>
          <w:bCs/>
          <w:iCs/>
          <w:sz w:val="28"/>
          <w:szCs w:val="28"/>
        </w:rPr>
      </w:pPr>
      <w:r w:rsidRPr="001B0845">
        <w:rPr>
          <w:rFonts w:ascii="Times New Roman" w:eastAsia="Times New Roman" w:hAnsi="Times New Roman"/>
          <w:bCs/>
          <w:iCs/>
          <w:sz w:val="28"/>
          <w:szCs w:val="28"/>
        </w:rPr>
        <w:t>Оценка соответствия требованиям ИБ в КФО.</w:t>
      </w:r>
    </w:p>
    <w:p w14:paraId="749F6318" w14:textId="77777777" w:rsidR="00F90363" w:rsidRPr="001B0845" w:rsidRDefault="00F90363" w:rsidP="00E86ADE">
      <w:pPr>
        <w:pStyle w:val="af0"/>
        <w:numPr>
          <w:ilvl w:val="0"/>
          <w:numId w:val="8"/>
        </w:numPr>
        <w:tabs>
          <w:tab w:val="left" w:pos="1134"/>
        </w:tabs>
        <w:spacing w:after="0" w:line="360" w:lineRule="auto"/>
        <w:ind w:left="0" w:firstLine="709"/>
        <w:jc w:val="both"/>
        <w:rPr>
          <w:rFonts w:ascii="Times New Roman" w:eastAsia="Times New Roman" w:hAnsi="Times New Roman"/>
          <w:bCs/>
          <w:iCs/>
          <w:sz w:val="28"/>
          <w:szCs w:val="28"/>
        </w:rPr>
      </w:pPr>
      <w:r w:rsidRPr="001B0845">
        <w:rPr>
          <w:rFonts w:ascii="Times New Roman" w:eastAsia="Times New Roman" w:hAnsi="Times New Roman"/>
          <w:bCs/>
          <w:iCs/>
          <w:sz w:val="28"/>
          <w:szCs w:val="28"/>
        </w:rPr>
        <w:lastRenderedPageBreak/>
        <w:t>Профили защиты.</w:t>
      </w:r>
    </w:p>
    <w:p w14:paraId="21A97C11" w14:textId="77777777" w:rsidR="00F90363" w:rsidRPr="001B0845" w:rsidRDefault="00F90363" w:rsidP="00E86ADE">
      <w:pPr>
        <w:pStyle w:val="af0"/>
        <w:numPr>
          <w:ilvl w:val="0"/>
          <w:numId w:val="8"/>
        </w:numPr>
        <w:tabs>
          <w:tab w:val="left" w:pos="1134"/>
        </w:tabs>
        <w:spacing w:after="0" w:line="360" w:lineRule="auto"/>
        <w:ind w:left="0" w:firstLine="709"/>
        <w:jc w:val="both"/>
        <w:rPr>
          <w:rFonts w:ascii="Times New Roman" w:eastAsia="Times New Roman" w:hAnsi="Times New Roman"/>
          <w:bCs/>
          <w:iCs/>
          <w:sz w:val="28"/>
          <w:szCs w:val="28"/>
        </w:rPr>
      </w:pPr>
      <w:r w:rsidRPr="001B0845">
        <w:rPr>
          <w:rFonts w:ascii="Times New Roman" w:eastAsia="Times New Roman" w:hAnsi="Times New Roman"/>
          <w:bCs/>
          <w:iCs/>
          <w:sz w:val="28"/>
          <w:szCs w:val="28"/>
        </w:rPr>
        <w:t>Профиль защиты прикладного программного обеспечения автоматизированных систем и приложений кредитных организаций и некредитных финансовых организаций</w:t>
      </w:r>
    </w:p>
    <w:p w14:paraId="7E0964D3" w14:textId="77777777" w:rsidR="00F90363" w:rsidRPr="001B0845" w:rsidRDefault="00F90363" w:rsidP="00E86ADE">
      <w:pPr>
        <w:pStyle w:val="af0"/>
        <w:numPr>
          <w:ilvl w:val="0"/>
          <w:numId w:val="8"/>
        </w:numPr>
        <w:tabs>
          <w:tab w:val="left" w:pos="1134"/>
        </w:tabs>
        <w:spacing w:after="0" w:line="360" w:lineRule="auto"/>
        <w:ind w:left="0" w:firstLine="709"/>
        <w:jc w:val="both"/>
        <w:rPr>
          <w:rFonts w:ascii="Times New Roman" w:eastAsia="Times New Roman" w:hAnsi="Times New Roman"/>
          <w:bCs/>
          <w:iCs/>
          <w:sz w:val="28"/>
          <w:szCs w:val="28"/>
        </w:rPr>
      </w:pPr>
      <w:r w:rsidRPr="001B0845">
        <w:rPr>
          <w:rFonts w:ascii="Times New Roman" w:eastAsia="Times New Roman" w:hAnsi="Times New Roman"/>
          <w:bCs/>
          <w:iCs/>
          <w:sz w:val="28"/>
          <w:szCs w:val="28"/>
        </w:rPr>
        <w:t>Ключевые требования к защите информации при осуществлении переводов денежных средств.</w:t>
      </w:r>
    </w:p>
    <w:p w14:paraId="496DEBE3" w14:textId="77777777" w:rsidR="00F90363" w:rsidRPr="001B0845" w:rsidRDefault="00F90363" w:rsidP="00E86ADE">
      <w:pPr>
        <w:pStyle w:val="af0"/>
        <w:numPr>
          <w:ilvl w:val="0"/>
          <w:numId w:val="8"/>
        </w:numPr>
        <w:tabs>
          <w:tab w:val="left" w:pos="1134"/>
        </w:tabs>
        <w:spacing w:after="0" w:line="360" w:lineRule="auto"/>
        <w:ind w:left="0" w:firstLine="709"/>
        <w:jc w:val="both"/>
        <w:rPr>
          <w:rFonts w:ascii="Times New Roman" w:eastAsia="Times New Roman" w:hAnsi="Times New Roman"/>
          <w:bCs/>
          <w:iCs/>
          <w:sz w:val="28"/>
          <w:szCs w:val="28"/>
        </w:rPr>
      </w:pPr>
      <w:r w:rsidRPr="001B0845">
        <w:rPr>
          <w:rFonts w:ascii="Times New Roman" w:eastAsia="Times New Roman" w:hAnsi="Times New Roman"/>
          <w:bCs/>
          <w:iCs/>
          <w:sz w:val="28"/>
          <w:szCs w:val="28"/>
        </w:rPr>
        <w:t>Методика оценки модели угроз и ее применение.</w:t>
      </w:r>
    </w:p>
    <w:p w14:paraId="1129BDE9" w14:textId="66780BD5" w:rsidR="009665BD" w:rsidRDefault="009665BD" w:rsidP="00D0566F">
      <w:pPr>
        <w:tabs>
          <w:tab w:val="num" w:pos="0"/>
        </w:tabs>
        <w:spacing w:after="0" w:line="360" w:lineRule="auto"/>
        <w:ind w:firstLine="709"/>
        <w:jc w:val="both"/>
        <w:rPr>
          <w:rFonts w:ascii="Times New Roman" w:eastAsia="Times New Roman" w:hAnsi="Times New Roman"/>
          <w:bCs/>
          <w:iCs/>
          <w:sz w:val="28"/>
          <w:szCs w:val="28"/>
        </w:rPr>
      </w:pPr>
    </w:p>
    <w:p w14:paraId="60B5223C" w14:textId="67D9E137" w:rsidR="00CD1980" w:rsidRPr="00CD1980" w:rsidRDefault="00CD1980" w:rsidP="00CD1980">
      <w:pPr>
        <w:pStyle w:val="af0"/>
        <w:spacing w:after="0" w:line="360" w:lineRule="auto"/>
        <w:ind w:left="709"/>
        <w:jc w:val="both"/>
        <w:rPr>
          <w:rFonts w:ascii="Times New Roman" w:eastAsia="Times New Roman" w:hAnsi="Times New Roman"/>
          <w:bCs/>
          <w:iCs/>
          <w:sz w:val="28"/>
          <w:szCs w:val="28"/>
        </w:rPr>
      </w:pPr>
      <w:r w:rsidRPr="00CD1980">
        <w:rPr>
          <w:rFonts w:ascii="Times New Roman" w:eastAsia="Times New Roman" w:hAnsi="Times New Roman"/>
          <w:b/>
          <w:i/>
          <w:sz w:val="28"/>
          <w:szCs w:val="28"/>
        </w:rPr>
        <w:t xml:space="preserve">Примеры </w:t>
      </w:r>
      <w:r w:rsidR="00F90363">
        <w:rPr>
          <w:rFonts w:ascii="Times New Roman" w:eastAsia="Times New Roman" w:hAnsi="Times New Roman"/>
          <w:b/>
          <w:i/>
          <w:sz w:val="28"/>
          <w:szCs w:val="28"/>
        </w:rPr>
        <w:t>тем</w:t>
      </w:r>
      <w:r w:rsidRPr="00CD1980">
        <w:rPr>
          <w:rFonts w:ascii="Times New Roman" w:eastAsia="Times New Roman" w:hAnsi="Times New Roman"/>
          <w:b/>
          <w:i/>
          <w:sz w:val="28"/>
          <w:szCs w:val="28"/>
        </w:rPr>
        <w:t xml:space="preserve"> контрольной работ</w:t>
      </w:r>
      <w:r w:rsidR="00F90363">
        <w:rPr>
          <w:rFonts w:ascii="Times New Roman" w:eastAsia="Times New Roman" w:hAnsi="Times New Roman"/>
          <w:b/>
          <w:i/>
          <w:sz w:val="28"/>
          <w:szCs w:val="28"/>
        </w:rPr>
        <w:t>ы</w:t>
      </w:r>
      <w:r w:rsidRPr="00CD1980">
        <w:rPr>
          <w:rFonts w:ascii="Times New Roman" w:eastAsia="Times New Roman" w:hAnsi="Times New Roman"/>
          <w:b/>
          <w:i/>
          <w:sz w:val="28"/>
          <w:szCs w:val="28"/>
        </w:rPr>
        <w:t xml:space="preserve"> </w:t>
      </w:r>
    </w:p>
    <w:p w14:paraId="491901A4" w14:textId="4CD5CE2B" w:rsidR="00F90363" w:rsidRDefault="00F90363" w:rsidP="00F90363">
      <w:pPr>
        <w:pStyle w:val="af0"/>
        <w:numPr>
          <w:ilvl w:val="0"/>
          <w:numId w:val="13"/>
        </w:numPr>
        <w:tabs>
          <w:tab w:val="left" w:pos="709"/>
          <w:tab w:val="left" w:pos="993"/>
        </w:tabs>
        <w:spacing w:before="240" w:line="288" w:lineRule="auto"/>
        <w:outlineLvl w:val="0"/>
        <w:rPr>
          <w:rFonts w:ascii="Times New Roman" w:hAnsi="Times New Roman"/>
          <w:sz w:val="28"/>
          <w:szCs w:val="28"/>
        </w:rPr>
      </w:pPr>
      <w:r>
        <w:rPr>
          <w:rFonts w:ascii="Times New Roman" w:hAnsi="Times New Roman"/>
          <w:sz w:val="28"/>
          <w:szCs w:val="28"/>
        </w:rPr>
        <w:t>Разработка политики информационной безопасности</w:t>
      </w:r>
      <w:r w:rsidRPr="00F90363">
        <w:rPr>
          <w:rFonts w:ascii="Times New Roman" w:hAnsi="Times New Roman"/>
          <w:sz w:val="28"/>
          <w:szCs w:val="28"/>
        </w:rPr>
        <w:t xml:space="preserve"> предприятия в финансово</w:t>
      </w:r>
      <w:r w:rsidR="00244C60">
        <w:rPr>
          <w:rFonts w:ascii="Times New Roman" w:hAnsi="Times New Roman"/>
          <w:sz w:val="28"/>
          <w:szCs w:val="28"/>
        </w:rPr>
        <w:t>й</w:t>
      </w:r>
      <w:r w:rsidRPr="00F90363">
        <w:rPr>
          <w:rFonts w:ascii="Times New Roman" w:hAnsi="Times New Roman"/>
          <w:sz w:val="28"/>
          <w:szCs w:val="28"/>
        </w:rPr>
        <w:t xml:space="preserve"> сфере</w:t>
      </w:r>
    </w:p>
    <w:p w14:paraId="5E747D87" w14:textId="4153285B" w:rsidR="00244C60" w:rsidRDefault="00244C60" w:rsidP="00244C60">
      <w:pPr>
        <w:pStyle w:val="af0"/>
        <w:numPr>
          <w:ilvl w:val="0"/>
          <w:numId w:val="13"/>
        </w:numPr>
        <w:tabs>
          <w:tab w:val="left" w:pos="709"/>
          <w:tab w:val="left" w:pos="993"/>
        </w:tabs>
        <w:spacing w:before="240" w:line="288" w:lineRule="auto"/>
        <w:outlineLvl w:val="0"/>
        <w:rPr>
          <w:rFonts w:ascii="Times New Roman" w:hAnsi="Times New Roman"/>
          <w:sz w:val="28"/>
          <w:szCs w:val="28"/>
        </w:rPr>
      </w:pPr>
      <w:r>
        <w:rPr>
          <w:rFonts w:ascii="Times New Roman" w:hAnsi="Times New Roman"/>
          <w:sz w:val="28"/>
          <w:szCs w:val="28"/>
        </w:rPr>
        <w:t>Разработка политики информационной безопасности</w:t>
      </w:r>
      <w:r w:rsidRPr="00F90363">
        <w:rPr>
          <w:rFonts w:ascii="Times New Roman" w:hAnsi="Times New Roman"/>
          <w:sz w:val="28"/>
          <w:szCs w:val="28"/>
        </w:rPr>
        <w:t xml:space="preserve"> предприятия в банковской сфере</w:t>
      </w:r>
    </w:p>
    <w:p w14:paraId="4EE80E97" w14:textId="12AAC452" w:rsidR="001B0845" w:rsidRDefault="00F90363" w:rsidP="00F90363">
      <w:pPr>
        <w:pStyle w:val="af0"/>
        <w:numPr>
          <w:ilvl w:val="0"/>
          <w:numId w:val="13"/>
        </w:numPr>
        <w:tabs>
          <w:tab w:val="left" w:pos="709"/>
          <w:tab w:val="left" w:pos="993"/>
        </w:tabs>
        <w:spacing w:before="240" w:line="288" w:lineRule="auto"/>
        <w:outlineLvl w:val="0"/>
        <w:rPr>
          <w:rFonts w:ascii="Times New Roman" w:hAnsi="Times New Roman"/>
          <w:sz w:val="28"/>
          <w:szCs w:val="28"/>
        </w:rPr>
      </w:pPr>
      <w:r>
        <w:rPr>
          <w:rFonts w:ascii="Times New Roman" w:hAnsi="Times New Roman"/>
          <w:sz w:val="28"/>
          <w:szCs w:val="28"/>
        </w:rPr>
        <w:t xml:space="preserve">Разработка перечня организационной распределительной документации </w:t>
      </w:r>
      <w:r w:rsidRPr="00F90363">
        <w:rPr>
          <w:rFonts w:ascii="Times New Roman" w:hAnsi="Times New Roman"/>
          <w:sz w:val="28"/>
          <w:szCs w:val="28"/>
        </w:rPr>
        <w:t>предприятия в финансово</w:t>
      </w:r>
      <w:r w:rsidR="00244C60">
        <w:rPr>
          <w:rFonts w:ascii="Times New Roman" w:hAnsi="Times New Roman"/>
          <w:sz w:val="28"/>
          <w:szCs w:val="28"/>
        </w:rPr>
        <w:t>й</w:t>
      </w:r>
      <w:r w:rsidRPr="00F90363">
        <w:rPr>
          <w:rFonts w:ascii="Times New Roman" w:hAnsi="Times New Roman"/>
          <w:sz w:val="28"/>
          <w:szCs w:val="28"/>
        </w:rPr>
        <w:t xml:space="preserve"> сфере</w:t>
      </w:r>
    </w:p>
    <w:p w14:paraId="7FD5AE7B" w14:textId="3C3A372F" w:rsidR="00244C60" w:rsidRDefault="00244C60" w:rsidP="00244C60">
      <w:pPr>
        <w:pStyle w:val="af0"/>
        <w:numPr>
          <w:ilvl w:val="0"/>
          <w:numId w:val="13"/>
        </w:numPr>
        <w:tabs>
          <w:tab w:val="left" w:pos="709"/>
          <w:tab w:val="left" w:pos="993"/>
        </w:tabs>
        <w:spacing w:before="240" w:line="288" w:lineRule="auto"/>
        <w:outlineLvl w:val="0"/>
        <w:rPr>
          <w:rFonts w:ascii="Times New Roman" w:hAnsi="Times New Roman"/>
          <w:sz w:val="28"/>
          <w:szCs w:val="28"/>
        </w:rPr>
      </w:pPr>
      <w:r>
        <w:rPr>
          <w:rFonts w:ascii="Times New Roman" w:hAnsi="Times New Roman"/>
          <w:sz w:val="28"/>
          <w:szCs w:val="28"/>
        </w:rPr>
        <w:t xml:space="preserve">Разработка перечня организационной распределительной документации </w:t>
      </w:r>
      <w:r w:rsidRPr="00F90363">
        <w:rPr>
          <w:rFonts w:ascii="Times New Roman" w:hAnsi="Times New Roman"/>
          <w:sz w:val="28"/>
          <w:szCs w:val="28"/>
        </w:rPr>
        <w:t>предприятия в банковской сфере</w:t>
      </w:r>
    </w:p>
    <w:p w14:paraId="1773F023" w14:textId="5FC4F4DF" w:rsidR="00F90363" w:rsidRPr="001B0845" w:rsidRDefault="00F90363" w:rsidP="00F90363">
      <w:pPr>
        <w:pStyle w:val="af0"/>
        <w:numPr>
          <w:ilvl w:val="0"/>
          <w:numId w:val="13"/>
        </w:numPr>
        <w:tabs>
          <w:tab w:val="left" w:pos="709"/>
          <w:tab w:val="left" w:pos="993"/>
        </w:tabs>
        <w:spacing w:before="240" w:line="288" w:lineRule="auto"/>
        <w:outlineLvl w:val="0"/>
        <w:rPr>
          <w:rFonts w:ascii="Times New Roman" w:hAnsi="Times New Roman"/>
          <w:sz w:val="28"/>
          <w:szCs w:val="28"/>
        </w:rPr>
      </w:pPr>
      <w:r>
        <w:rPr>
          <w:rFonts w:ascii="Times New Roman" w:hAnsi="Times New Roman"/>
          <w:sz w:val="28"/>
          <w:szCs w:val="28"/>
        </w:rPr>
        <w:t>Разработка частных политик информационной безопасности</w:t>
      </w:r>
      <w:r w:rsidRPr="00F90363">
        <w:rPr>
          <w:rFonts w:ascii="Times New Roman" w:hAnsi="Times New Roman"/>
          <w:sz w:val="28"/>
          <w:szCs w:val="28"/>
        </w:rPr>
        <w:t xml:space="preserve"> предприятия в банковской сфере</w:t>
      </w:r>
    </w:p>
    <w:p w14:paraId="5C9D8602" w14:textId="21F3058D" w:rsidR="00244C60" w:rsidRPr="001B0845" w:rsidRDefault="00244C60" w:rsidP="00244C60">
      <w:pPr>
        <w:pStyle w:val="af0"/>
        <w:numPr>
          <w:ilvl w:val="0"/>
          <w:numId w:val="13"/>
        </w:numPr>
        <w:tabs>
          <w:tab w:val="left" w:pos="709"/>
          <w:tab w:val="left" w:pos="993"/>
        </w:tabs>
        <w:spacing w:before="240" w:line="288" w:lineRule="auto"/>
        <w:outlineLvl w:val="0"/>
        <w:rPr>
          <w:rFonts w:ascii="Times New Roman" w:hAnsi="Times New Roman"/>
          <w:sz w:val="28"/>
          <w:szCs w:val="28"/>
        </w:rPr>
      </w:pPr>
      <w:r>
        <w:rPr>
          <w:rFonts w:ascii="Times New Roman" w:hAnsi="Times New Roman"/>
          <w:sz w:val="28"/>
          <w:szCs w:val="28"/>
        </w:rPr>
        <w:t>Разработка частных политик информационной безопасности</w:t>
      </w:r>
      <w:r w:rsidRPr="00F90363">
        <w:rPr>
          <w:rFonts w:ascii="Times New Roman" w:hAnsi="Times New Roman"/>
          <w:sz w:val="28"/>
          <w:szCs w:val="28"/>
        </w:rPr>
        <w:t xml:space="preserve"> предприятия в финансово</w:t>
      </w:r>
      <w:r>
        <w:rPr>
          <w:rFonts w:ascii="Times New Roman" w:hAnsi="Times New Roman"/>
          <w:sz w:val="28"/>
          <w:szCs w:val="28"/>
        </w:rPr>
        <w:t>й</w:t>
      </w:r>
      <w:r w:rsidRPr="00F90363">
        <w:rPr>
          <w:rFonts w:ascii="Times New Roman" w:hAnsi="Times New Roman"/>
          <w:sz w:val="28"/>
          <w:szCs w:val="28"/>
        </w:rPr>
        <w:t xml:space="preserve"> сфере</w:t>
      </w:r>
    </w:p>
    <w:p w14:paraId="09C267C6" w14:textId="77777777" w:rsidR="00E86ADE" w:rsidRDefault="00E86ADE" w:rsidP="00F90363">
      <w:pPr>
        <w:pStyle w:val="af0"/>
        <w:spacing w:after="0" w:line="360" w:lineRule="auto"/>
        <w:ind w:left="709"/>
        <w:jc w:val="both"/>
        <w:rPr>
          <w:rFonts w:ascii="Times New Roman" w:eastAsia="Times New Roman" w:hAnsi="Times New Roman"/>
          <w:b/>
          <w:i/>
          <w:sz w:val="28"/>
          <w:szCs w:val="28"/>
        </w:rPr>
      </w:pPr>
    </w:p>
    <w:p w14:paraId="6344F33E" w14:textId="785C58AA" w:rsidR="00F90363" w:rsidRPr="00244C60" w:rsidRDefault="00F90363" w:rsidP="00F90363">
      <w:pPr>
        <w:pStyle w:val="af0"/>
        <w:spacing w:after="0" w:line="360" w:lineRule="auto"/>
        <w:ind w:left="709"/>
        <w:jc w:val="both"/>
        <w:rPr>
          <w:rFonts w:ascii="Times New Roman" w:eastAsia="Times New Roman" w:hAnsi="Times New Roman"/>
          <w:b/>
          <w:i/>
          <w:sz w:val="28"/>
          <w:szCs w:val="28"/>
        </w:rPr>
      </w:pPr>
      <w:r w:rsidRPr="00244C60">
        <w:rPr>
          <w:rFonts w:ascii="Times New Roman" w:eastAsia="Times New Roman" w:hAnsi="Times New Roman"/>
          <w:b/>
          <w:i/>
          <w:sz w:val="28"/>
          <w:szCs w:val="28"/>
        </w:rPr>
        <w:t xml:space="preserve">Примеры тем </w:t>
      </w:r>
      <w:r w:rsidR="005B1AE4">
        <w:rPr>
          <w:rFonts w:ascii="Times New Roman" w:eastAsia="Times New Roman" w:hAnsi="Times New Roman"/>
          <w:b/>
          <w:i/>
          <w:sz w:val="28"/>
          <w:szCs w:val="28"/>
        </w:rPr>
        <w:t>проектной работы</w:t>
      </w:r>
    </w:p>
    <w:p w14:paraId="22E41132" w14:textId="78EC5DC5" w:rsidR="00F90363" w:rsidRPr="00244C60" w:rsidRDefault="00F90363" w:rsidP="00580342">
      <w:pPr>
        <w:pStyle w:val="af0"/>
        <w:spacing w:after="0" w:line="360" w:lineRule="auto"/>
        <w:ind w:left="928"/>
        <w:jc w:val="both"/>
        <w:rPr>
          <w:rFonts w:ascii="Times New Roman" w:eastAsia="Times New Roman" w:hAnsi="Times New Roman"/>
          <w:bCs/>
          <w:iCs/>
          <w:sz w:val="28"/>
          <w:szCs w:val="28"/>
        </w:rPr>
      </w:pPr>
      <w:r w:rsidRPr="00244C60">
        <w:rPr>
          <w:rFonts w:ascii="Times New Roman" w:hAnsi="Times New Roman"/>
          <w:iCs/>
          <w:sz w:val="28"/>
          <w:szCs w:val="28"/>
        </w:rPr>
        <w:t xml:space="preserve">Разработать сценарий действий киберполигона предприятия </w:t>
      </w:r>
      <w:bookmarkStart w:id="32" w:name="_Hlk132017912"/>
      <w:r w:rsidRPr="00244C60">
        <w:rPr>
          <w:rFonts w:ascii="Times New Roman" w:hAnsi="Times New Roman"/>
          <w:iCs/>
          <w:sz w:val="28"/>
          <w:szCs w:val="28"/>
        </w:rPr>
        <w:t>в финансово-банковской сфере</w:t>
      </w:r>
      <w:r w:rsidR="00580342">
        <w:rPr>
          <w:rFonts w:ascii="Times New Roman" w:hAnsi="Times New Roman"/>
          <w:iCs/>
          <w:sz w:val="28"/>
          <w:szCs w:val="28"/>
        </w:rPr>
        <w:t xml:space="preserve"> по предлагаемой ситуации:</w:t>
      </w:r>
    </w:p>
    <w:p w14:paraId="4BF942C2" w14:textId="4A069301" w:rsidR="00580342" w:rsidRPr="00580342" w:rsidRDefault="00580342" w:rsidP="00580342">
      <w:pPr>
        <w:pStyle w:val="af0"/>
        <w:numPr>
          <w:ilvl w:val="0"/>
          <w:numId w:val="14"/>
        </w:numPr>
        <w:spacing w:after="0" w:line="360" w:lineRule="auto"/>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 xml:space="preserve">Утечка важной для бизнеса информации (например, планов поглощения и слияния или планов </w:t>
      </w:r>
      <w:r>
        <w:rPr>
          <w:rFonts w:ascii="Times New Roman" w:eastAsia="Times New Roman" w:hAnsi="Times New Roman"/>
          <w:bCs/>
          <w:iCs/>
          <w:sz w:val="28"/>
          <w:szCs w:val="28"/>
        </w:rPr>
        <w:t>инвестирования</w:t>
      </w:r>
      <w:r w:rsidRPr="00580342">
        <w:rPr>
          <w:rFonts w:ascii="Times New Roman" w:eastAsia="Times New Roman" w:hAnsi="Times New Roman"/>
          <w:bCs/>
          <w:iCs/>
          <w:sz w:val="28"/>
          <w:szCs w:val="28"/>
        </w:rPr>
        <w:t>)</w:t>
      </w:r>
    </w:p>
    <w:p w14:paraId="3482E711" w14:textId="77777777" w:rsidR="00580342" w:rsidRPr="00580342" w:rsidRDefault="00580342" w:rsidP="00580342">
      <w:pPr>
        <w:pStyle w:val="af0"/>
        <w:numPr>
          <w:ilvl w:val="0"/>
          <w:numId w:val="14"/>
        </w:numPr>
        <w:spacing w:after="0" w:line="360" w:lineRule="auto"/>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Нарушение контрактных обязательств из-за действия шифровальщика</w:t>
      </w:r>
    </w:p>
    <w:p w14:paraId="1CE741CF" w14:textId="77777777" w:rsidR="00580342" w:rsidRPr="00580342" w:rsidRDefault="00580342" w:rsidP="00580342">
      <w:pPr>
        <w:pStyle w:val="af0"/>
        <w:numPr>
          <w:ilvl w:val="0"/>
          <w:numId w:val="14"/>
        </w:numPr>
        <w:spacing w:after="0" w:line="360" w:lineRule="auto"/>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Инициация конкурентами проверки со стороны регулятора</w:t>
      </w:r>
    </w:p>
    <w:p w14:paraId="6ED45260" w14:textId="77777777" w:rsidR="00580342" w:rsidRPr="00580342" w:rsidRDefault="00580342" w:rsidP="00580342">
      <w:pPr>
        <w:pStyle w:val="af0"/>
        <w:numPr>
          <w:ilvl w:val="0"/>
          <w:numId w:val="14"/>
        </w:numPr>
        <w:spacing w:after="0" w:line="360" w:lineRule="auto"/>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Шантаж со стороны мошенников/хакеров</w:t>
      </w:r>
    </w:p>
    <w:p w14:paraId="62692535" w14:textId="77777777" w:rsidR="00580342" w:rsidRPr="00580342" w:rsidRDefault="00580342" w:rsidP="00580342">
      <w:pPr>
        <w:pStyle w:val="af0"/>
        <w:numPr>
          <w:ilvl w:val="0"/>
          <w:numId w:val="14"/>
        </w:numPr>
        <w:spacing w:after="0" w:line="360" w:lineRule="auto"/>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Санкционная тематика (отключение средства защиты или его обновления)</w:t>
      </w:r>
    </w:p>
    <w:p w14:paraId="76C557AA" w14:textId="77777777" w:rsidR="00580342" w:rsidRPr="00580342" w:rsidRDefault="00580342" w:rsidP="00580342">
      <w:pPr>
        <w:pStyle w:val="af0"/>
        <w:numPr>
          <w:ilvl w:val="0"/>
          <w:numId w:val="14"/>
        </w:numPr>
        <w:spacing w:after="0" w:line="360" w:lineRule="auto"/>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lastRenderedPageBreak/>
        <w:t>Внезапная публикация в СМИ информации об инциденте (да, если вы за 4 часа не среагировали, то вы проиграли эту информационную битву)</w:t>
      </w:r>
    </w:p>
    <w:p w14:paraId="0BC106CD" w14:textId="77777777" w:rsidR="00580342" w:rsidRPr="00580342" w:rsidRDefault="00580342" w:rsidP="00580342">
      <w:pPr>
        <w:pStyle w:val="af0"/>
        <w:numPr>
          <w:ilvl w:val="0"/>
          <w:numId w:val="14"/>
        </w:numPr>
        <w:spacing w:after="0" w:line="360" w:lineRule="auto"/>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Массовое заражение шифровальщиком, включая цифровую АТС и почтовый сервер</w:t>
      </w:r>
    </w:p>
    <w:p w14:paraId="072EABA3" w14:textId="77777777" w:rsidR="00580342" w:rsidRPr="00580342" w:rsidRDefault="00580342" w:rsidP="00580342">
      <w:pPr>
        <w:pStyle w:val="af0"/>
        <w:numPr>
          <w:ilvl w:val="0"/>
          <w:numId w:val="14"/>
        </w:numPr>
        <w:spacing w:after="0" w:line="360" w:lineRule="auto"/>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Злой айтишник</w:t>
      </w:r>
    </w:p>
    <w:p w14:paraId="247B326E" w14:textId="77777777" w:rsidR="00580342" w:rsidRPr="00580342" w:rsidRDefault="00580342" w:rsidP="00580342">
      <w:pPr>
        <w:pStyle w:val="af0"/>
        <w:numPr>
          <w:ilvl w:val="0"/>
          <w:numId w:val="14"/>
        </w:numPr>
        <w:spacing w:after="0" w:line="360" w:lineRule="auto"/>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Фишинг от имени руководства компании</w:t>
      </w:r>
    </w:p>
    <w:p w14:paraId="254A71DE" w14:textId="77777777" w:rsidR="00580342" w:rsidRPr="00580342" w:rsidRDefault="00580342" w:rsidP="00580342">
      <w:pPr>
        <w:pStyle w:val="af0"/>
        <w:numPr>
          <w:ilvl w:val="0"/>
          <w:numId w:val="14"/>
        </w:numPr>
        <w:spacing w:after="0" w:line="360" w:lineRule="auto"/>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Сервер компании заражен ПО для майнинга</w:t>
      </w:r>
    </w:p>
    <w:p w14:paraId="33FF0533" w14:textId="77777777" w:rsidR="00580342" w:rsidRDefault="00580342" w:rsidP="00580342">
      <w:pPr>
        <w:pStyle w:val="af0"/>
        <w:numPr>
          <w:ilvl w:val="0"/>
          <w:numId w:val="14"/>
        </w:numPr>
        <w:spacing w:after="0" w:line="360" w:lineRule="auto"/>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Инцидент на новогодние праздники</w:t>
      </w:r>
    </w:p>
    <w:p w14:paraId="7266314F" w14:textId="7B472574" w:rsidR="00556949" w:rsidRPr="00556949" w:rsidRDefault="00556949" w:rsidP="00556949">
      <w:pPr>
        <w:pStyle w:val="af0"/>
        <w:numPr>
          <w:ilvl w:val="0"/>
          <w:numId w:val="14"/>
        </w:numPr>
        <w:spacing w:after="0" w:line="360" w:lineRule="auto"/>
        <w:jc w:val="both"/>
        <w:rPr>
          <w:rFonts w:ascii="Times New Roman" w:eastAsia="Times New Roman" w:hAnsi="Times New Roman"/>
          <w:bCs/>
          <w:iCs/>
          <w:sz w:val="28"/>
          <w:szCs w:val="28"/>
        </w:rPr>
      </w:pPr>
      <w:r>
        <w:rPr>
          <w:rFonts w:ascii="Times New Roman" w:eastAsia="Times New Roman" w:hAnsi="Times New Roman"/>
          <w:bCs/>
          <w:iCs/>
          <w:sz w:val="28"/>
          <w:szCs w:val="28"/>
        </w:rPr>
        <w:t>П</w:t>
      </w:r>
      <w:r w:rsidRPr="00556949">
        <w:rPr>
          <w:rFonts w:ascii="Times New Roman" w:eastAsia="Times New Roman" w:hAnsi="Times New Roman"/>
          <w:bCs/>
          <w:iCs/>
          <w:sz w:val="28"/>
          <w:szCs w:val="28"/>
        </w:rPr>
        <w:t>одключение к комьюнити сотрудников организации;</w:t>
      </w:r>
    </w:p>
    <w:p w14:paraId="75F56B93" w14:textId="7EFF0CA8" w:rsidR="00556949" w:rsidRPr="00556949" w:rsidRDefault="009F38A2" w:rsidP="00556949">
      <w:pPr>
        <w:pStyle w:val="af0"/>
        <w:numPr>
          <w:ilvl w:val="0"/>
          <w:numId w:val="14"/>
        </w:numPr>
        <w:spacing w:after="0" w:line="360" w:lineRule="auto"/>
        <w:jc w:val="both"/>
        <w:rPr>
          <w:rFonts w:ascii="Times New Roman" w:eastAsia="Times New Roman" w:hAnsi="Times New Roman"/>
          <w:bCs/>
          <w:iCs/>
          <w:sz w:val="28"/>
          <w:szCs w:val="28"/>
        </w:rPr>
      </w:pPr>
      <w:bookmarkStart w:id="33" w:name="_Hlk132017995"/>
      <w:r>
        <w:rPr>
          <w:rFonts w:ascii="Times New Roman" w:eastAsia="Times New Roman" w:hAnsi="Times New Roman"/>
          <w:bCs/>
          <w:iCs/>
          <w:sz w:val="28"/>
          <w:szCs w:val="28"/>
        </w:rPr>
        <w:t>Ф</w:t>
      </w:r>
      <w:r w:rsidR="00556949" w:rsidRPr="00556949">
        <w:rPr>
          <w:rFonts w:ascii="Times New Roman" w:eastAsia="Times New Roman" w:hAnsi="Times New Roman"/>
          <w:bCs/>
          <w:iCs/>
          <w:sz w:val="28"/>
          <w:szCs w:val="28"/>
        </w:rPr>
        <w:t>ишинговая рассылка с ПО для</w:t>
      </w:r>
      <w:r w:rsidR="00556949">
        <w:rPr>
          <w:rFonts w:ascii="Times New Roman" w:eastAsia="Times New Roman" w:hAnsi="Times New Roman"/>
          <w:bCs/>
          <w:iCs/>
          <w:sz w:val="28"/>
          <w:szCs w:val="28"/>
        </w:rPr>
        <w:t xml:space="preserve"> </w:t>
      </w:r>
      <w:r w:rsidR="00556949" w:rsidRPr="00556949">
        <w:rPr>
          <w:rFonts w:ascii="Times New Roman" w:eastAsia="Times New Roman" w:hAnsi="Times New Roman"/>
          <w:bCs/>
          <w:iCs/>
          <w:sz w:val="28"/>
          <w:szCs w:val="28"/>
        </w:rPr>
        <w:t>удаленного администрирования;</w:t>
      </w:r>
    </w:p>
    <w:bookmarkEnd w:id="32"/>
    <w:p w14:paraId="00766779" w14:textId="1848B9EC" w:rsidR="00556949" w:rsidRPr="00556949" w:rsidRDefault="009F38A2" w:rsidP="00556949">
      <w:pPr>
        <w:pStyle w:val="af0"/>
        <w:numPr>
          <w:ilvl w:val="0"/>
          <w:numId w:val="14"/>
        </w:numPr>
        <w:spacing w:after="0" w:line="360" w:lineRule="auto"/>
        <w:jc w:val="both"/>
        <w:rPr>
          <w:rFonts w:ascii="Times New Roman" w:eastAsia="Times New Roman" w:hAnsi="Times New Roman"/>
          <w:bCs/>
          <w:iCs/>
          <w:sz w:val="28"/>
          <w:szCs w:val="28"/>
        </w:rPr>
      </w:pPr>
      <w:r>
        <w:rPr>
          <w:rFonts w:ascii="Times New Roman" w:eastAsia="Times New Roman" w:hAnsi="Times New Roman"/>
          <w:bCs/>
          <w:iCs/>
          <w:sz w:val="28"/>
          <w:szCs w:val="28"/>
        </w:rPr>
        <w:t>П</w:t>
      </w:r>
      <w:r w:rsidR="00556949" w:rsidRPr="00556949">
        <w:rPr>
          <w:rFonts w:ascii="Times New Roman" w:eastAsia="Times New Roman" w:hAnsi="Times New Roman"/>
          <w:bCs/>
          <w:iCs/>
          <w:sz w:val="28"/>
          <w:szCs w:val="28"/>
        </w:rPr>
        <w:t>одбрасывание USB-носителя с</w:t>
      </w:r>
      <w:r w:rsidR="00556949">
        <w:rPr>
          <w:rFonts w:ascii="Times New Roman" w:eastAsia="Times New Roman" w:hAnsi="Times New Roman"/>
          <w:bCs/>
          <w:iCs/>
          <w:sz w:val="28"/>
          <w:szCs w:val="28"/>
        </w:rPr>
        <w:t xml:space="preserve"> </w:t>
      </w:r>
      <w:r w:rsidR="00556949" w:rsidRPr="00556949">
        <w:rPr>
          <w:rFonts w:ascii="Times New Roman" w:eastAsia="Times New Roman" w:hAnsi="Times New Roman"/>
          <w:bCs/>
          <w:iCs/>
          <w:sz w:val="28"/>
          <w:szCs w:val="28"/>
        </w:rPr>
        <w:t>ПО</w:t>
      </w:r>
      <w:r w:rsidR="00556949">
        <w:rPr>
          <w:rFonts w:ascii="Times New Roman" w:eastAsia="Times New Roman" w:hAnsi="Times New Roman"/>
          <w:bCs/>
          <w:iCs/>
          <w:sz w:val="28"/>
          <w:szCs w:val="28"/>
        </w:rPr>
        <w:t xml:space="preserve"> </w:t>
      </w:r>
      <w:r w:rsidR="00556949" w:rsidRPr="00556949">
        <w:rPr>
          <w:rFonts w:ascii="Times New Roman" w:eastAsia="Times New Roman" w:hAnsi="Times New Roman"/>
          <w:bCs/>
          <w:iCs/>
          <w:sz w:val="28"/>
          <w:szCs w:val="28"/>
        </w:rPr>
        <w:t>для удаленного администрирования;</w:t>
      </w:r>
    </w:p>
    <w:p w14:paraId="28B176D8" w14:textId="6B17C53D" w:rsidR="00556949" w:rsidRPr="00556949" w:rsidRDefault="009F38A2" w:rsidP="00556949">
      <w:pPr>
        <w:pStyle w:val="af0"/>
        <w:numPr>
          <w:ilvl w:val="0"/>
          <w:numId w:val="14"/>
        </w:numPr>
        <w:spacing w:after="0" w:line="360" w:lineRule="auto"/>
        <w:jc w:val="both"/>
        <w:rPr>
          <w:rFonts w:ascii="Times New Roman" w:eastAsia="Times New Roman" w:hAnsi="Times New Roman"/>
          <w:bCs/>
          <w:iCs/>
          <w:sz w:val="28"/>
          <w:szCs w:val="28"/>
        </w:rPr>
      </w:pPr>
      <w:r>
        <w:rPr>
          <w:rFonts w:ascii="Times New Roman" w:eastAsia="Times New Roman" w:hAnsi="Times New Roman"/>
          <w:bCs/>
          <w:iCs/>
          <w:sz w:val="28"/>
          <w:szCs w:val="28"/>
        </w:rPr>
        <w:t>С</w:t>
      </w:r>
      <w:r w:rsidR="00556949" w:rsidRPr="00556949">
        <w:rPr>
          <w:rFonts w:ascii="Times New Roman" w:eastAsia="Times New Roman" w:hAnsi="Times New Roman"/>
          <w:bCs/>
          <w:iCs/>
          <w:sz w:val="28"/>
          <w:szCs w:val="28"/>
        </w:rPr>
        <w:t>етевые атаки на ИТ-инфраструктуру, доступную извне;</w:t>
      </w:r>
    </w:p>
    <w:p w14:paraId="33445979" w14:textId="553D0920" w:rsidR="00556949" w:rsidRPr="00556949" w:rsidRDefault="009F38A2" w:rsidP="00556949">
      <w:pPr>
        <w:pStyle w:val="af0"/>
        <w:numPr>
          <w:ilvl w:val="0"/>
          <w:numId w:val="14"/>
        </w:numPr>
        <w:spacing w:after="0" w:line="360" w:lineRule="auto"/>
        <w:jc w:val="both"/>
        <w:rPr>
          <w:rFonts w:ascii="Times New Roman" w:eastAsia="Times New Roman" w:hAnsi="Times New Roman"/>
          <w:bCs/>
          <w:iCs/>
          <w:sz w:val="28"/>
          <w:szCs w:val="28"/>
        </w:rPr>
      </w:pPr>
      <w:r>
        <w:rPr>
          <w:rFonts w:ascii="Times New Roman" w:eastAsia="Times New Roman" w:hAnsi="Times New Roman"/>
          <w:bCs/>
          <w:iCs/>
          <w:sz w:val="28"/>
          <w:szCs w:val="28"/>
        </w:rPr>
        <w:t>С</w:t>
      </w:r>
      <w:r w:rsidR="00556949" w:rsidRPr="00556949">
        <w:rPr>
          <w:rFonts w:ascii="Times New Roman" w:eastAsia="Times New Roman" w:hAnsi="Times New Roman"/>
          <w:bCs/>
          <w:iCs/>
          <w:sz w:val="28"/>
          <w:szCs w:val="28"/>
        </w:rPr>
        <w:t>крытая передача данных из сети</w:t>
      </w:r>
      <w:r w:rsidR="00556949">
        <w:rPr>
          <w:rFonts w:ascii="Times New Roman" w:eastAsia="Times New Roman" w:hAnsi="Times New Roman"/>
          <w:bCs/>
          <w:iCs/>
          <w:sz w:val="28"/>
          <w:szCs w:val="28"/>
        </w:rPr>
        <w:t xml:space="preserve"> </w:t>
      </w:r>
      <w:r w:rsidR="00556949" w:rsidRPr="00556949">
        <w:rPr>
          <w:rFonts w:ascii="Times New Roman" w:eastAsia="Times New Roman" w:hAnsi="Times New Roman"/>
          <w:bCs/>
          <w:iCs/>
          <w:sz w:val="28"/>
          <w:szCs w:val="28"/>
        </w:rPr>
        <w:t>с использованием стандартных</w:t>
      </w:r>
      <w:r w:rsidR="00556949">
        <w:rPr>
          <w:rFonts w:ascii="Times New Roman" w:eastAsia="Times New Roman" w:hAnsi="Times New Roman"/>
          <w:bCs/>
          <w:iCs/>
          <w:sz w:val="28"/>
          <w:szCs w:val="28"/>
        </w:rPr>
        <w:t xml:space="preserve"> </w:t>
      </w:r>
      <w:r w:rsidR="00556949" w:rsidRPr="00556949">
        <w:rPr>
          <w:rFonts w:ascii="Times New Roman" w:eastAsia="Times New Roman" w:hAnsi="Times New Roman"/>
          <w:bCs/>
          <w:iCs/>
          <w:sz w:val="28"/>
          <w:szCs w:val="28"/>
        </w:rPr>
        <w:t>протоколов, например, DNS;</w:t>
      </w:r>
    </w:p>
    <w:p w14:paraId="1D56BBCD" w14:textId="4334C1CA" w:rsidR="00580342" w:rsidRDefault="009F38A2" w:rsidP="00556949">
      <w:pPr>
        <w:pStyle w:val="af0"/>
        <w:numPr>
          <w:ilvl w:val="0"/>
          <w:numId w:val="14"/>
        </w:numPr>
        <w:spacing w:after="0" w:line="360" w:lineRule="auto"/>
        <w:jc w:val="both"/>
        <w:rPr>
          <w:rFonts w:ascii="Times New Roman" w:eastAsia="Times New Roman" w:hAnsi="Times New Roman"/>
          <w:bCs/>
          <w:iCs/>
          <w:sz w:val="28"/>
          <w:szCs w:val="28"/>
        </w:rPr>
      </w:pPr>
      <w:r>
        <w:rPr>
          <w:rFonts w:ascii="Times New Roman" w:eastAsia="Times New Roman" w:hAnsi="Times New Roman"/>
          <w:bCs/>
          <w:iCs/>
          <w:sz w:val="28"/>
          <w:szCs w:val="28"/>
        </w:rPr>
        <w:t>П</w:t>
      </w:r>
      <w:r w:rsidR="00556949" w:rsidRPr="00556949">
        <w:rPr>
          <w:rFonts w:ascii="Times New Roman" w:eastAsia="Times New Roman" w:hAnsi="Times New Roman"/>
          <w:bCs/>
          <w:iCs/>
          <w:sz w:val="28"/>
          <w:szCs w:val="28"/>
        </w:rPr>
        <w:t>опытки физического получения</w:t>
      </w:r>
      <w:r w:rsidR="00556949">
        <w:rPr>
          <w:rFonts w:ascii="Times New Roman" w:eastAsia="Times New Roman" w:hAnsi="Times New Roman"/>
          <w:bCs/>
          <w:iCs/>
          <w:sz w:val="28"/>
          <w:szCs w:val="28"/>
        </w:rPr>
        <w:t xml:space="preserve"> </w:t>
      </w:r>
      <w:r w:rsidR="00556949" w:rsidRPr="00556949">
        <w:rPr>
          <w:rFonts w:ascii="Times New Roman" w:eastAsia="Times New Roman" w:hAnsi="Times New Roman"/>
          <w:bCs/>
          <w:iCs/>
          <w:sz w:val="28"/>
          <w:szCs w:val="28"/>
        </w:rPr>
        <w:t>конфиденциальной информации</w:t>
      </w:r>
      <w:r w:rsidR="00556949">
        <w:rPr>
          <w:rFonts w:ascii="Times New Roman" w:eastAsia="Times New Roman" w:hAnsi="Times New Roman"/>
          <w:bCs/>
          <w:iCs/>
          <w:sz w:val="28"/>
          <w:szCs w:val="28"/>
        </w:rPr>
        <w:t xml:space="preserve"> </w:t>
      </w:r>
      <w:r w:rsidR="00556949" w:rsidRPr="00556949">
        <w:rPr>
          <w:rFonts w:ascii="Times New Roman" w:eastAsia="Times New Roman" w:hAnsi="Times New Roman"/>
          <w:bCs/>
          <w:iCs/>
          <w:sz w:val="28"/>
          <w:szCs w:val="28"/>
        </w:rPr>
        <w:t>у сотрудников с помощью методов социальной инженерии.</w:t>
      </w:r>
    </w:p>
    <w:bookmarkEnd w:id="33"/>
    <w:p w14:paraId="7AEFADC2" w14:textId="77777777" w:rsidR="005B1AE4" w:rsidRDefault="005B1AE4" w:rsidP="00580342">
      <w:pPr>
        <w:pStyle w:val="af0"/>
        <w:spacing w:after="0" w:line="360" w:lineRule="auto"/>
        <w:ind w:left="928"/>
        <w:jc w:val="both"/>
        <w:rPr>
          <w:rFonts w:ascii="Times New Roman" w:eastAsia="Times New Roman" w:hAnsi="Times New Roman"/>
          <w:b/>
          <w:i/>
          <w:sz w:val="28"/>
          <w:szCs w:val="28"/>
        </w:rPr>
      </w:pPr>
    </w:p>
    <w:p w14:paraId="032900A2" w14:textId="7FD1D90E" w:rsidR="00580342" w:rsidRPr="00580342" w:rsidRDefault="00580342" w:rsidP="00580342">
      <w:pPr>
        <w:pStyle w:val="af0"/>
        <w:spacing w:after="0" w:line="360" w:lineRule="auto"/>
        <w:ind w:left="928"/>
        <w:jc w:val="both"/>
        <w:rPr>
          <w:rFonts w:ascii="Times New Roman" w:eastAsia="Times New Roman" w:hAnsi="Times New Roman"/>
          <w:b/>
          <w:i/>
          <w:sz w:val="28"/>
          <w:szCs w:val="28"/>
        </w:rPr>
      </w:pPr>
      <w:r w:rsidRPr="00580342">
        <w:rPr>
          <w:rFonts w:ascii="Times New Roman" w:eastAsia="Times New Roman" w:hAnsi="Times New Roman"/>
          <w:b/>
          <w:i/>
          <w:sz w:val="28"/>
          <w:szCs w:val="28"/>
        </w:rPr>
        <w:t>Пример</w:t>
      </w:r>
      <w:r w:rsidR="00134668">
        <w:rPr>
          <w:rFonts w:ascii="Times New Roman" w:eastAsia="Times New Roman" w:hAnsi="Times New Roman"/>
          <w:b/>
          <w:i/>
          <w:sz w:val="28"/>
          <w:szCs w:val="28"/>
        </w:rPr>
        <w:t xml:space="preserve"> порядка разработки</w:t>
      </w:r>
      <w:r w:rsidRPr="00580342">
        <w:rPr>
          <w:rFonts w:ascii="Times New Roman" w:eastAsia="Times New Roman" w:hAnsi="Times New Roman"/>
          <w:b/>
          <w:i/>
          <w:sz w:val="28"/>
          <w:szCs w:val="28"/>
        </w:rPr>
        <w:t xml:space="preserve"> </w:t>
      </w:r>
      <w:r w:rsidR="005B1AE4">
        <w:rPr>
          <w:rFonts w:ascii="Times New Roman" w:eastAsia="Times New Roman" w:hAnsi="Times New Roman"/>
          <w:b/>
          <w:i/>
          <w:sz w:val="28"/>
          <w:szCs w:val="28"/>
        </w:rPr>
        <w:t>проектной работы</w:t>
      </w:r>
    </w:p>
    <w:p w14:paraId="14DCBCDF" w14:textId="2E0D9202" w:rsidR="00580342" w:rsidRPr="00580342" w:rsidRDefault="00580342" w:rsidP="00580342">
      <w:pPr>
        <w:pStyle w:val="af0"/>
        <w:spacing w:after="0" w:line="360" w:lineRule="auto"/>
        <w:ind w:left="284" w:firstLine="644"/>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Р</w:t>
      </w:r>
      <w:r>
        <w:rPr>
          <w:rFonts w:ascii="Times New Roman" w:eastAsia="Times New Roman" w:hAnsi="Times New Roman"/>
          <w:bCs/>
          <w:iCs/>
          <w:sz w:val="28"/>
          <w:szCs w:val="28"/>
        </w:rPr>
        <w:t>азработка</w:t>
      </w:r>
      <w:r w:rsidRPr="00580342">
        <w:rPr>
          <w:rFonts w:ascii="Times New Roman" w:eastAsia="Times New Roman" w:hAnsi="Times New Roman"/>
          <w:bCs/>
          <w:iCs/>
          <w:sz w:val="28"/>
          <w:szCs w:val="28"/>
        </w:rPr>
        <w:t xml:space="preserve"> </w:t>
      </w:r>
      <w:r>
        <w:rPr>
          <w:rFonts w:ascii="Times New Roman" w:eastAsia="Times New Roman" w:hAnsi="Times New Roman"/>
          <w:bCs/>
          <w:iCs/>
          <w:sz w:val="28"/>
          <w:szCs w:val="28"/>
        </w:rPr>
        <w:t>сценариев</w:t>
      </w:r>
      <w:r w:rsidRPr="00580342">
        <w:rPr>
          <w:rFonts w:ascii="Times New Roman" w:eastAsia="Times New Roman" w:hAnsi="Times New Roman"/>
          <w:bCs/>
          <w:iCs/>
          <w:sz w:val="28"/>
          <w:szCs w:val="28"/>
        </w:rPr>
        <w:t xml:space="preserve"> позволяет реализовать многоходовые сценарии, раскрывающие их более детально, и позволяющие отработать разные стороны реагирования на инциденты — от сбора доказательств до анализа масштаба бедствия, от взаимодействия с ИТ до подготовки сообщения для прессы, от проверки регламентов до ответа на вопрос: «Надо ли платить выкуп вымогателям?».</w:t>
      </w:r>
    </w:p>
    <w:p w14:paraId="7394CADC" w14:textId="77777777" w:rsidR="00580342" w:rsidRPr="00580342" w:rsidRDefault="00580342" w:rsidP="00580342">
      <w:pPr>
        <w:pStyle w:val="af0"/>
        <w:spacing w:after="0" w:line="360" w:lineRule="auto"/>
        <w:ind w:left="284" w:firstLine="644"/>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 xml:space="preserve">Возьмем, к примеру, сценарий </w:t>
      </w:r>
      <w:r w:rsidRPr="00580342">
        <w:rPr>
          <w:rFonts w:ascii="Times New Roman" w:eastAsia="Times New Roman" w:hAnsi="Times New Roman"/>
          <w:b/>
          <w:iCs/>
          <w:sz w:val="28"/>
          <w:szCs w:val="28"/>
        </w:rPr>
        <w:t>«Злой айтишник».</w:t>
      </w:r>
      <w:r w:rsidRPr="00580342">
        <w:rPr>
          <w:rFonts w:ascii="Times New Roman" w:eastAsia="Times New Roman" w:hAnsi="Times New Roman"/>
          <w:bCs/>
          <w:iCs/>
          <w:sz w:val="28"/>
          <w:szCs w:val="28"/>
        </w:rPr>
        <w:t xml:space="preserve"> Он может выглядеть по-крупному из следующих шагов:</w:t>
      </w:r>
    </w:p>
    <w:p w14:paraId="1B0260F6" w14:textId="77777777" w:rsidR="00580342" w:rsidRPr="00580342" w:rsidRDefault="00580342" w:rsidP="00580342">
      <w:pPr>
        <w:pStyle w:val="af0"/>
        <w:numPr>
          <w:ilvl w:val="0"/>
          <w:numId w:val="15"/>
        </w:numPr>
        <w:tabs>
          <w:tab w:val="left" w:pos="1134"/>
        </w:tabs>
        <w:spacing w:after="0" w:line="360" w:lineRule="auto"/>
        <w:ind w:left="142" w:firstLine="709"/>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Знающий о своем увольнении системный администратор устанавливает закладки на все критичные сервера (или разработчик это делает в отношении ключевых компонентов разрабатываемого ПО).</w:t>
      </w:r>
    </w:p>
    <w:p w14:paraId="454E8EBD" w14:textId="77777777" w:rsidR="00580342" w:rsidRPr="00580342" w:rsidRDefault="00580342" w:rsidP="00580342">
      <w:pPr>
        <w:pStyle w:val="af0"/>
        <w:numPr>
          <w:ilvl w:val="0"/>
          <w:numId w:val="15"/>
        </w:numPr>
        <w:tabs>
          <w:tab w:val="left" w:pos="1134"/>
        </w:tabs>
        <w:spacing w:after="0" w:line="360" w:lineRule="auto"/>
        <w:ind w:left="142" w:firstLine="709"/>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lastRenderedPageBreak/>
        <w:t>После увольнения бывший админ (разработчик) входит в ИТ-системы бывшего работодателя и крадет информацию, нарушая целостность всех баз данных и их резервных копий.</w:t>
      </w:r>
    </w:p>
    <w:p w14:paraId="71C6CC89" w14:textId="77777777" w:rsidR="00580342" w:rsidRPr="00580342" w:rsidRDefault="00580342" w:rsidP="00580342">
      <w:pPr>
        <w:pStyle w:val="af0"/>
        <w:numPr>
          <w:ilvl w:val="0"/>
          <w:numId w:val="15"/>
        </w:numPr>
        <w:tabs>
          <w:tab w:val="left" w:pos="1134"/>
        </w:tabs>
        <w:spacing w:after="0" w:line="360" w:lineRule="auto"/>
        <w:ind w:left="142" w:firstLine="709"/>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Сисадмин находит на черном рынке покупателя на украденную информацию и продает ее.</w:t>
      </w:r>
    </w:p>
    <w:p w14:paraId="72A1A8D7" w14:textId="77777777" w:rsidR="00580342" w:rsidRDefault="00580342" w:rsidP="00580342">
      <w:pPr>
        <w:pStyle w:val="af0"/>
        <w:numPr>
          <w:ilvl w:val="0"/>
          <w:numId w:val="15"/>
        </w:numPr>
        <w:tabs>
          <w:tab w:val="left" w:pos="1134"/>
        </w:tabs>
        <w:spacing w:after="0" w:line="360" w:lineRule="auto"/>
        <w:ind w:left="142" w:firstLine="709"/>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Покупатель требует выкуп; иначе угрожает опубликовать данные в СМИ. СМИ все равно узнают о данном шантаже и публикуют новость об этом.</w:t>
      </w:r>
    </w:p>
    <w:p w14:paraId="3ED730B9" w14:textId="534D3A62" w:rsidR="00580342" w:rsidRDefault="00580342" w:rsidP="00580342">
      <w:pPr>
        <w:pStyle w:val="af0"/>
        <w:spacing w:after="0" w:line="360" w:lineRule="auto"/>
        <w:ind w:left="284" w:firstLine="644"/>
        <w:jc w:val="both"/>
        <w:rPr>
          <w:rFonts w:ascii="Times New Roman" w:eastAsia="Times New Roman" w:hAnsi="Times New Roman"/>
          <w:bCs/>
          <w:iCs/>
          <w:sz w:val="28"/>
          <w:szCs w:val="28"/>
        </w:rPr>
      </w:pPr>
      <w:r w:rsidRPr="00580342">
        <w:rPr>
          <w:rFonts w:ascii="Times New Roman" w:eastAsia="Times New Roman" w:hAnsi="Times New Roman"/>
          <w:bCs/>
          <w:iCs/>
          <w:sz w:val="28"/>
          <w:szCs w:val="28"/>
        </w:rPr>
        <w:t>Обратите внимание, задание правильных вопросов на каждом из 4-х этапов позволит п</w:t>
      </w:r>
      <w:r>
        <w:rPr>
          <w:rFonts w:ascii="Times New Roman" w:eastAsia="Times New Roman" w:hAnsi="Times New Roman"/>
          <w:bCs/>
          <w:iCs/>
          <w:sz w:val="28"/>
          <w:szCs w:val="28"/>
        </w:rPr>
        <w:t>олучить</w:t>
      </w:r>
      <w:r w:rsidRPr="00580342">
        <w:rPr>
          <w:rFonts w:ascii="Times New Roman" w:eastAsia="Times New Roman" w:hAnsi="Times New Roman"/>
          <w:bCs/>
          <w:iCs/>
          <w:sz w:val="28"/>
          <w:szCs w:val="28"/>
        </w:rPr>
        <w:t xml:space="preserve"> как технические моменты (сбор артефактов и доказательств противоправной деятельности нарушителя или необходимость отключения учетных записей увольняемых сотрудников и контроль их наследия), так и организационные (взаимодействие со СМИ или анализ Darknet) и юридические (возбуждение уголовного дела и предоставление юридически значимых доказательств).</w:t>
      </w:r>
    </w:p>
    <w:p w14:paraId="0E1C22BD" w14:textId="415AC3AD" w:rsidR="009F38A2" w:rsidRPr="00580342" w:rsidRDefault="009F38A2" w:rsidP="009F38A2">
      <w:pPr>
        <w:pStyle w:val="af0"/>
        <w:spacing w:after="0" w:line="360" w:lineRule="auto"/>
        <w:ind w:left="284" w:firstLine="644"/>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Построени</w:t>
      </w:r>
      <w:r>
        <w:rPr>
          <w:rFonts w:ascii="Times New Roman" w:eastAsia="Times New Roman" w:hAnsi="Times New Roman"/>
          <w:bCs/>
          <w:iCs/>
          <w:sz w:val="28"/>
          <w:szCs w:val="28"/>
        </w:rPr>
        <w:t xml:space="preserve">е </w:t>
      </w:r>
      <w:r w:rsidRPr="009F38A2">
        <w:rPr>
          <w:rFonts w:ascii="Times New Roman" w:eastAsia="Times New Roman" w:hAnsi="Times New Roman"/>
          <w:bCs/>
          <w:iCs/>
          <w:sz w:val="28"/>
          <w:szCs w:val="28"/>
        </w:rPr>
        <w:t>сценария</w:t>
      </w:r>
      <w:r>
        <w:rPr>
          <w:rFonts w:ascii="Times New Roman" w:eastAsia="Times New Roman" w:hAnsi="Times New Roman"/>
          <w:bCs/>
          <w:iCs/>
          <w:sz w:val="28"/>
          <w:szCs w:val="28"/>
        </w:rPr>
        <w:t xml:space="preserve"> можно </w:t>
      </w:r>
      <w:r w:rsidR="00251BE7">
        <w:rPr>
          <w:rFonts w:ascii="Times New Roman" w:eastAsia="Times New Roman" w:hAnsi="Times New Roman"/>
          <w:bCs/>
          <w:iCs/>
          <w:sz w:val="28"/>
          <w:szCs w:val="28"/>
        </w:rPr>
        <w:t xml:space="preserve">производить </w:t>
      </w:r>
      <w:r w:rsidR="00251BE7" w:rsidRPr="009F38A2">
        <w:rPr>
          <w:rFonts w:ascii="Times New Roman" w:eastAsia="Times New Roman" w:hAnsi="Times New Roman"/>
          <w:bCs/>
          <w:iCs/>
          <w:sz w:val="28"/>
          <w:szCs w:val="28"/>
        </w:rPr>
        <w:t>на</w:t>
      </w:r>
      <w:r w:rsidRPr="009F38A2">
        <w:rPr>
          <w:rFonts w:ascii="Times New Roman" w:eastAsia="Times New Roman" w:hAnsi="Times New Roman"/>
          <w:bCs/>
          <w:iCs/>
          <w:sz w:val="28"/>
          <w:szCs w:val="28"/>
        </w:rPr>
        <w:t xml:space="preserve"> основе модели угроз,</w:t>
      </w:r>
      <w:r>
        <w:rPr>
          <w:rFonts w:ascii="Times New Roman" w:eastAsia="Times New Roman" w:hAnsi="Times New Roman"/>
          <w:bCs/>
          <w:iCs/>
          <w:sz w:val="28"/>
          <w:szCs w:val="28"/>
        </w:rPr>
        <w:t xml:space="preserve"> </w:t>
      </w:r>
      <w:r w:rsidRPr="009F38A2">
        <w:rPr>
          <w:rFonts w:ascii="Times New Roman" w:eastAsia="Times New Roman" w:hAnsi="Times New Roman"/>
          <w:bCs/>
          <w:iCs/>
          <w:sz w:val="28"/>
          <w:szCs w:val="28"/>
        </w:rPr>
        <w:t>принятой в России. Текущая методика оценки угроз ФСТЭК России</w:t>
      </w:r>
      <w:r>
        <w:rPr>
          <w:rFonts w:ascii="Times New Roman" w:eastAsia="Times New Roman" w:hAnsi="Times New Roman"/>
          <w:bCs/>
          <w:iCs/>
          <w:sz w:val="28"/>
          <w:szCs w:val="28"/>
        </w:rPr>
        <w:t xml:space="preserve"> </w:t>
      </w:r>
      <w:r w:rsidRPr="009F38A2">
        <w:rPr>
          <w:rFonts w:ascii="Times New Roman" w:eastAsia="Times New Roman" w:hAnsi="Times New Roman"/>
          <w:bCs/>
          <w:iCs/>
          <w:sz w:val="28"/>
          <w:szCs w:val="28"/>
        </w:rPr>
        <w:t>включает 10 целевых этапов атаки,</w:t>
      </w:r>
      <w:r>
        <w:rPr>
          <w:rFonts w:ascii="Times New Roman" w:eastAsia="Times New Roman" w:hAnsi="Times New Roman"/>
          <w:bCs/>
          <w:iCs/>
          <w:sz w:val="28"/>
          <w:szCs w:val="28"/>
        </w:rPr>
        <w:t xml:space="preserve"> </w:t>
      </w:r>
      <w:r w:rsidRPr="009F38A2">
        <w:rPr>
          <w:rFonts w:ascii="Times New Roman" w:eastAsia="Times New Roman" w:hAnsi="Times New Roman"/>
          <w:bCs/>
          <w:iCs/>
          <w:sz w:val="28"/>
          <w:szCs w:val="28"/>
        </w:rPr>
        <w:t>используемых для построения сценариев реализации угроз безопасности информации:</w:t>
      </w:r>
    </w:p>
    <w:p w14:paraId="6C3C5BA5" w14:textId="77777777" w:rsidR="009F38A2" w:rsidRPr="009F38A2" w:rsidRDefault="009F38A2" w:rsidP="009F38A2">
      <w:pPr>
        <w:tabs>
          <w:tab w:val="left" w:pos="1134"/>
        </w:tabs>
        <w:spacing w:after="0" w:line="360" w:lineRule="auto"/>
        <w:ind w:left="928"/>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T1. Сбор информации;</w:t>
      </w:r>
    </w:p>
    <w:p w14:paraId="6294B55C" w14:textId="77777777" w:rsidR="009F38A2" w:rsidRPr="009F38A2" w:rsidRDefault="009F38A2" w:rsidP="009F38A2">
      <w:pPr>
        <w:tabs>
          <w:tab w:val="left" w:pos="1134"/>
        </w:tabs>
        <w:spacing w:after="0" w:line="360" w:lineRule="auto"/>
        <w:ind w:left="928"/>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T2. Получение первоначального доступа;</w:t>
      </w:r>
    </w:p>
    <w:p w14:paraId="7DFE8454" w14:textId="77777777" w:rsidR="009F38A2" w:rsidRPr="009F38A2" w:rsidRDefault="009F38A2" w:rsidP="009F38A2">
      <w:pPr>
        <w:tabs>
          <w:tab w:val="left" w:pos="1134"/>
        </w:tabs>
        <w:spacing w:after="0" w:line="360" w:lineRule="auto"/>
        <w:ind w:left="928"/>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Т3. Внедрение и исполнение вредоносного ПО;</w:t>
      </w:r>
    </w:p>
    <w:p w14:paraId="282778A9" w14:textId="77777777" w:rsidR="009F38A2" w:rsidRPr="009F38A2" w:rsidRDefault="009F38A2" w:rsidP="009F38A2">
      <w:pPr>
        <w:tabs>
          <w:tab w:val="left" w:pos="1134"/>
        </w:tabs>
        <w:spacing w:after="0" w:line="360" w:lineRule="auto"/>
        <w:ind w:left="928"/>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T4. Закрепление доступа;</w:t>
      </w:r>
    </w:p>
    <w:p w14:paraId="0D4CC5D6" w14:textId="77777777" w:rsidR="009F38A2" w:rsidRPr="009F38A2" w:rsidRDefault="009F38A2" w:rsidP="009F38A2">
      <w:pPr>
        <w:tabs>
          <w:tab w:val="left" w:pos="1134"/>
        </w:tabs>
        <w:spacing w:after="0" w:line="360" w:lineRule="auto"/>
        <w:ind w:left="928"/>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T5. Управление вредоносным ПО;</w:t>
      </w:r>
    </w:p>
    <w:p w14:paraId="554E5F6F" w14:textId="77777777" w:rsidR="009F38A2" w:rsidRPr="009F38A2" w:rsidRDefault="009F38A2" w:rsidP="009F38A2">
      <w:pPr>
        <w:tabs>
          <w:tab w:val="left" w:pos="1134"/>
        </w:tabs>
        <w:spacing w:after="0" w:line="360" w:lineRule="auto"/>
        <w:ind w:left="928"/>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T6. Повышение привилегий;</w:t>
      </w:r>
    </w:p>
    <w:p w14:paraId="3AB0041C" w14:textId="77777777" w:rsidR="009F38A2" w:rsidRPr="009F38A2" w:rsidRDefault="009F38A2" w:rsidP="009F38A2">
      <w:pPr>
        <w:tabs>
          <w:tab w:val="left" w:pos="1134"/>
        </w:tabs>
        <w:spacing w:after="0" w:line="360" w:lineRule="auto"/>
        <w:ind w:left="928"/>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T7. Сокрытие действий;</w:t>
      </w:r>
    </w:p>
    <w:p w14:paraId="0D9A7766" w14:textId="77777777" w:rsidR="009F38A2" w:rsidRPr="009F38A2" w:rsidRDefault="009F38A2" w:rsidP="009F38A2">
      <w:pPr>
        <w:tabs>
          <w:tab w:val="left" w:pos="1134"/>
        </w:tabs>
        <w:spacing w:after="0" w:line="360" w:lineRule="auto"/>
        <w:ind w:left="928"/>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T8. Распространение доступа к смежным системам;</w:t>
      </w:r>
    </w:p>
    <w:p w14:paraId="79E333A2" w14:textId="77777777" w:rsidR="009F38A2" w:rsidRPr="009F38A2" w:rsidRDefault="009F38A2" w:rsidP="009F38A2">
      <w:pPr>
        <w:tabs>
          <w:tab w:val="left" w:pos="1134"/>
        </w:tabs>
        <w:spacing w:after="0" w:line="360" w:lineRule="auto"/>
        <w:ind w:left="928"/>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 xml:space="preserve">T9. Сбор и вывод из системы информации; </w:t>
      </w:r>
    </w:p>
    <w:p w14:paraId="1C40B4CE" w14:textId="7AD52C88" w:rsidR="009F38A2" w:rsidRPr="009F38A2" w:rsidRDefault="009F38A2" w:rsidP="009F38A2">
      <w:pPr>
        <w:tabs>
          <w:tab w:val="left" w:pos="1134"/>
        </w:tabs>
        <w:spacing w:after="0" w:line="360" w:lineRule="auto"/>
        <w:ind w:left="928"/>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T10. Несанкционированное воздействие или доступ (целевое воздействие).</w:t>
      </w:r>
    </w:p>
    <w:p w14:paraId="6F466673" w14:textId="77777777" w:rsidR="009F38A2" w:rsidRPr="009F38A2" w:rsidRDefault="009F38A2" w:rsidP="009F38A2">
      <w:pPr>
        <w:tabs>
          <w:tab w:val="left" w:pos="1134"/>
        </w:tabs>
        <w:spacing w:after="0" w:line="360" w:lineRule="auto"/>
        <w:jc w:val="both"/>
        <w:rPr>
          <w:rFonts w:ascii="Times New Roman" w:eastAsia="Times New Roman" w:hAnsi="Times New Roman"/>
          <w:bCs/>
          <w:iCs/>
          <w:sz w:val="28"/>
          <w:szCs w:val="28"/>
        </w:rPr>
      </w:pPr>
      <w:r w:rsidRPr="009F38A2">
        <w:rPr>
          <w:rFonts w:ascii="Times New Roman" w:eastAsia="Times New Roman" w:hAnsi="Times New Roman"/>
          <w:bCs/>
          <w:iCs/>
          <w:sz w:val="28"/>
          <w:szCs w:val="28"/>
        </w:rPr>
        <w:t>Указанные целевые этапы включают 145 способов их реализации.</w:t>
      </w:r>
    </w:p>
    <w:p w14:paraId="43761422" w14:textId="0A3D4B29" w:rsidR="00F564D8" w:rsidRDefault="00F564D8" w:rsidP="00F564D8">
      <w:pPr>
        <w:spacing w:before="240" w:after="0" w:line="360" w:lineRule="auto"/>
        <w:jc w:val="both"/>
        <w:rPr>
          <w:rFonts w:ascii="Times New Roman" w:eastAsia="Times New Roman" w:hAnsi="Times New Roman"/>
          <w:color w:val="000000"/>
          <w:sz w:val="28"/>
          <w:szCs w:val="28"/>
          <w:lang w:eastAsia="ru-RU"/>
        </w:rPr>
      </w:pPr>
      <w:r>
        <w:rPr>
          <w:noProof/>
          <w:lang w:eastAsia="ru-RU"/>
        </w:rPr>
        <w:lastRenderedPageBreak/>
        <w:drawing>
          <wp:inline distT="0" distB="0" distL="0" distR="0" wp14:anchorId="6C792A8D" wp14:editId="4FDFF85B">
            <wp:extent cx="6570980" cy="5278120"/>
            <wp:effectExtent l="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570980" cy="5278120"/>
                    </a:xfrm>
                    <a:prstGeom prst="rect">
                      <a:avLst/>
                    </a:prstGeom>
                  </pic:spPr>
                </pic:pic>
              </a:graphicData>
            </a:graphic>
          </wp:inline>
        </w:drawing>
      </w:r>
    </w:p>
    <w:p w14:paraId="2ACF0C78" w14:textId="77777777" w:rsidR="005B1AE4" w:rsidRDefault="005B1AE4" w:rsidP="00251BE7">
      <w:pPr>
        <w:spacing w:before="240" w:after="0" w:line="360" w:lineRule="auto"/>
        <w:rPr>
          <w:rFonts w:ascii="Times New Roman" w:eastAsia="Times New Roman" w:hAnsi="Times New Roman"/>
          <w:i/>
          <w:iCs/>
          <w:color w:val="000000"/>
          <w:sz w:val="28"/>
          <w:szCs w:val="28"/>
          <w:lang w:eastAsia="ru-RU"/>
        </w:rPr>
      </w:pPr>
      <w:bookmarkStart w:id="34" w:name="_Hlk132011591"/>
    </w:p>
    <w:p w14:paraId="58287D77" w14:textId="77777777" w:rsidR="005B1AE4" w:rsidRDefault="005B1AE4" w:rsidP="00251BE7">
      <w:pPr>
        <w:spacing w:before="240" w:after="0" w:line="360" w:lineRule="auto"/>
        <w:rPr>
          <w:rFonts w:ascii="Times New Roman" w:eastAsia="Times New Roman" w:hAnsi="Times New Roman"/>
          <w:i/>
          <w:iCs/>
          <w:color w:val="000000"/>
          <w:sz w:val="28"/>
          <w:szCs w:val="28"/>
          <w:lang w:eastAsia="ru-RU"/>
        </w:rPr>
      </w:pPr>
    </w:p>
    <w:p w14:paraId="487F992E" w14:textId="77777777" w:rsidR="005B1AE4" w:rsidRDefault="005B1AE4" w:rsidP="00251BE7">
      <w:pPr>
        <w:spacing w:before="240" w:after="0" w:line="360" w:lineRule="auto"/>
        <w:rPr>
          <w:rFonts w:ascii="Times New Roman" w:eastAsia="Times New Roman" w:hAnsi="Times New Roman"/>
          <w:i/>
          <w:iCs/>
          <w:color w:val="000000"/>
          <w:sz w:val="28"/>
          <w:szCs w:val="28"/>
          <w:lang w:eastAsia="ru-RU"/>
        </w:rPr>
      </w:pPr>
    </w:p>
    <w:p w14:paraId="6CB57466" w14:textId="77777777" w:rsidR="00D3482D" w:rsidRDefault="00D3482D">
      <w:pPr>
        <w:spacing w:after="0" w:line="240" w:lineRule="auto"/>
        <w:rPr>
          <w:rFonts w:ascii="Times New Roman" w:eastAsia="Times New Roman" w:hAnsi="Times New Roman"/>
          <w:i/>
          <w:iCs/>
          <w:color w:val="000000"/>
          <w:sz w:val="28"/>
          <w:szCs w:val="28"/>
          <w:lang w:eastAsia="ru-RU"/>
        </w:rPr>
      </w:pPr>
      <w:r>
        <w:rPr>
          <w:rFonts w:ascii="Times New Roman" w:eastAsia="Times New Roman" w:hAnsi="Times New Roman"/>
          <w:i/>
          <w:iCs/>
          <w:color w:val="000000"/>
          <w:sz w:val="28"/>
          <w:szCs w:val="28"/>
          <w:lang w:eastAsia="ru-RU"/>
        </w:rPr>
        <w:br w:type="page"/>
      </w:r>
    </w:p>
    <w:p w14:paraId="4761F3B1" w14:textId="6679E0E4" w:rsidR="00F564D8" w:rsidRDefault="00251BE7" w:rsidP="00251BE7">
      <w:pPr>
        <w:spacing w:before="240" w:after="0" w:line="360" w:lineRule="auto"/>
        <w:rPr>
          <w:rFonts w:ascii="Times New Roman" w:eastAsia="Times New Roman" w:hAnsi="Times New Roman"/>
          <w:b/>
          <w:bCs/>
          <w:color w:val="000000"/>
          <w:sz w:val="28"/>
          <w:szCs w:val="28"/>
          <w:lang w:eastAsia="ru-RU"/>
        </w:rPr>
      </w:pPr>
      <w:r w:rsidRPr="00251BE7">
        <w:rPr>
          <w:rFonts w:ascii="Times New Roman" w:eastAsia="Times New Roman" w:hAnsi="Times New Roman"/>
          <w:i/>
          <w:iCs/>
          <w:color w:val="000000"/>
          <w:sz w:val="28"/>
          <w:szCs w:val="28"/>
          <w:lang w:eastAsia="ru-RU"/>
        </w:rPr>
        <w:lastRenderedPageBreak/>
        <w:t>Таблица 2</w:t>
      </w:r>
      <w:r>
        <w:rPr>
          <w:rFonts w:ascii="Times New Roman" w:eastAsia="Times New Roman" w:hAnsi="Times New Roman"/>
          <w:b/>
          <w:bCs/>
          <w:color w:val="000000"/>
          <w:sz w:val="28"/>
          <w:szCs w:val="28"/>
          <w:lang w:eastAsia="ru-RU"/>
        </w:rPr>
        <w:t xml:space="preserve"> </w:t>
      </w:r>
      <w:r w:rsidR="00F564D8" w:rsidRPr="00F564D8">
        <w:rPr>
          <w:rFonts w:ascii="Times New Roman" w:eastAsia="Times New Roman" w:hAnsi="Times New Roman"/>
          <w:b/>
          <w:bCs/>
          <w:color w:val="000000"/>
          <w:sz w:val="28"/>
          <w:szCs w:val="28"/>
          <w:lang w:eastAsia="ru-RU"/>
        </w:rPr>
        <w:t>Пример</w:t>
      </w:r>
      <w:r>
        <w:rPr>
          <w:rFonts w:ascii="Times New Roman" w:eastAsia="Times New Roman" w:hAnsi="Times New Roman"/>
          <w:b/>
          <w:bCs/>
          <w:color w:val="000000"/>
          <w:sz w:val="28"/>
          <w:szCs w:val="28"/>
          <w:lang w:eastAsia="ru-RU"/>
        </w:rPr>
        <w:t>ы</w:t>
      </w:r>
      <w:r w:rsidR="00F564D8" w:rsidRPr="00F564D8">
        <w:rPr>
          <w:rFonts w:ascii="Times New Roman" w:eastAsia="Times New Roman" w:hAnsi="Times New Roman"/>
          <w:b/>
          <w:bCs/>
          <w:color w:val="000000"/>
          <w:sz w:val="28"/>
          <w:szCs w:val="28"/>
          <w:lang w:eastAsia="ru-RU"/>
        </w:rPr>
        <w:t xml:space="preserve"> </w:t>
      </w:r>
      <w:r>
        <w:rPr>
          <w:rFonts w:ascii="Times New Roman" w:eastAsia="Times New Roman" w:hAnsi="Times New Roman"/>
          <w:b/>
          <w:bCs/>
          <w:color w:val="000000"/>
          <w:sz w:val="28"/>
          <w:szCs w:val="28"/>
          <w:lang w:eastAsia="ru-RU"/>
        </w:rPr>
        <w:t>а</w:t>
      </w:r>
      <w:r w:rsidRPr="00251BE7">
        <w:rPr>
          <w:rFonts w:ascii="Times New Roman" w:eastAsia="Times New Roman" w:hAnsi="Times New Roman"/>
          <w:b/>
          <w:bCs/>
          <w:color w:val="000000"/>
          <w:sz w:val="28"/>
          <w:szCs w:val="28"/>
          <w:lang w:eastAsia="ru-RU"/>
        </w:rPr>
        <w:t>так</w:t>
      </w:r>
      <w:r>
        <w:rPr>
          <w:rFonts w:ascii="Times New Roman" w:eastAsia="Times New Roman" w:hAnsi="Times New Roman"/>
          <w:b/>
          <w:bCs/>
          <w:color w:val="000000"/>
          <w:sz w:val="28"/>
          <w:szCs w:val="28"/>
          <w:lang w:eastAsia="ru-RU"/>
        </w:rPr>
        <w:t xml:space="preserve"> </w:t>
      </w:r>
      <w:r w:rsidRPr="00251BE7">
        <w:rPr>
          <w:rFonts w:ascii="Times New Roman" w:eastAsia="Times New Roman" w:hAnsi="Times New Roman"/>
          <w:b/>
          <w:bCs/>
          <w:color w:val="000000"/>
          <w:sz w:val="28"/>
          <w:szCs w:val="28"/>
          <w:lang w:eastAsia="ru-RU"/>
        </w:rPr>
        <w:t>и цел</w:t>
      </w:r>
      <w:r>
        <w:rPr>
          <w:rFonts w:ascii="Times New Roman" w:eastAsia="Times New Roman" w:hAnsi="Times New Roman"/>
          <w:b/>
          <w:bCs/>
          <w:color w:val="000000"/>
          <w:sz w:val="28"/>
          <w:szCs w:val="28"/>
          <w:lang w:eastAsia="ru-RU"/>
        </w:rPr>
        <w:t>ей</w:t>
      </w:r>
      <w:r w:rsidRPr="00251BE7">
        <w:rPr>
          <w:rFonts w:ascii="Times New Roman" w:eastAsia="Times New Roman" w:hAnsi="Times New Roman"/>
          <w:b/>
          <w:bCs/>
          <w:color w:val="000000"/>
          <w:sz w:val="28"/>
          <w:szCs w:val="28"/>
          <w:lang w:eastAsia="ru-RU"/>
        </w:rPr>
        <w:t xml:space="preserve"> по классификации MITRE и ФСТЭК России</w:t>
      </w:r>
    </w:p>
    <w:bookmarkEnd w:id="34"/>
    <w:p w14:paraId="52ED77BB" w14:textId="69DC55F6" w:rsidR="00F564D8" w:rsidRDefault="00F564D8" w:rsidP="00F564D8">
      <w:pPr>
        <w:spacing w:before="240" w:after="0" w:line="360" w:lineRule="auto"/>
        <w:jc w:val="center"/>
        <w:rPr>
          <w:rFonts w:ascii="Times New Roman" w:eastAsia="Times New Roman" w:hAnsi="Times New Roman"/>
          <w:b/>
          <w:bCs/>
          <w:color w:val="000000"/>
          <w:sz w:val="28"/>
          <w:szCs w:val="28"/>
          <w:lang w:eastAsia="ru-RU"/>
        </w:rPr>
      </w:pPr>
      <w:r w:rsidRPr="00F564D8">
        <w:rPr>
          <w:noProof/>
          <w:lang w:eastAsia="ru-RU"/>
        </w:rPr>
        <w:drawing>
          <wp:inline distT="0" distB="0" distL="0" distR="0" wp14:anchorId="44DA9F66" wp14:editId="1E6FA092">
            <wp:extent cx="5953125" cy="80391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53125" cy="8039100"/>
                    </a:xfrm>
                    <a:prstGeom prst="rect">
                      <a:avLst/>
                    </a:prstGeom>
                  </pic:spPr>
                </pic:pic>
              </a:graphicData>
            </a:graphic>
          </wp:inline>
        </w:drawing>
      </w:r>
    </w:p>
    <w:p w14:paraId="414E0563" w14:textId="77777777" w:rsidR="00F564D8" w:rsidRPr="00F564D8" w:rsidRDefault="00F564D8" w:rsidP="00F564D8">
      <w:pPr>
        <w:spacing w:before="240" w:after="0" w:line="360" w:lineRule="auto"/>
        <w:jc w:val="center"/>
        <w:rPr>
          <w:rFonts w:ascii="Times New Roman" w:eastAsia="Times New Roman" w:hAnsi="Times New Roman"/>
          <w:b/>
          <w:bCs/>
          <w:color w:val="000000"/>
          <w:sz w:val="28"/>
          <w:szCs w:val="28"/>
          <w:lang w:eastAsia="ru-RU"/>
        </w:rPr>
      </w:pPr>
    </w:p>
    <w:p w14:paraId="0FAADAA2" w14:textId="77777777" w:rsidR="00251BE7" w:rsidRDefault="00F564D8" w:rsidP="00F564D8">
      <w:pPr>
        <w:spacing w:before="240" w:after="0" w:line="360" w:lineRule="auto"/>
        <w:jc w:val="both"/>
        <w:rPr>
          <w:rFonts w:ascii="Times New Roman" w:eastAsia="Times New Roman" w:hAnsi="Times New Roman"/>
          <w:color w:val="000000"/>
          <w:sz w:val="28"/>
          <w:szCs w:val="28"/>
          <w:lang w:eastAsia="ru-RU"/>
        </w:rPr>
      </w:pPr>
      <w:r w:rsidRPr="00F564D8">
        <w:rPr>
          <w:noProof/>
          <w:lang w:eastAsia="ru-RU"/>
        </w:rPr>
        <w:lastRenderedPageBreak/>
        <w:drawing>
          <wp:inline distT="0" distB="0" distL="0" distR="0" wp14:anchorId="77138A02" wp14:editId="0E7200E1">
            <wp:extent cx="6570980" cy="392684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570980" cy="3926840"/>
                    </a:xfrm>
                    <a:prstGeom prst="rect">
                      <a:avLst/>
                    </a:prstGeom>
                  </pic:spPr>
                </pic:pic>
              </a:graphicData>
            </a:graphic>
          </wp:inline>
        </w:drawing>
      </w:r>
    </w:p>
    <w:p w14:paraId="1D72CB67" w14:textId="77777777" w:rsidR="00251BE7" w:rsidRDefault="00251BE7" w:rsidP="00251BE7">
      <w:pPr>
        <w:spacing w:before="240" w:after="0" w:line="360" w:lineRule="auto"/>
        <w:jc w:val="center"/>
        <w:rPr>
          <w:rFonts w:ascii="Times New Roman" w:eastAsia="Times New Roman" w:hAnsi="Times New Roman"/>
          <w:b/>
          <w:bCs/>
          <w:color w:val="000000"/>
          <w:sz w:val="28"/>
          <w:szCs w:val="28"/>
          <w:lang w:eastAsia="ru-RU"/>
        </w:rPr>
      </w:pPr>
      <w:r w:rsidRPr="00251BE7">
        <w:rPr>
          <w:rFonts w:ascii="Times New Roman" w:eastAsia="Times New Roman" w:hAnsi="Times New Roman"/>
          <w:i/>
          <w:iCs/>
          <w:color w:val="000000"/>
          <w:sz w:val="28"/>
          <w:szCs w:val="28"/>
          <w:lang w:eastAsia="ru-RU"/>
        </w:rPr>
        <w:t>Рисунок 1</w:t>
      </w:r>
      <w:r w:rsidRPr="00F564D8">
        <w:rPr>
          <w:rFonts w:ascii="Times New Roman" w:eastAsia="Times New Roman" w:hAnsi="Times New Roman"/>
          <w:b/>
          <w:bCs/>
          <w:color w:val="000000"/>
          <w:sz w:val="28"/>
          <w:szCs w:val="28"/>
          <w:lang w:eastAsia="ru-RU"/>
        </w:rPr>
        <w:t xml:space="preserve"> Пример схемы киберполигона начального уровня</w:t>
      </w:r>
    </w:p>
    <w:p w14:paraId="0EF6902B" w14:textId="28922283" w:rsidR="00BA36BC" w:rsidRDefault="00A827D8" w:rsidP="00251BE7">
      <w:pPr>
        <w:spacing w:before="240" w:after="0" w:line="360" w:lineRule="auto"/>
        <w:ind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 xml:space="preserve">В течение семестра студент может набрать максимальное количество баллов равное 40. На промежуточную аттестацию (экзамен)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24057732" w14:textId="440AE264" w:rsidR="00A827D8" w:rsidRDefault="00A827D8" w:rsidP="00251BE7">
      <w:pPr>
        <w:spacing w:after="0" w:line="360" w:lineRule="auto"/>
        <w:ind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Критерии балльной оценки различных форм текущего контроля успеваемости содержатся в соответствую</w:t>
      </w:r>
      <w:r w:rsidR="00BA36BC">
        <w:rPr>
          <w:rFonts w:ascii="Times New Roman" w:eastAsia="Times New Roman" w:hAnsi="Times New Roman"/>
          <w:color w:val="000000"/>
          <w:sz w:val="28"/>
          <w:szCs w:val="28"/>
          <w:lang w:eastAsia="ru-RU"/>
        </w:rPr>
        <w:t>щих методических рекомендациях Д</w:t>
      </w:r>
      <w:r w:rsidRPr="00A827D8">
        <w:rPr>
          <w:rFonts w:ascii="Times New Roman" w:eastAsia="Times New Roman" w:hAnsi="Times New Roman"/>
          <w:color w:val="000000"/>
          <w:sz w:val="28"/>
          <w:szCs w:val="28"/>
          <w:lang w:eastAsia="ru-RU"/>
        </w:rPr>
        <w:t>епартамента информационной безопасности.</w:t>
      </w:r>
    </w:p>
    <w:p w14:paraId="709BE0CE" w14:textId="270C2DCE" w:rsidR="00090A07" w:rsidRDefault="00090A07" w:rsidP="00D0566F">
      <w:pPr>
        <w:spacing w:after="0" w:line="360" w:lineRule="auto"/>
        <w:ind w:left="250" w:firstLine="709"/>
        <w:jc w:val="both"/>
        <w:rPr>
          <w:rFonts w:ascii="Times New Roman" w:eastAsia="Times New Roman" w:hAnsi="Times New Roman"/>
          <w:color w:val="000000"/>
          <w:sz w:val="28"/>
          <w:szCs w:val="28"/>
          <w:lang w:eastAsia="ru-RU"/>
        </w:rPr>
      </w:pPr>
    </w:p>
    <w:p w14:paraId="7C1D90F0" w14:textId="77777777" w:rsidR="004A638A" w:rsidRPr="005179CC" w:rsidRDefault="00B621C4" w:rsidP="00D0566F">
      <w:pPr>
        <w:tabs>
          <w:tab w:val="left" w:pos="709"/>
          <w:tab w:val="left" w:pos="993"/>
        </w:tabs>
        <w:spacing w:after="0" w:line="288" w:lineRule="auto"/>
        <w:jc w:val="both"/>
        <w:outlineLvl w:val="0"/>
        <w:rPr>
          <w:rFonts w:ascii="Times New Roman" w:eastAsia="Times New Roman" w:hAnsi="Times New Roman"/>
          <w:b/>
          <w:sz w:val="28"/>
          <w:szCs w:val="28"/>
        </w:rPr>
      </w:pPr>
      <w:bookmarkStart w:id="35" w:name="_Toc72164622"/>
      <w:r w:rsidRPr="005179CC">
        <w:rPr>
          <w:rFonts w:ascii="Times New Roman" w:eastAsia="Times New Roman" w:hAnsi="Times New Roman"/>
          <w:b/>
          <w:sz w:val="28"/>
          <w:szCs w:val="28"/>
        </w:rPr>
        <w:t>7</w:t>
      </w:r>
      <w:r w:rsidR="004A638A" w:rsidRPr="005179CC">
        <w:rPr>
          <w:rFonts w:ascii="Times New Roman" w:eastAsia="Times New Roman" w:hAnsi="Times New Roman"/>
          <w:b/>
          <w:sz w:val="28"/>
          <w:szCs w:val="28"/>
        </w:rPr>
        <w:t>.</w:t>
      </w:r>
      <w:r w:rsidR="004A638A" w:rsidRPr="00D67874">
        <w:rPr>
          <w:rFonts w:ascii="Times New Roman" w:eastAsia="Times New Roman" w:hAnsi="Times New Roman"/>
          <w:b/>
          <w:color w:val="FF0000"/>
          <w:sz w:val="28"/>
          <w:szCs w:val="28"/>
        </w:rPr>
        <w:t xml:space="preserve"> </w:t>
      </w:r>
      <w:r w:rsidRPr="005179CC">
        <w:rPr>
          <w:rFonts w:ascii="Times New Roman" w:eastAsia="Times New Roman" w:hAnsi="Times New Roman"/>
          <w:b/>
          <w:sz w:val="28"/>
          <w:szCs w:val="28"/>
        </w:rPr>
        <w:t>Фонд оценочных средств для проведения промежуточной аттестации</w:t>
      </w:r>
      <w:r w:rsidR="0088338C" w:rsidRPr="005179CC">
        <w:rPr>
          <w:rFonts w:ascii="Times New Roman" w:eastAsia="Times New Roman" w:hAnsi="Times New Roman"/>
          <w:b/>
          <w:sz w:val="28"/>
          <w:szCs w:val="28"/>
        </w:rPr>
        <w:t xml:space="preserve"> обучающихся по дисциплине</w:t>
      </w:r>
      <w:bookmarkEnd w:id="35"/>
    </w:p>
    <w:p w14:paraId="21E707D4" w14:textId="77777777" w:rsidR="00090A07" w:rsidRDefault="00090A07" w:rsidP="00D0566F">
      <w:pPr>
        <w:spacing w:line="360" w:lineRule="auto"/>
        <w:ind w:firstLine="709"/>
        <w:jc w:val="both"/>
        <w:rPr>
          <w:rFonts w:ascii="Times New Roman" w:hAnsi="Times New Roman"/>
          <w:sz w:val="28"/>
          <w:szCs w:val="28"/>
        </w:rPr>
      </w:pPr>
    </w:p>
    <w:p w14:paraId="76FBBA50" w14:textId="4FC05E1B" w:rsidR="00B7471E" w:rsidRPr="000304FC" w:rsidRDefault="00B7471E" w:rsidP="00D0566F">
      <w:pPr>
        <w:spacing w:line="360" w:lineRule="auto"/>
        <w:ind w:firstLine="709"/>
        <w:jc w:val="both"/>
        <w:rPr>
          <w:rFonts w:ascii="Times New Roman" w:hAnsi="Times New Roman"/>
          <w:sz w:val="28"/>
          <w:szCs w:val="28"/>
        </w:rPr>
      </w:pPr>
      <w:r w:rsidRPr="000304FC">
        <w:rPr>
          <w:rFonts w:ascii="Times New Roman" w:hAnsi="Times New Roman"/>
          <w:sz w:val="28"/>
          <w:szCs w:val="28"/>
        </w:rPr>
        <w:t xml:space="preserve">Перечень компетенций, формируемых в процессе освоения дисциплины содержится в Разделе 2. </w:t>
      </w:r>
      <w:r w:rsidRPr="00913888">
        <w:rPr>
          <w:rFonts w:ascii="Times New Roman" w:hAnsi="Times New Roman"/>
          <w:sz w:val="28"/>
          <w:szCs w:val="28"/>
        </w:rPr>
        <w:t>«</w:t>
      </w:r>
      <w:r w:rsidR="00913888" w:rsidRPr="00913888">
        <w:rPr>
          <w:rFonts w:ascii="Times New Roman" w:hAnsi="Times New Roman"/>
          <w:sz w:val="28"/>
          <w:szCs w:val="28"/>
        </w:rPr>
        <w:t xml:space="preserve">Перечень планируемых результатов освоения </w:t>
      </w:r>
      <w:r w:rsidR="00913888" w:rsidRPr="00913888">
        <w:rPr>
          <w:rFonts w:ascii="Times New Roman" w:hAnsi="Times New Roman"/>
          <w:sz w:val="28"/>
          <w:szCs w:val="28"/>
        </w:rPr>
        <w:lastRenderedPageBreak/>
        <w:t>образовательной программы с указанием индикаторов их достижения, соотнесенных с планируемыми результатами обучения по дисциплине</w:t>
      </w:r>
      <w:r w:rsidRPr="00913888">
        <w:rPr>
          <w:rFonts w:ascii="Times New Roman" w:hAnsi="Times New Roman"/>
          <w:sz w:val="28"/>
          <w:szCs w:val="28"/>
        </w:rPr>
        <w:t>».</w:t>
      </w:r>
      <w:r w:rsidRPr="000304FC">
        <w:rPr>
          <w:rFonts w:ascii="Times New Roman" w:hAnsi="Times New Roman"/>
          <w:sz w:val="28"/>
          <w:szCs w:val="28"/>
        </w:rPr>
        <w:t xml:space="preserve"> </w:t>
      </w:r>
    </w:p>
    <w:p w14:paraId="4D6CA12A" w14:textId="77777777" w:rsidR="00B7471E" w:rsidRDefault="00B7471E" w:rsidP="00D0566F">
      <w:pPr>
        <w:ind w:firstLine="284"/>
        <w:jc w:val="both"/>
        <w:rPr>
          <w:rFonts w:ascii="Times New Roman" w:hAnsi="Times New Roman"/>
          <w:b/>
          <w:bCs/>
          <w:sz w:val="28"/>
          <w:szCs w:val="28"/>
        </w:rPr>
      </w:pPr>
      <w:r w:rsidRPr="000304FC">
        <w:rPr>
          <w:rFonts w:ascii="Times New Roman" w:hAnsi="Times New Roman"/>
          <w:b/>
          <w:bCs/>
          <w:sz w:val="28"/>
          <w:szCs w:val="28"/>
        </w:rPr>
        <w:t xml:space="preserve">Типовые контрольные задания или иные материалы, необходимые для </w:t>
      </w:r>
      <w:r w:rsidRPr="00913888">
        <w:rPr>
          <w:rFonts w:ascii="Times New Roman" w:hAnsi="Times New Roman"/>
          <w:b/>
          <w:bCs/>
          <w:sz w:val="28"/>
          <w:szCs w:val="28"/>
        </w:rPr>
        <w:t xml:space="preserve">оценки </w:t>
      </w:r>
      <w:r w:rsidR="004D663B" w:rsidRPr="00913888">
        <w:rPr>
          <w:rFonts w:ascii="Times New Roman" w:hAnsi="Times New Roman"/>
          <w:b/>
          <w:bCs/>
          <w:sz w:val="28"/>
          <w:szCs w:val="28"/>
        </w:rPr>
        <w:t>индикаторов достижения компетенций, знаний и умений</w:t>
      </w:r>
    </w:p>
    <w:p w14:paraId="5B6FA4F1" w14:textId="0AC7C0EC" w:rsidR="00913888" w:rsidRPr="00071D88" w:rsidRDefault="00913888"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t xml:space="preserve">Таблица </w:t>
      </w:r>
      <w:r w:rsidR="00554BE0" w:rsidRPr="004C418B">
        <w:rPr>
          <w:rFonts w:ascii="Times New Roman" w:eastAsia="Times New Roman" w:hAnsi="Times New Roman"/>
          <w:bCs/>
          <w:sz w:val="24"/>
          <w:szCs w:val="24"/>
        </w:rPr>
        <w:t>5</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410"/>
        <w:gridCol w:w="3281"/>
        <w:gridCol w:w="2531"/>
      </w:tblGrid>
      <w:tr w:rsidR="00280C0E" w:rsidRPr="000304FC" w14:paraId="43EB5098" w14:textId="77777777" w:rsidTr="00071D88">
        <w:trPr>
          <w:trHeight w:val="1148"/>
        </w:trPr>
        <w:tc>
          <w:tcPr>
            <w:tcW w:w="1951" w:type="dxa"/>
            <w:tcBorders>
              <w:top w:val="single" w:sz="4" w:space="0" w:color="auto"/>
              <w:left w:val="single" w:sz="4" w:space="0" w:color="auto"/>
              <w:bottom w:val="single" w:sz="4" w:space="0" w:color="auto"/>
              <w:right w:val="single" w:sz="4" w:space="0" w:color="auto"/>
            </w:tcBorders>
            <w:hideMark/>
          </w:tcPr>
          <w:p w14:paraId="6517A5D6" w14:textId="77777777" w:rsidR="00280C0E" w:rsidRPr="000304FC" w:rsidRDefault="00280C0E" w:rsidP="00DA6AE3">
            <w:pPr>
              <w:spacing w:after="0"/>
              <w:jc w:val="both"/>
              <w:rPr>
                <w:rFonts w:ascii="Times New Roman" w:hAnsi="Times New Roman"/>
                <w:sz w:val="24"/>
                <w:szCs w:val="24"/>
              </w:rPr>
            </w:pPr>
            <w:r w:rsidRPr="00280C0E">
              <w:rPr>
                <w:rFonts w:ascii="Times New Roman" w:hAnsi="Times New Roman"/>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tcPr>
          <w:p w14:paraId="5741FF59"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Наименование индикаторов достижения компетенции</w:t>
            </w:r>
          </w:p>
        </w:tc>
        <w:tc>
          <w:tcPr>
            <w:tcW w:w="3281" w:type="dxa"/>
            <w:tcBorders>
              <w:top w:val="single" w:sz="4" w:space="0" w:color="auto"/>
              <w:left w:val="single" w:sz="4" w:space="0" w:color="auto"/>
              <w:bottom w:val="single" w:sz="4" w:space="0" w:color="auto"/>
              <w:right w:val="single" w:sz="4" w:space="0" w:color="auto"/>
            </w:tcBorders>
          </w:tcPr>
          <w:p w14:paraId="19EDD5CC"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Результаты обучения (умения и знания), соотнесенные и индикаторами достижения компетенций</w:t>
            </w:r>
          </w:p>
        </w:tc>
        <w:tc>
          <w:tcPr>
            <w:tcW w:w="2531" w:type="dxa"/>
            <w:tcBorders>
              <w:top w:val="single" w:sz="4" w:space="0" w:color="auto"/>
              <w:left w:val="single" w:sz="4" w:space="0" w:color="auto"/>
              <w:bottom w:val="single" w:sz="4" w:space="0" w:color="auto"/>
              <w:right w:val="single" w:sz="4" w:space="0" w:color="auto"/>
            </w:tcBorders>
            <w:shd w:val="clear" w:color="auto" w:fill="auto"/>
            <w:hideMark/>
          </w:tcPr>
          <w:p w14:paraId="542FAC21"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Типовые контрольные  задания</w:t>
            </w:r>
          </w:p>
        </w:tc>
      </w:tr>
      <w:tr w:rsidR="001B0845" w:rsidRPr="000304FC" w14:paraId="5F9CFDB8" w14:textId="77777777" w:rsidTr="00A61132">
        <w:trPr>
          <w:trHeight w:val="271"/>
        </w:trPr>
        <w:tc>
          <w:tcPr>
            <w:tcW w:w="1951" w:type="dxa"/>
            <w:vMerge w:val="restart"/>
            <w:tcBorders>
              <w:top w:val="single" w:sz="4" w:space="0" w:color="auto"/>
              <w:left w:val="single" w:sz="4" w:space="0" w:color="auto"/>
            </w:tcBorders>
            <w:shd w:val="clear" w:color="auto" w:fill="FFFFFF"/>
          </w:tcPr>
          <w:p w14:paraId="136D8C3B" w14:textId="4DA8E378" w:rsidR="001B0845" w:rsidRPr="00A61132" w:rsidRDefault="001B0845" w:rsidP="001B0845">
            <w:pPr>
              <w:pStyle w:val="aff"/>
              <w:spacing w:line="240" w:lineRule="auto"/>
              <w:ind w:firstLine="0"/>
              <w:rPr>
                <w:b/>
                <w:bCs/>
                <w:sz w:val="24"/>
                <w:szCs w:val="24"/>
              </w:rPr>
            </w:pPr>
            <w:r w:rsidRPr="00A61132">
              <w:rPr>
                <w:b/>
                <w:bCs/>
                <w:color w:val="000000"/>
                <w:sz w:val="24"/>
                <w:szCs w:val="24"/>
              </w:rPr>
              <w:t>УК-</w:t>
            </w:r>
            <w:r w:rsidR="005D52EC">
              <w:rPr>
                <w:b/>
                <w:bCs/>
                <w:color w:val="000000"/>
                <w:sz w:val="24"/>
                <w:szCs w:val="24"/>
              </w:rPr>
              <w:t>5</w:t>
            </w:r>
          </w:p>
          <w:p w14:paraId="7EF1DB88" w14:textId="31736971" w:rsidR="001B0845" w:rsidRPr="001B0845" w:rsidRDefault="00BE3EE2" w:rsidP="001B0845">
            <w:pPr>
              <w:spacing w:after="120" w:line="240" w:lineRule="auto"/>
              <w:rPr>
                <w:rFonts w:ascii="Times New Roman" w:hAnsi="Times New Roman"/>
                <w:sz w:val="24"/>
                <w:szCs w:val="24"/>
              </w:rPr>
            </w:pPr>
            <w:r w:rsidRPr="00BE3EE2">
              <w:rPr>
                <w:rFonts w:ascii="Times New Roman" w:hAnsi="Times New Roman"/>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410" w:type="dxa"/>
            <w:tcBorders>
              <w:top w:val="single" w:sz="4" w:space="0" w:color="auto"/>
              <w:left w:val="single" w:sz="4" w:space="0" w:color="auto"/>
              <w:bottom w:val="single" w:sz="4" w:space="0" w:color="auto"/>
            </w:tcBorders>
            <w:shd w:val="clear" w:color="auto" w:fill="FFFFFF"/>
          </w:tcPr>
          <w:p w14:paraId="25DD683A" w14:textId="77777777" w:rsidR="001B0845" w:rsidRPr="001B0845" w:rsidRDefault="001B0845" w:rsidP="001B0845">
            <w:pPr>
              <w:pStyle w:val="aff"/>
              <w:spacing w:line="240" w:lineRule="auto"/>
              <w:ind w:firstLine="0"/>
              <w:rPr>
                <w:sz w:val="24"/>
                <w:szCs w:val="24"/>
              </w:rPr>
            </w:pPr>
            <w:r w:rsidRPr="001B0845">
              <w:rPr>
                <w:b/>
                <w:bCs/>
                <w:color w:val="000000"/>
                <w:sz w:val="24"/>
                <w:szCs w:val="24"/>
              </w:rPr>
              <w:t>Индикатор 1</w:t>
            </w:r>
          </w:p>
          <w:p w14:paraId="1F7FEA77" w14:textId="3704E52E" w:rsidR="001B0845" w:rsidRPr="001B0845" w:rsidRDefault="001C6BB5" w:rsidP="001B0845">
            <w:pPr>
              <w:spacing w:after="120" w:line="240" w:lineRule="auto"/>
              <w:rPr>
                <w:rFonts w:ascii="Times New Roman" w:hAnsi="Times New Roman"/>
                <w:sz w:val="24"/>
              </w:rPr>
            </w:pPr>
            <w:r w:rsidRPr="001C6BB5">
              <w:rPr>
                <w:rFonts w:ascii="Times New Roman" w:hAnsi="Times New Roman"/>
                <w:color w:val="000000"/>
                <w:sz w:val="24"/>
                <w:szCs w:val="24"/>
              </w:rPr>
              <w:t>Организовывает командную работу, ставит и распределяет цели и задачи членам команды.</w:t>
            </w:r>
          </w:p>
        </w:tc>
        <w:tc>
          <w:tcPr>
            <w:tcW w:w="3281" w:type="dxa"/>
            <w:tcBorders>
              <w:top w:val="single" w:sz="4" w:space="0" w:color="auto"/>
              <w:left w:val="single" w:sz="4" w:space="0" w:color="auto"/>
              <w:bottom w:val="single" w:sz="4" w:space="0" w:color="auto"/>
            </w:tcBorders>
            <w:shd w:val="clear" w:color="auto" w:fill="FFFFFF"/>
          </w:tcPr>
          <w:p w14:paraId="6607DB96" w14:textId="77777777" w:rsidR="001C6BB5" w:rsidRPr="001C6BB5" w:rsidRDefault="001C6BB5" w:rsidP="001C6BB5">
            <w:pPr>
              <w:widowControl w:val="0"/>
              <w:spacing w:after="0" w:line="240" w:lineRule="auto"/>
              <w:rPr>
                <w:rFonts w:ascii="Times New Roman" w:hAnsi="Times New Roman"/>
                <w:sz w:val="24"/>
                <w:szCs w:val="24"/>
                <w:lang w:eastAsia="ru-RU"/>
              </w:rPr>
            </w:pPr>
            <w:r w:rsidRPr="001C6BB5">
              <w:rPr>
                <w:rFonts w:ascii="Times New Roman" w:hAnsi="Times New Roman"/>
                <w:b/>
                <w:bCs/>
                <w:color w:val="000000"/>
                <w:sz w:val="24"/>
                <w:szCs w:val="24"/>
                <w:lang w:eastAsia="ru-RU"/>
              </w:rPr>
              <w:t xml:space="preserve">Знать </w:t>
            </w:r>
            <w:r w:rsidRPr="001C6BB5">
              <w:rPr>
                <w:rFonts w:ascii="Times New Roman" w:hAnsi="Times New Roman"/>
                <w:color w:val="000000"/>
                <w:sz w:val="24"/>
                <w:szCs w:val="24"/>
                <w:lang w:eastAsia="ru-RU"/>
              </w:rPr>
              <w:t xml:space="preserve">основные методы </w:t>
            </w:r>
            <w:r w:rsidRPr="001C6BB5">
              <w:rPr>
                <w:rFonts w:ascii="Times New Roman" w:hAnsi="Times New Roman"/>
                <w:sz w:val="24"/>
                <w:szCs w:val="24"/>
                <w:lang w:eastAsia="ru-RU"/>
              </w:rPr>
              <w:t>командной работы.</w:t>
            </w:r>
          </w:p>
          <w:p w14:paraId="43C49832" w14:textId="567FF53D" w:rsidR="001B0845" w:rsidRPr="001B0845" w:rsidRDefault="001C6BB5" w:rsidP="001C6BB5">
            <w:pPr>
              <w:widowControl w:val="0"/>
              <w:tabs>
                <w:tab w:val="left" w:pos="540"/>
              </w:tabs>
              <w:autoSpaceDE w:val="0"/>
              <w:autoSpaceDN w:val="0"/>
              <w:adjustRightInd w:val="0"/>
              <w:spacing w:after="120" w:line="240" w:lineRule="auto"/>
              <w:contextualSpacing/>
              <w:rPr>
                <w:rFonts w:ascii="Times New Roman" w:eastAsia="Times New Roman" w:hAnsi="Times New Roman"/>
                <w:b/>
                <w:color w:val="FF0000"/>
                <w:sz w:val="24"/>
                <w:szCs w:val="24"/>
              </w:rPr>
            </w:pPr>
            <w:r w:rsidRPr="00251021">
              <w:rPr>
                <w:rFonts w:ascii="Times New Roman" w:hAnsi="Times New Roman"/>
                <w:b/>
                <w:bCs/>
                <w:color w:val="000000"/>
                <w:sz w:val="24"/>
                <w:szCs w:val="24"/>
              </w:rPr>
              <w:t xml:space="preserve">Уметь </w:t>
            </w:r>
            <w:r w:rsidRPr="00251021">
              <w:rPr>
                <w:rFonts w:ascii="Times New Roman" w:hAnsi="Times New Roman"/>
                <w:color w:val="000000"/>
                <w:sz w:val="24"/>
                <w:szCs w:val="24"/>
              </w:rPr>
              <w:t>применять основные методы анализа информации и синтеза проблемных ситуаций, формализованных моделей процессов и явлений в профессиональной деятельности.</w:t>
            </w:r>
          </w:p>
        </w:tc>
        <w:tc>
          <w:tcPr>
            <w:tcW w:w="2531" w:type="dxa"/>
            <w:tcBorders>
              <w:top w:val="single" w:sz="4" w:space="0" w:color="auto"/>
              <w:left w:val="single" w:sz="4" w:space="0" w:color="auto"/>
              <w:bottom w:val="single" w:sz="4" w:space="0" w:color="auto"/>
              <w:right w:val="single" w:sz="4" w:space="0" w:color="auto"/>
            </w:tcBorders>
            <w:shd w:val="clear" w:color="auto" w:fill="FFFFFF"/>
          </w:tcPr>
          <w:p w14:paraId="1770DBDB" w14:textId="77777777" w:rsidR="00181813" w:rsidRDefault="001B0845" w:rsidP="00181813">
            <w:pPr>
              <w:pStyle w:val="aff"/>
              <w:spacing w:line="240" w:lineRule="auto"/>
              <w:ind w:firstLine="0"/>
              <w:rPr>
                <w:b/>
                <w:bCs/>
                <w:color w:val="000000"/>
                <w:sz w:val="24"/>
                <w:szCs w:val="24"/>
              </w:rPr>
            </w:pPr>
            <w:r w:rsidRPr="001B0845">
              <w:rPr>
                <w:b/>
                <w:bCs/>
                <w:color w:val="000000"/>
                <w:sz w:val="24"/>
                <w:szCs w:val="24"/>
              </w:rPr>
              <w:t>Задание</w:t>
            </w:r>
            <w:r w:rsidR="00181813">
              <w:rPr>
                <w:b/>
                <w:bCs/>
                <w:color w:val="000000"/>
                <w:sz w:val="24"/>
                <w:szCs w:val="24"/>
              </w:rPr>
              <w:t xml:space="preserve"> </w:t>
            </w:r>
            <w:r w:rsidRPr="001B0845">
              <w:rPr>
                <w:b/>
                <w:bCs/>
                <w:color w:val="000000"/>
                <w:sz w:val="24"/>
                <w:szCs w:val="24"/>
              </w:rPr>
              <w:t xml:space="preserve">1 </w:t>
            </w:r>
          </w:p>
          <w:p w14:paraId="6B2D2E27" w14:textId="36C91849" w:rsidR="00A61132" w:rsidRDefault="001B0845" w:rsidP="00181813">
            <w:pPr>
              <w:pStyle w:val="aff"/>
              <w:spacing w:line="240" w:lineRule="auto"/>
              <w:ind w:firstLine="0"/>
              <w:rPr>
                <w:b/>
                <w:bCs/>
                <w:color w:val="000000"/>
                <w:sz w:val="24"/>
                <w:szCs w:val="24"/>
              </w:rPr>
            </w:pPr>
            <w:r w:rsidRPr="001B0845">
              <w:rPr>
                <w:color w:val="000000"/>
                <w:sz w:val="24"/>
                <w:szCs w:val="24"/>
              </w:rPr>
              <w:t>Составить</w:t>
            </w:r>
            <w:r w:rsidR="00181813">
              <w:rPr>
                <w:color w:val="000000"/>
                <w:sz w:val="24"/>
                <w:szCs w:val="24"/>
              </w:rPr>
              <w:t xml:space="preserve"> </w:t>
            </w:r>
            <w:r w:rsidRPr="001B0845">
              <w:rPr>
                <w:color w:val="000000"/>
                <w:sz w:val="24"/>
                <w:szCs w:val="24"/>
              </w:rPr>
              <w:t>план</w:t>
            </w:r>
            <w:r w:rsidR="00181813">
              <w:rPr>
                <w:color w:val="000000"/>
                <w:sz w:val="24"/>
                <w:szCs w:val="24"/>
              </w:rPr>
              <w:t xml:space="preserve"> </w:t>
            </w:r>
            <w:r w:rsidRPr="001B0845">
              <w:rPr>
                <w:color w:val="000000"/>
                <w:sz w:val="24"/>
                <w:szCs w:val="24"/>
              </w:rPr>
              <w:t>внедрения</w:t>
            </w:r>
            <w:r w:rsidR="00181813">
              <w:rPr>
                <w:color w:val="000000"/>
                <w:sz w:val="24"/>
                <w:szCs w:val="24"/>
              </w:rPr>
              <w:t xml:space="preserve"> </w:t>
            </w:r>
            <w:r w:rsidRPr="001B0845">
              <w:rPr>
                <w:color w:val="000000"/>
                <w:sz w:val="24"/>
                <w:szCs w:val="24"/>
              </w:rPr>
              <w:t>в</w:t>
            </w:r>
            <w:r w:rsidR="00181813">
              <w:rPr>
                <w:color w:val="000000"/>
                <w:sz w:val="24"/>
                <w:szCs w:val="24"/>
              </w:rPr>
              <w:t xml:space="preserve"> </w:t>
            </w:r>
            <w:r w:rsidRPr="001B0845">
              <w:rPr>
                <w:color w:val="000000"/>
                <w:sz w:val="24"/>
                <w:szCs w:val="24"/>
              </w:rPr>
              <w:t xml:space="preserve">кредитной организации системы </w:t>
            </w:r>
            <w:r w:rsidR="00A61132">
              <w:rPr>
                <w:color w:val="000000"/>
                <w:sz w:val="24"/>
                <w:szCs w:val="24"/>
              </w:rPr>
              <w:t xml:space="preserve">управления </w:t>
            </w:r>
            <w:r w:rsidRPr="001B0845">
              <w:rPr>
                <w:color w:val="000000"/>
                <w:sz w:val="24"/>
                <w:szCs w:val="24"/>
              </w:rPr>
              <w:t>инцидентов ИБ</w:t>
            </w:r>
            <w:r w:rsidR="00181813" w:rsidRPr="001B0845">
              <w:rPr>
                <w:b/>
                <w:bCs/>
                <w:color w:val="000000"/>
                <w:sz w:val="24"/>
                <w:szCs w:val="24"/>
              </w:rPr>
              <w:t xml:space="preserve"> </w:t>
            </w:r>
          </w:p>
          <w:p w14:paraId="0FBAAC8A" w14:textId="77777777" w:rsidR="00A61132" w:rsidRDefault="00A61132" w:rsidP="00181813">
            <w:pPr>
              <w:pStyle w:val="aff"/>
              <w:spacing w:line="240" w:lineRule="auto"/>
              <w:ind w:firstLine="0"/>
              <w:rPr>
                <w:b/>
                <w:bCs/>
                <w:color w:val="000000"/>
                <w:sz w:val="24"/>
                <w:szCs w:val="24"/>
              </w:rPr>
            </w:pPr>
          </w:p>
          <w:p w14:paraId="57477E56" w14:textId="3F508993" w:rsidR="00181813" w:rsidRDefault="00181813" w:rsidP="00181813">
            <w:pPr>
              <w:pStyle w:val="aff"/>
              <w:spacing w:line="240" w:lineRule="auto"/>
              <w:ind w:firstLine="0"/>
              <w:rPr>
                <w:b/>
                <w:bCs/>
                <w:color w:val="000000"/>
                <w:sz w:val="24"/>
                <w:szCs w:val="24"/>
              </w:rPr>
            </w:pPr>
            <w:r w:rsidRPr="001B0845">
              <w:rPr>
                <w:b/>
                <w:bCs/>
                <w:color w:val="000000"/>
                <w:sz w:val="24"/>
                <w:szCs w:val="24"/>
              </w:rPr>
              <w:t>Задание</w:t>
            </w:r>
            <w:r>
              <w:rPr>
                <w:b/>
                <w:bCs/>
                <w:color w:val="000000"/>
                <w:sz w:val="24"/>
                <w:szCs w:val="24"/>
              </w:rPr>
              <w:t xml:space="preserve"> 2</w:t>
            </w:r>
            <w:r w:rsidRPr="001B0845">
              <w:rPr>
                <w:b/>
                <w:bCs/>
                <w:color w:val="000000"/>
                <w:sz w:val="24"/>
                <w:szCs w:val="24"/>
              </w:rPr>
              <w:t xml:space="preserve"> </w:t>
            </w:r>
          </w:p>
          <w:p w14:paraId="7767AE77" w14:textId="162C54E9" w:rsidR="001B0845" w:rsidRPr="001B0845" w:rsidRDefault="00A61132" w:rsidP="00A61132">
            <w:pPr>
              <w:spacing w:after="120" w:line="240" w:lineRule="auto"/>
              <w:rPr>
                <w:rFonts w:ascii="Times New Roman" w:hAnsi="Times New Roman"/>
                <w:sz w:val="24"/>
              </w:rPr>
            </w:pPr>
            <w:r>
              <w:rPr>
                <w:rFonts w:ascii="Times New Roman" w:eastAsia="Times New Roman" w:hAnsi="Times New Roman"/>
                <w:sz w:val="24"/>
                <w:szCs w:val="24"/>
              </w:rPr>
              <w:t>Предложить обоснованный состав задач анализа проблемных ситуаций с учётом специфики инфраструктуры финансовой организации и подходов к их решению.</w:t>
            </w:r>
          </w:p>
        </w:tc>
      </w:tr>
      <w:tr w:rsidR="001B0845" w:rsidRPr="000304FC" w14:paraId="6A03337A" w14:textId="77777777" w:rsidTr="001C6BB5">
        <w:trPr>
          <w:trHeight w:val="271"/>
        </w:trPr>
        <w:tc>
          <w:tcPr>
            <w:tcW w:w="1951" w:type="dxa"/>
            <w:vMerge/>
            <w:tcBorders>
              <w:left w:val="single" w:sz="4" w:space="0" w:color="auto"/>
            </w:tcBorders>
          </w:tcPr>
          <w:p w14:paraId="24BE6AAA" w14:textId="77777777" w:rsidR="001B0845" w:rsidRPr="00913888" w:rsidRDefault="001B0845" w:rsidP="001B0845">
            <w:pPr>
              <w:spacing w:after="120" w:line="240" w:lineRule="auto"/>
              <w:jc w:val="both"/>
              <w:rPr>
                <w:rFonts w:ascii="Times New Roman" w:hAnsi="Times New Roman"/>
                <w:sz w:val="24"/>
                <w:szCs w:val="24"/>
              </w:rPr>
            </w:pPr>
          </w:p>
        </w:tc>
        <w:tc>
          <w:tcPr>
            <w:tcW w:w="2410" w:type="dxa"/>
            <w:tcBorders>
              <w:top w:val="single" w:sz="4" w:space="0" w:color="auto"/>
            </w:tcBorders>
            <w:shd w:val="clear" w:color="auto" w:fill="FFFFFF"/>
          </w:tcPr>
          <w:p w14:paraId="171F7A85" w14:textId="6979985E" w:rsidR="001B0845" w:rsidRPr="001B0845" w:rsidRDefault="001B0845" w:rsidP="001B0845">
            <w:pPr>
              <w:pStyle w:val="aff"/>
              <w:tabs>
                <w:tab w:val="left" w:pos="2064"/>
              </w:tabs>
              <w:spacing w:line="240" w:lineRule="auto"/>
              <w:ind w:firstLine="0"/>
              <w:rPr>
                <w:sz w:val="24"/>
                <w:szCs w:val="24"/>
              </w:rPr>
            </w:pPr>
            <w:r w:rsidRPr="001B0845">
              <w:rPr>
                <w:b/>
                <w:bCs/>
                <w:color w:val="000000"/>
                <w:sz w:val="24"/>
                <w:szCs w:val="24"/>
              </w:rPr>
              <w:t>Индикатор</w:t>
            </w:r>
            <w:r w:rsidR="00A61132">
              <w:rPr>
                <w:b/>
                <w:bCs/>
                <w:color w:val="000000"/>
                <w:sz w:val="24"/>
                <w:szCs w:val="24"/>
              </w:rPr>
              <w:t xml:space="preserve"> </w:t>
            </w:r>
            <w:r w:rsidRPr="001B0845">
              <w:rPr>
                <w:b/>
                <w:bCs/>
                <w:color w:val="000000"/>
                <w:sz w:val="24"/>
                <w:szCs w:val="24"/>
              </w:rPr>
              <w:t>2</w:t>
            </w:r>
          </w:p>
          <w:p w14:paraId="2A1CD7AA" w14:textId="3440C671" w:rsidR="001B0845" w:rsidRPr="001B0845" w:rsidRDefault="001C6BB5" w:rsidP="001B0845">
            <w:pPr>
              <w:pStyle w:val="aff"/>
              <w:spacing w:line="240" w:lineRule="auto"/>
              <w:ind w:firstLine="0"/>
              <w:rPr>
                <w:b/>
                <w:sz w:val="24"/>
                <w:szCs w:val="24"/>
              </w:rPr>
            </w:pPr>
            <w:r w:rsidRPr="00251021">
              <w:rPr>
                <w:sz w:val="24"/>
                <w:szCs w:val="24"/>
              </w:rPr>
              <w:t>Вырабатывает командную стратегию для достижения поставленной цели на основе задач и методов их решения.</w:t>
            </w:r>
          </w:p>
        </w:tc>
        <w:tc>
          <w:tcPr>
            <w:tcW w:w="3281" w:type="dxa"/>
            <w:tcBorders>
              <w:top w:val="single" w:sz="4" w:space="0" w:color="auto"/>
              <w:left w:val="single" w:sz="4" w:space="0" w:color="auto"/>
            </w:tcBorders>
            <w:shd w:val="clear" w:color="auto" w:fill="FFFFFF"/>
          </w:tcPr>
          <w:p w14:paraId="20120BB2" w14:textId="77777777" w:rsidR="001C6BB5" w:rsidRPr="001C6BB5" w:rsidRDefault="001C6BB5" w:rsidP="001C6BB5">
            <w:pPr>
              <w:widowControl w:val="0"/>
              <w:spacing w:after="0" w:line="240" w:lineRule="auto"/>
              <w:rPr>
                <w:rFonts w:ascii="Times New Roman" w:hAnsi="Times New Roman"/>
                <w:sz w:val="24"/>
                <w:szCs w:val="24"/>
                <w:lang w:eastAsia="ru-RU"/>
              </w:rPr>
            </w:pPr>
            <w:r w:rsidRPr="001C6BB5">
              <w:rPr>
                <w:rFonts w:ascii="Times New Roman" w:hAnsi="Times New Roman"/>
                <w:b/>
                <w:bCs/>
                <w:color w:val="000000"/>
                <w:sz w:val="24"/>
                <w:szCs w:val="24"/>
                <w:lang w:eastAsia="ru-RU"/>
              </w:rPr>
              <w:t xml:space="preserve">Знать </w:t>
            </w:r>
            <w:r w:rsidRPr="001C6BB5">
              <w:rPr>
                <w:rFonts w:ascii="Times New Roman" w:hAnsi="Times New Roman"/>
                <w:color w:val="000000"/>
                <w:sz w:val="24"/>
                <w:szCs w:val="24"/>
                <w:lang w:eastAsia="ru-RU"/>
              </w:rPr>
              <w:t>способы осмысления и критического анализа проблемных ситуаций.</w:t>
            </w:r>
          </w:p>
          <w:p w14:paraId="11A3583C" w14:textId="6F575FE3" w:rsidR="001B0845" w:rsidRPr="001C6BB5" w:rsidRDefault="001C6BB5" w:rsidP="001C6BB5">
            <w:pPr>
              <w:widowControl w:val="0"/>
              <w:tabs>
                <w:tab w:val="left" w:pos="540"/>
              </w:tabs>
              <w:autoSpaceDE w:val="0"/>
              <w:autoSpaceDN w:val="0"/>
              <w:adjustRightInd w:val="0"/>
              <w:spacing w:after="120" w:line="240" w:lineRule="auto"/>
              <w:contextualSpacing/>
              <w:rPr>
                <w:rFonts w:ascii="Times New Roman" w:eastAsia="Times New Roman" w:hAnsi="Times New Roman"/>
                <w:b/>
                <w:color w:val="FF0000"/>
                <w:sz w:val="24"/>
                <w:szCs w:val="24"/>
              </w:rPr>
            </w:pPr>
            <w:r w:rsidRPr="00251021">
              <w:rPr>
                <w:rFonts w:ascii="Times New Roman" w:hAnsi="Times New Roman"/>
                <w:b/>
                <w:bCs/>
                <w:color w:val="000000"/>
                <w:sz w:val="24"/>
                <w:szCs w:val="24"/>
              </w:rPr>
              <w:t xml:space="preserve">Уметь </w:t>
            </w:r>
            <w:r w:rsidRPr="00251021">
              <w:rPr>
                <w:rFonts w:ascii="Times New Roman" w:hAnsi="Times New Roman"/>
                <w:color w:val="000000"/>
                <w:sz w:val="24"/>
                <w:szCs w:val="24"/>
              </w:rPr>
              <w:t>применять способы осмысления и критического анализа проблемных ситуаций.</w:t>
            </w:r>
          </w:p>
        </w:tc>
        <w:tc>
          <w:tcPr>
            <w:tcW w:w="2531" w:type="dxa"/>
            <w:tcBorders>
              <w:top w:val="single" w:sz="4" w:space="0" w:color="auto"/>
              <w:left w:val="single" w:sz="4" w:space="0" w:color="auto"/>
              <w:right w:val="single" w:sz="4" w:space="0" w:color="auto"/>
            </w:tcBorders>
            <w:shd w:val="clear" w:color="auto" w:fill="FFFFFF"/>
          </w:tcPr>
          <w:p w14:paraId="5D0D0CDA" w14:textId="741FA44F" w:rsidR="001B0845" w:rsidRPr="001B0845" w:rsidRDefault="001B0845" w:rsidP="001B0845">
            <w:pPr>
              <w:pStyle w:val="aff"/>
              <w:tabs>
                <w:tab w:val="left" w:pos="1949"/>
              </w:tabs>
              <w:spacing w:line="240" w:lineRule="auto"/>
              <w:ind w:firstLine="0"/>
              <w:rPr>
                <w:sz w:val="24"/>
                <w:szCs w:val="24"/>
              </w:rPr>
            </w:pPr>
            <w:r w:rsidRPr="001B0845">
              <w:rPr>
                <w:b/>
                <w:bCs/>
                <w:color w:val="000000"/>
                <w:sz w:val="24"/>
                <w:szCs w:val="24"/>
              </w:rPr>
              <w:t>Задание</w:t>
            </w:r>
            <w:r w:rsidR="00A61132">
              <w:rPr>
                <w:b/>
                <w:bCs/>
                <w:color w:val="000000"/>
                <w:sz w:val="24"/>
                <w:szCs w:val="24"/>
              </w:rPr>
              <w:t xml:space="preserve"> </w:t>
            </w:r>
            <w:r w:rsidRPr="001B0845">
              <w:rPr>
                <w:b/>
                <w:bCs/>
                <w:color w:val="000000"/>
                <w:sz w:val="24"/>
                <w:szCs w:val="24"/>
              </w:rPr>
              <w:t>1</w:t>
            </w:r>
          </w:p>
          <w:p w14:paraId="58B2E694" w14:textId="77777777" w:rsidR="001B0845" w:rsidRPr="001B0845" w:rsidRDefault="001B0845" w:rsidP="001B0845">
            <w:pPr>
              <w:pStyle w:val="aff"/>
              <w:tabs>
                <w:tab w:val="left" w:pos="1339"/>
              </w:tabs>
              <w:spacing w:line="240" w:lineRule="auto"/>
              <w:ind w:firstLine="0"/>
              <w:rPr>
                <w:sz w:val="24"/>
                <w:szCs w:val="24"/>
              </w:rPr>
            </w:pPr>
            <w:r w:rsidRPr="001B0845">
              <w:rPr>
                <w:color w:val="000000"/>
                <w:sz w:val="24"/>
                <w:szCs w:val="24"/>
              </w:rPr>
              <w:t>Составить</w:t>
            </w:r>
            <w:r w:rsidRPr="001B0845">
              <w:rPr>
                <w:color w:val="000000"/>
                <w:sz w:val="24"/>
                <w:szCs w:val="24"/>
              </w:rPr>
              <w:tab/>
              <w:t>проект</w:t>
            </w:r>
          </w:p>
          <w:p w14:paraId="16A2CDD5" w14:textId="77777777" w:rsidR="00A61132" w:rsidRDefault="001B0845" w:rsidP="00A61132">
            <w:pPr>
              <w:pStyle w:val="aff"/>
              <w:tabs>
                <w:tab w:val="left" w:pos="1949"/>
              </w:tabs>
              <w:spacing w:line="240" w:lineRule="auto"/>
              <w:ind w:firstLine="0"/>
              <w:rPr>
                <w:b/>
                <w:bCs/>
                <w:color w:val="000000"/>
                <w:sz w:val="24"/>
                <w:szCs w:val="24"/>
              </w:rPr>
            </w:pPr>
            <w:r w:rsidRPr="001B0845">
              <w:rPr>
                <w:color w:val="000000"/>
                <w:sz w:val="24"/>
                <w:szCs w:val="24"/>
              </w:rPr>
              <w:t>внедрения методики моделирования угроз</w:t>
            </w:r>
            <w:r>
              <w:rPr>
                <w:color w:val="000000"/>
                <w:sz w:val="24"/>
                <w:szCs w:val="24"/>
              </w:rPr>
              <w:t xml:space="preserve"> </w:t>
            </w:r>
            <w:r w:rsidRPr="001B0845">
              <w:rPr>
                <w:color w:val="000000"/>
                <w:sz w:val="24"/>
                <w:szCs w:val="24"/>
              </w:rPr>
              <w:t>на</w:t>
            </w:r>
            <w:r>
              <w:rPr>
                <w:color w:val="000000"/>
                <w:sz w:val="24"/>
                <w:szCs w:val="24"/>
              </w:rPr>
              <w:t xml:space="preserve"> </w:t>
            </w:r>
            <w:r w:rsidRPr="001B0845">
              <w:rPr>
                <w:color w:val="000000"/>
                <w:sz w:val="24"/>
                <w:szCs w:val="24"/>
              </w:rPr>
              <w:t>основе</w:t>
            </w:r>
            <w:r>
              <w:rPr>
                <w:color w:val="000000"/>
                <w:sz w:val="24"/>
                <w:szCs w:val="24"/>
              </w:rPr>
              <w:t xml:space="preserve"> </w:t>
            </w:r>
            <w:r w:rsidRPr="001B0845">
              <w:rPr>
                <w:color w:val="000000"/>
                <w:sz w:val="24"/>
                <w:szCs w:val="24"/>
              </w:rPr>
              <w:t>Методических рекомендаций ФСТЭК.</w:t>
            </w:r>
            <w:r w:rsidR="00A61132">
              <w:rPr>
                <w:b/>
                <w:bCs/>
                <w:color w:val="000000"/>
                <w:sz w:val="24"/>
                <w:szCs w:val="24"/>
              </w:rPr>
              <w:t xml:space="preserve"> </w:t>
            </w:r>
          </w:p>
          <w:p w14:paraId="07F110F8" w14:textId="77777777" w:rsidR="00A61132" w:rsidRDefault="00A61132" w:rsidP="00A61132">
            <w:pPr>
              <w:pStyle w:val="aff"/>
              <w:tabs>
                <w:tab w:val="left" w:pos="1949"/>
              </w:tabs>
              <w:spacing w:line="240" w:lineRule="auto"/>
              <w:ind w:firstLine="0"/>
              <w:rPr>
                <w:b/>
                <w:bCs/>
                <w:color w:val="000000"/>
                <w:sz w:val="24"/>
                <w:szCs w:val="24"/>
              </w:rPr>
            </w:pPr>
          </w:p>
          <w:p w14:paraId="5A31BDA7" w14:textId="7EBF3213" w:rsidR="00A61132" w:rsidRDefault="00A61132" w:rsidP="00A61132">
            <w:pPr>
              <w:pStyle w:val="aff"/>
              <w:tabs>
                <w:tab w:val="left" w:pos="1949"/>
              </w:tabs>
              <w:spacing w:line="240" w:lineRule="auto"/>
              <w:ind w:firstLine="0"/>
              <w:rPr>
                <w:sz w:val="24"/>
                <w:szCs w:val="24"/>
              </w:rPr>
            </w:pPr>
            <w:r>
              <w:rPr>
                <w:b/>
                <w:bCs/>
                <w:color w:val="000000"/>
                <w:sz w:val="24"/>
                <w:szCs w:val="24"/>
              </w:rPr>
              <w:t>Задание 2</w:t>
            </w:r>
          </w:p>
          <w:p w14:paraId="731AE655" w14:textId="46309FED" w:rsidR="001B0845" w:rsidRPr="001B0845" w:rsidRDefault="00A61132" w:rsidP="001B0845">
            <w:pPr>
              <w:pStyle w:val="aff"/>
              <w:tabs>
                <w:tab w:val="left" w:pos="845"/>
                <w:tab w:val="left" w:pos="1368"/>
              </w:tabs>
              <w:spacing w:line="240" w:lineRule="auto"/>
              <w:ind w:firstLine="0"/>
              <w:rPr>
                <w:sz w:val="24"/>
                <w:szCs w:val="24"/>
              </w:rPr>
            </w:pPr>
            <w:r>
              <w:rPr>
                <w:sz w:val="24"/>
                <w:szCs w:val="24"/>
              </w:rPr>
              <w:t>Разработать</w:t>
            </w:r>
            <w:r w:rsidRPr="009468B2">
              <w:rPr>
                <w:sz w:val="24"/>
                <w:szCs w:val="24"/>
              </w:rPr>
              <w:t xml:space="preserve"> схему и порядок взаимодействия</w:t>
            </w:r>
            <w:r>
              <w:rPr>
                <w:sz w:val="24"/>
                <w:szCs w:val="24"/>
              </w:rPr>
              <w:t xml:space="preserve"> участников предпроектного обследования для получения эффективного </w:t>
            </w:r>
            <w:r>
              <w:rPr>
                <w:sz w:val="24"/>
                <w:szCs w:val="24"/>
              </w:rPr>
              <w:lastRenderedPageBreak/>
              <w:t>результата выявления проблем ИБ</w:t>
            </w:r>
          </w:p>
        </w:tc>
      </w:tr>
      <w:tr w:rsidR="001B0845" w:rsidRPr="000304FC" w14:paraId="29FB3DD9" w14:textId="77777777" w:rsidTr="00181813">
        <w:trPr>
          <w:trHeight w:val="271"/>
        </w:trPr>
        <w:tc>
          <w:tcPr>
            <w:tcW w:w="1951" w:type="dxa"/>
            <w:vMerge/>
            <w:tcBorders>
              <w:left w:val="single" w:sz="4" w:space="0" w:color="auto"/>
              <w:bottom w:val="single" w:sz="4" w:space="0" w:color="auto"/>
            </w:tcBorders>
          </w:tcPr>
          <w:p w14:paraId="0BAD8732" w14:textId="77777777" w:rsidR="001B0845" w:rsidRPr="00913888" w:rsidRDefault="001B0845" w:rsidP="001B0845">
            <w:pPr>
              <w:spacing w:after="120" w:line="240" w:lineRule="auto"/>
              <w:jc w:val="both"/>
              <w:rPr>
                <w:rFonts w:ascii="Times New Roman" w:hAnsi="Times New Roman"/>
                <w:sz w:val="24"/>
                <w:szCs w:val="24"/>
              </w:rPr>
            </w:pPr>
          </w:p>
        </w:tc>
        <w:tc>
          <w:tcPr>
            <w:tcW w:w="2410" w:type="dxa"/>
            <w:tcBorders>
              <w:top w:val="single" w:sz="4" w:space="0" w:color="auto"/>
            </w:tcBorders>
            <w:shd w:val="clear" w:color="auto" w:fill="FFFFFF"/>
          </w:tcPr>
          <w:p w14:paraId="1EFBF92C" w14:textId="10F5ABE1" w:rsidR="001B0845" w:rsidRDefault="001B0845" w:rsidP="001B0845">
            <w:pPr>
              <w:pStyle w:val="aff"/>
              <w:tabs>
                <w:tab w:val="left" w:pos="2064"/>
              </w:tabs>
              <w:spacing w:line="240" w:lineRule="auto"/>
              <w:ind w:firstLine="0"/>
              <w:rPr>
                <w:sz w:val="24"/>
                <w:szCs w:val="24"/>
              </w:rPr>
            </w:pPr>
            <w:r>
              <w:rPr>
                <w:b/>
                <w:bCs/>
                <w:color w:val="000000"/>
                <w:sz w:val="24"/>
                <w:szCs w:val="24"/>
              </w:rPr>
              <w:t>Индикатор 3</w:t>
            </w:r>
          </w:p>
          <w:p w14:paraId="1B283DC4" w14:textId="7460085D" w:rsidR="001B0845" w:rsidRPr="001B0845" w:rsidRDefault="001C6BB5" w:rsidP="00181813">
            <w:pPr>
              <w:pStyle w:val="aff"/>
              <w:tabs>
                <w:tab w:val="left" w:pos="1262"/>
              </w:tabs>
              <w:spacing w:line="240" w:lineRule="auto"/>
              <w:ind w:firstLine="0"/>
              <w:rPr>
                <w:b/>
                <w:bCs/>
                <w:color w:val="000000"/>
                <w:sz w:val="24"/>
                <w:szCs w:val="24"/>
              </w:rPr>
            </w:pPr>
            <w:r w:rsidRPr="00251021">
              <w:rPr>
                <w:sz w:val="24"/>
                <w:szCs w:val="24"/>
                <w:lang w:eastAsia="en-US"/>
              </w:rPr>
              <w:t>Принимает ответственность за принятые организационно-управленческие решения.</w:t>
            </w:r>
          </w:p>
        </w:tc>
        <w:tc>
          <w:tcPr>
            <w:tcW w:w="3281" w:type="dxa"/>
            <w:tcBorders>
              <w:top w:val="single" w:sz="4" w:space="0" w:color="auto"/>
              <w:left w:val="single" w:sz="4" w:space="0" w:color="auto"/>
            </w:tcBorders>
            <w:shd w:val="clear" w:color="auto" w:fill="FFFFFF"/>
          </w:tcPr>
          <w:p w14:paraId="0CC4231A" w14:textId="77777777" w:rsidR="001C6BB5" w:rsidRPr="00251021" w:rsidRDefault="001C6BB5" w:rsidP="001C6BB5">
            <w:pPr>
              <w:widowControl w:val="0"/>
              <w:spacing w:after="0" w:line="240" w:lineRule="auto"/>
              <w:rPr>
                <w:rFonts w:ascii="Times New Roman" w:eastAsia="Times New Roman" w:hAnsi="Times New Roman"/>
                <w:sz w:val="24"/>
                <w:szCs w:val="24"/>
                <w:lang w:eastAsia="ru-RU"/>
              </w:rPr>
            </w:pPr>
            <w:r w:rsidRPr="00251021">
              <w:rPr>
                <w:rFonts w:ascii="Times New Roman" w:eastAsia="Times New Roman" w:hAnsi="Times New Roman"/>
                <w:b/>
                <w:bCs/>
                <w:color w:val="000000"/>
                <w:sz w:val="24"/>
                <w:szCs w:val="24"/>
                <w:lang w:eastAsia="ru-RU"/>
              </w:rPr>
              <w:t xml:space="preserve">Знать </w:t>
            </w:r>
            <w:r w:rsidRPr="00251021">
              <w:rPr>
                <w:rFonts w:ascii="Times New Roman" w:eastAsia="Times New Roman" w:hAnsi="Times New Roman"/>
                <w:color w:val="000000"/>
                <w:sz w:val="24"/>
                <w:szCs w:val="24"/>
                <w:lang w:eastAsia="ru-RU"/>
              </w:rPr>
              <w:t>основы системного подхода к выработке стратегии действий.</w:t>
            </w:r>
          </w:p>
          <w:p w14:paraId="71D64F4F" w14:textId="5B835D55" w:rsidR="001B0845" w:rsidRPr="001B0845" w:rsidRDefault="001C6BB5" w:rsidP="001C6BB5">
            <w:pPr>
              <w:pStyle w:val="aff"/>
              <w:spacing w:line="240" w:lineRule="auto"/>
              <w:ind w:firstLine="0"/>
              <w:rPr>
                <w:b/>
                <w:bCs/>
                <w:color w:val="000000"/>
                <w:sz w:val="24"/>
                <w:szCs w:val="24"/>
              </w:rPr>
            </w:pPr>
            <w:r w:rsidRPr="00251021">
              <w:rPr>
                <w:b/>
                <w:bCs/>
                <w:color w:val="000000"/>
                <w:sz w:val="24"/>
                <w:szCs w:val="24"/>
              </w:rPr>
              <w:t xml:space="preserve">Уметь </w:t>
            </w:r>
            <w:r w:rsidRPr="00251021">
              <w:rPr>
                <w:color w:val="000000"/>
                <w:sz w:val="24"/>
                <w:szCs w:val="24"/>
              </w:rPr>
              <w:t>принимать ответственность за принятые организационно-управленческие решения</w:t>
            </w:r>
          </w:p>
        </w:tc>
        <w:tc>
          <w:tcPr>
            <w:tcW w:w="2531" w:type="dxa"/>
            <w:tcBorders>
              <w:top w:val="single" w:sz="4" w:space="0" w:color="auto"/>
              <w:left w:val="single" w:sz="4" w:space="0" w:color="auto"/>
              <w:right w:val="single" w:sz="4" w:space="0" w:color="auto"/>
            </w:tcBorders>
            <w:shd w:val="clear" w:color="auto" w:fill="FFFFFF"/>
          </w:tcPr>
          <w:p w14:paraId="1C898300" w14:textId="267A14AF" w:rsidR="001B0845" w:rsidRDefault="001B0845" w:rsidP="001B0845">
            <w:pPr>
              <w:pStyle w:val="aff"/>
              <w:tabs>
                <w:tab w:val="left" w:pos="1949"/>
              </w:tabs>
              <w:spacing w:line="240" w:lineRule="auto"/>
              <w:ind w:firstLine="0"/>
              <w:rPr>
                <w:sz w:val="24"/>
                <w:szCs w:val="24"/>
              </w:rPr>
            </w:pPr>
            <w:r>
              <w:rPr>
                <w:b/>
                <w:bCs/>
                <w:color w:val="000000"/>
                <w:sz w:val="24"/>
                <w:szCs w:val="24"/>
              </w:rPr>
              <w:t>Задание 1</w:t>
            </w:r>
          </w:p>
          <w:p w14:paraId="1A953FE5" w14:textId="77777777" w:rsidR="00181813" w:rsidRDefault="001B0845" w:rsidP="00181813">
            <w:pPr>
              <w:pStyle w:val="aff"/>
              <w:tabs>
                <w:tab w:val="left" w:pos="1949"/>
              </w:tabs>
              <w:spacing w:line="240" w:lineRule="auto"/>
              <w:ind w:firstLine="0"/>
              <w:rPr>
                <w:b/>
                <w:bCs/>
                <w:color w:val="000000"/>
                <w:sz w:val="24"/>
                <w:szCs w:val="24"/>
              </w:rPr>
            </w:pPr>
            <w:r>
              <w:rPr>
                <w:color w:val="000000"/>
                <w:sz w:val="24"/>
                <w:szCs w:val="24"/>
              </w:rPr>
              <w:t>Подготовить проект внутреннего нормативного документа для реализации положений ГОСТ Р 57580.1 в кредитной организации.</w:t>
            </w:r>
            <w:r w:rsidR="00181813">
              <w:rPr>
                <w:b/>
                <w:bCs/>
                <w:color w:val="000000"/>
                <w:sz w:val="24"/>
                <w:szCs w:val="24"/>
              </w:rPr>
              <w:t xml:space="preserve"> </w:t>
            </w:r>
          </w:p>
          <w:p w14:paraId="0A6271D9" w14:textId="77777777" w:rsidR="00A61132" w:rsidRDefault="00A61132" w:rsidP="00181813">
            <w:pPr>
              <w:pStyle w:val="aff"/>
              <w:tabs>
                <w:tab w:val="left" w:pos="1949"/>
              </w:tabs>
              <w:spacing w:line="240" w:lineRule="auto"/>
              <w:ind w:firstLine="0"/>
              <w:rPr>
                <w:b/>
                <w:bCs/>
                <w:color w:val="000000"/>
                <w:sz w:val="24"/>
                <w:szCs w:val="24"/>
              </w:rPr>
            </w:pPr>
          </w:p>
          <w:p w14:paraId="20703284" w14:textId="4624BC8E" w:rsidR="00181813" w:rsidRDefault="00181813" w:rsidP="00181813">
            <w:pPr>
              <w:pStyle w:val="aff"/>
              <w:tabs>
                <w:tab w:val="left" w:pos="1949"/>
              </w:tabs>
              <w:spacing w:line="240" w:lineRule="auto"/>
              <w:ind w:firstLine="0"/>
              <w:rPr>
                <w:sz w:val="24"/>
                <w:szCs w:val="24"/>
              </w:rPr>
            </w:pPr>
            <w:r>
              <w:rPr>
                <w:b/>
                <w:bCs/>
                <w:color w:val="000000"/>
                <w:sz w:val="24"/>
                <w:szCs w:val="24"/>
              </w:rPr>
              <w:t>Задание 2</w:t>
            </w:r>
          </w:p>
          <w:p w14:paraId="45AD7200" w14:textId="44AA9044" w:rsidR="001B0845" w:rsidRPr="001B0845" w:rsidRDefault="00A61132" w:rsidP="001B0845">
            <w:pPr>
              <w:pStyle w:val="aff"/>
              <w:tabs>
                <w:tab w:val="left" w:pos="1704"/>
              </w:tabs>
              <w:spacing w:line="240" w:lineRule="auto"/>
              <w:ind w:firstLine="0"/>
              <w:rPr>
                <w:b/>
                <w:bCs/>
                <w:color w:val="000000"/>
                <w:sz w:val="24"/>
                <w:szCs w:val="24"/>
              </w:rPr>
            </w:pPr>
            <w:r w:rsidRPr="00D63A99">
              <w:rPr>
                <w:sz w:val="24"/>
                <w:szCs w:val="24"/>
              </w:rPr>
              <w:t>Предложите организационную схему проведения обследования и роли пользователей, ИТ-специалистов, специалистов по безопасности и уполномоченных руководства различного уровня.</w:t>
            </w:r>
          </w:p>
        </w:tc>
      </w:tr>
      <w:tr w:rsidR="000C18BE" w:rsidRPr="000304FC" w14:paraId="4B1D48BE" w14:textId="77777777" w:rsidTr="00A61132">
        <w:trPr>
          <w:trHeight w:val="271"/>
        </w:trPr>
        <w:tc>
          <w:tcPr>
            <w:tcW w:w="1951" w:type="dxa"/>
            <w:vMerge w:val="restart"/>
            <w:tcBorders>
              <w:top w:val="single" w:sz="4" w:space="0" w:color="auto"/>
              <w:left w:val="single" w:sz="4" w:space="0" w:color="auto"/>
              <w:right w:val="single" w:sz="4" w:space="0" w:color="auto"/>
            </w:tcBorders>
          </w:tcPr>
          <w:p w14:paraId="047207F3" w14:textId="77777777" w:rsidR="000C18BE" w:rsidRPr="00A61132" w:rsidRDefault="000C18BE" w:rsidP="00A61132">
            <w:pPr>
              <w:pStyle w:val="aff"/>
              <w:spacing w:line="240" w:lineRule="auto"/>
              <w:ind w:firstLine="0"/>
              <w:rPr>
                <w:sz w:val="24"/>
                <w:szCs w:val="24"/>
              </w:rPr>
            </w:pPr>
            <w:r w:rsidRPr="00A61132">
              <w:rPr>
                <w:b/>
                <w:bCs/>
                <w:color w:val="000000"/>
                <w:sz w:val="24"/>
                <w:szCs w:val="24"/>
              </w:rPr>
              <w:t>УК-6</w:t>
            </w:r>
          </w:p>
          <w:p w14:paraId="41D1EA68" w14:textId="47EB0205" w:rsidR="000C18BE" w:rsidRPr="00A61132" w:rsidRDefault="001C6BB5" w:rsidP="00A61132">
            <w:pPr>
              <w:spacing w:after="120" w:line="240" w:lineRule="auto"/>
              <w:rPr>
                <w:rFonts w:ascii="Times New Roman" w:hAnsi="Times New Roman"/>
                <w:sz w:val="24"/>
                <w:szCs w:val="24"/>
              </w:rPr>
            </w:pPr>
            <w:r w:rsidRPr="00251021">
              <w:rPr>
                <w:rFonts w:ascii="Times New Roman" w:hAnsi="Times New Roman"/>
                <w:sz w:val="24"/>
                <w:szCs w:val="24"/>
              </w:rPr>
              <w:t>Способность принимать управленческие решения и решать управленческие задачи на всех этапах жизненного цикла проекта</w:t>
            </w:r>
          </w:p>
        </w:tc>
        <w:tc>
          <w:tcPr>
            <w:tcW w:w="2410" w:type="dxa"/>
            <w:tcBorders>
              <w:top w:val="single" w:sz="4" w:space="0" w:color="auto"/>
              <w:left w:val="single" w:sz="4" w:space="0" w:color="auto"/>
              <w:bottom w:val="single" w:sz="4" w:space="0" w:color="auto"/>
              <w:right w:val="single" w:sz="4" w:space="0" w:color="auto"/>
            </w:tcBorders>
          </w:tcPr>
          <w:p w14:paraId="1BFFE7F9" w14:textId="77777777" w:rsidR="000C18BE" w:rsidRPr="00A61132" w:rsidRDefault="000C18BE" w:rsidP="00A61132">
            <w:pPr>
              <w:pStyle w:val="aff"/>
              <w:spacing w:line="240" w:lineRule="auto"/>
              <w:ind w:firstLine="0"/>
              <w:rPr>
                <w:sz w:val="24"/>
                <w:szCs w:val="24"/>
              </w:rPr>
            </w:pPr>
            <w:r w:rsidRPr="00A61132">
              <w:rPr>
                <w:b/>
                <w:bCs/>
                <w:color w:val="000000"/>
                <w:sz w:val="24"/>
                <w:szCs w:val="24"/>
              </w:rPr>
              <w:t>Индикатор 1</w:t>
            </w:r>
            <w:r w:rsidRPr="00A61132">
              <w:rPr>
                <w:color w:val="000000"/>
                <w:sz w:val="24"/>
                <w:szCs w:val="24"/>
              </w:rPr>
              <w:t>.</w:t>
            </w:r>
          </w:p>
          <w:p w14:paraId="69F03928" w14:textId="7E87F4DF" w:rsidR="000C18BE" w:rsidRPr="00A61132" w:rsidRDefault="001C6BB5" w:rsidP="00A61132">
            <w:pPr>
              <w:spacing w:after="120" w:line="240" w:lineRule="auto"/>
              <w:rPr>
                <w:rFonts w:ascii="Times New Roman" w:eastAsia="Times New Roman" w:hAnsi="Times New Roman"/>
                <w:b/>
                <w:sz w:val="24"/>
                <w:szCs w:val="24"/>
              </w:rPr>
            </w:pPr>
            <w:r w:rsidRPr="00251021">
              <w:rPr>
                <w:rFonts w:ascii="Times New Roman" w:eastAsia="Times New Roman" w:hAnsi="Times New Roman"/>
                <w:sz w:val="24"/>
                <w:szCs w:val="24"/>
              </w:rPr>
              <w:t>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3281" w:type="dxa"/>
            <w:tcBorders>
              <w:top w:val="single" w:sz="4" w:space="0" w:color="auto"/>
              <w:left w:val="single" w:sz="4" w:space="0" w:color="auto"/>
              <w:bottom w:val="single" w:sz="4" w:space="0" w:color="auto"/>
              <w:right w:val="single" w:sz="4" w:space="0" w:color="auto"/>
            </w:tcBorders>
          </w:tcPr>
          <w:p w14:paraId="24B5FA1B" w14:textId="77777777" w:rsidR="001C6BB5" w:rsidRPr="00251021" w:rsidRDefault="001C6BB5" w:rsidP="001C6BB5">
            <w:pPr>
              <w:widowControl w:val="0"/>
              <w:spacing w:after="0" w:line="240" w:lineRule="auto"/>
              <w:rPr>
                <w:rFonts w:ascii="Times New Roman" w:eastAsia="Times New Roman" w:hAnsi="Times New Roman"/>
                <w:sz w:val="24"/>
                <w:szCs w:val="24"/>
                <w:lang w:eastAsia="ru-RU"/>
              </w:rPr>
            </w:pPr>
            <w:r w:rsidRPr="00251021">
              <w:rPr>
                <w:rFonts w:ascii="Times New Roman" w:eastAsia="Times New Roman" w:hAnsi="Times New Roman"/>
                <w:b/>
                <w:bCs/>
                <w:color w:val="000000"/>
                <w:sz w:val="24"/>
                <w:szCs w:val="24"/>
                <w:lang w:eastAsia="ru-RU"/>
              </w:rPr>
              <w:t xml:space="preserve">Знать </w:t>
            </w:r>
            <w:r w:rsidRPr="00251021">
              <w:rPr>
                <w:rFonts w:ascii="Times New Roman" w:eastAsia="Times New Roman" w:hAnsi="Times New Roman"/>
                <w:color w:val="000000"/>
                <w:sz w:val="24"/>
                <w:szCs w:val="24"/>
                <w:lang w:eastAsia="ru-RU"/>
              </w:rPr>
              <w:t>способы и основные инструменты планирования проекта</w:t>
            </w:r>
          </w:p>
          <w:p w14:paraId="4F026129" w14:textId="7448B3F9" w:rsidR="000C18BE" w:rsidRPr="00A61132" w:rsidRDefault="001C6BB5" w:rsidP="001C6BB5">
            <w:pPr>
              <w:widowControl w:val="0"/>
              <w:tabs>
                <w:tab w:val="left" w:pos="540"/>
              </w:tabs>
              <w:autoSpaceDE w:val="0"/>
              <w:autoSpaceDN w:val="0"/>
              <w:adjustRightInd w:val="0"/>
              <w:spacing w:after="120" w:line="240" w:lineRule="auto"/>
              <w:contextualSpacing/>
              <w:rPr>
                <w:rFonts w:ascii="Times New Roman" w:eastAsia="Times New Roman" w:hAnsi="Times New Roman"/>
                <w:b/>
                <w:color w:val="FF0000"/>
                <w:sz w:val="24"/>
                <w:szCs w:val="24"/>
              </w:rPr>
            </w:pPr>
            <w:r w:rsidRPr="00251021">
              <w:rPr>
                <w:rFonts w:ascii="Times New Roman" w:hAnsi="Times New Roman"/>
                <w:b/>
                <w:bCs/>
                <w:color w:val="000000"/>
                <w:sz w:val="24"/>
                <w:szCs w:val="24"/>
              </w:rPr>
              <w:t xml:space="preserve">Уметь </w:t>
            </w:r>
            <w:r w:rsidRPr="00251021">
              <w:rPr>
                <w:rFonts w:ascii="Times New Roman" w:hAnsi="Times New Roman"/>
                <w:color w:val="000000"/>
                <w:sz w:val="24"/>
                <w:szCs w:val="24"/>
              </w:rPr>
              <w:t>объективно оценивать свои возможности и требования проектирования, принимать решения в соответствии с данной оценкой и требованиями.</w:t>
            </w:r>
          </w:p>
        </w:tc>
        <w:tc>
          <w:tcPr>
            <w:tcW w:w="2531" w:type="dxa"/>
            <w:tcBorders>
              <w:top w:val="single" w:sz="4" w:space="0" w:color="auto"/>
              <w:left w:val="single" w:sz="4" w:space="0" w:color="auto"/>
              <w:bottom w:val="single" w:sz="4" w:space="0" w:color="auto"/>
              <w:right w:val="single" w:sz="4" w:space="0" w:color="auto"/>
            </w:tcBorders>
          </w:tcPr>
          <w:p w14:paraId="66470385" w14:textId="77777777" w:rsidR="000C18BE" w:rsidRPr="00A61132" w:rsidRDefault="000C18BE" w:rsidP="00A61132">
            <w:pPr>
              <w:pStyle w:val="aff"/>
              <w:spacing w:line="240" w:lineRule="auto"/>
              <w:ind w:firstLine="0"/>
              <w:rPr>
                <w:sz w:val="24"/>
                <w:szCs w:val="24"/>
              </w:rPr>
            </w:pPr>
            <w:r w:rsidRPr="00A61132">
              <w:rPr>
                <w:b/>
                <w:bCs/>
                <w:color w:val="000000"/>
                <w:sz w:val="24"/>
                <w:szCs w:val="24"/>
              </w:rPr>
              <w:t>Задание 1</w:t>
            </w:r>
          </w:p>
          <w:p w14:paraId="7DA81341" w14:textId="363566EC" w:rsidR="00DC7322" w:rsidRDefault="004F0ECD" w:rsidP="000C18BE">
            <w:pPr>
              <w:pStyle w:val="aff"/>
              <w:tabs>
                <w:tab w:val="left" w:pos="1949"/>
              </w:tabs>
              <w:spacing w:line="240" w:lineRule="auto"/>
              <w:ind w:firstLine="0"/>
              <w:rPr>
                <w:sz w:val="24"/>
                <w:szCs w:val="24"/>
              </w:rPr>
            </w:pPr>
            <w:r>
              <w:rPr>
                <w:sz w:val="24"/>
                <w:szCs w:val="24"/>
              </w:rPr>
              <w:t>С</w:t>
            </w:r>
            <w:r w:rsidRPr="00251021">
              <w:rPr>
                <w:sz w:val="24"/>
                <w:szCs w:val="24"/>
              </w:rPr>
              <w:t>формир</w:t>
            </w:r>
            <w:r>
              <w:rPr>
                <w:sz w:val="24"/>
                <w:szCs w:val="24"/>
              </w:rPr>
              <w:t xml:space="preserve">овать </w:t>
            </w:r>
            <w:r w:rsidRPr="00251021">
              <w:rPr>
                <w:sz w:val="24"/>
                <w:szCs w:val="24"/>
              </w:rPr>
              <w:t>иерархическую структуру работ, расписание проекта, необходимые ресурсы</w:t>
            </w:r>
          </w:p>
          <w:p w14:paraId="372C0B2F" w14:textId="77777777" w:rsidR="004F0ECD" w:rsidRDefault="004F0ECD" w:rsidP="000C18BE">
            <w:pPr>
              <w:pStyle w:val="aff"/>
              <w:tabs>
                <w:tab w:val="left" w:pos="1949"/>
              </w:tabs>
              <w:spacing w:line="240" w:lineRule="auto"/>
              <w:ind w:firstLine="0"/>
              <w:rPr>
                <w:b/>
                <w:bCs/>
                <w:color w:val="000000"/>
                <w:sz w:val="24"/>
                <w:szCs w:val="24"/>
              </w:rPr>
            </w:pPr>
          </w:p>
          <w:p w14:paraId="0C74F748" w14:textId="12771688" w:rsidR="000C18BE" w:rsidRDefault="000C18BE" w:rsidP="000C18BE">
            <w:pPr>
              <w:pStyle w:val="aff"/>
              <w:tabs>
                <w:tab w:val="left" w:pos="1949"/>
              </w:tabs>
              <w:spacing w:line="240" w:lineRule="auto"/>
              <w:ind w:firstLine="0"/>
              <w:rPr>
                <w:b/>
                <w:bCs/>
                <w:color w:val="000000"/>
                <w:sz w:val="24"/>
                <w:szCs w:val="24"/>
              </w:rPr>
            </w:pPr>
            <w:r>
              <w:rPr>
                <w:b/>
                <w:bCs/>
                <w:color w:val="000000"/>
                <w:sz w:val="24"/>
                <w:szCs w:val="24"/>
              </w:rPr>
              <w:t>Задание 2</w:t>
            </w:r>
          </w:p>
          <w:p w14:paraId="6E945211" w14:textId="10803D5A" w:rsidR="000C18BE" w:rsidRPr="00A61132" w:rsidRDefault="000C18BE" w:rsidP="00A61132">
            <w:pPr>
              <w:spacing w:after="0"/>
              <w:rPr>
                <w:rFonts w:ascii="Times New Roman" w:eastAsia="Times New Roman" w:hAnsi="Times New Roman"/>
                <w:sz w:val="24"/>
                <w:szCs w:val="24"/>
              </w:rPr>
            </w:pPr>
            <w:r>
              <w:rPr>
                <w:rFonts w:ascii="Times New Roman" w:hAnsi="Times New Roman"/>
                <w:color w:val="000000"/>
                <w:sz w:val="24"/>
                <w:szCs w:val="24"/>
              </w:rPr>
              <w:t>П</w:t>
            </w:r>
            <w:r w:rsidRPr="00A61132">
              <w:rPr>
                <w:rFonts w:ascii="Times New Roman" w:hAnsi="Times New Roman"/>
                <w:color w:val="000000"/>
                <w:sz w:val="24"/>
                <w:szCs w:val="24"/>
              </w:rPr>
              <w:t>рин</w:t>
            </w:r>
            <w:r>
              <w:rPr>
                <w:rFonts w:ascii="Times New Roman" w:hAnsi="Times New Roman"/>
                <w:color w:val="000000"/>
                <w:sz w:val="24"/>
                <w:szCs w:val="24"/>
              </w:rPr>
              <w:t>ять</w:t>
            </w:r>
            <w:r w:rsidRPr="00A61132">
              <w:rPr>
                <w:rFonts w:ascii="Times New Roman" w:hAnsi="Times New Roman"/>
                <w:color w:val="000000"/>
                <w:sz w:val="24"/>
                <w:szCs w:val="24"/>
              </w:rPr>
              <w:t xml:space="preserve"> решения в соответствии с </w:t>
            </w:r>
            <w:r>
              <w:rPr>
                <w:rFonts w:ascii="Times New Roman" w:hAnsi="Times New Roman"/>
                <w:color w:val="000000"/>
                <w:sz w:val="24"/>
                <w:szCs w:val="24"/>
              </w:rPr>
              <w:t xml:space="preserve">проведенной </w:t>
            </w:r>
            <w:r w:rsidRPr="00A61132">
              <w:rPr>
                <w:rFonts w:ascii="Times New Roman" w:hAnsi="Times New Roman"/>
                <w:color w:val="000000"/>
                <w:sz w:val="24"/>
                <w:szCs w:val="24"/>
              </w:rPr>
              <w:t>оценкой и требованиями.</w:t>
            </w:r>
          </w:p>
        </w:tc>
      </w:tr>
      <w:tr w:rsidR="000C18BE" w:rsidRPr="000304FC" w14:paraId="2C1D3D26" w14:textId="77777777" w:rsidTr="00D20DDF">
        <w:trPr>
          <w:trHeight w:val="271"/>
        </w:trPr>
        <w:tc>
          <w:tcPr>
            <w:tcW w:w="1951" w:type="dxa"/>
            <w:vMerge/>
            <w:tcBorders>
              <w:left w:val="single" w:sz="4" w:space="0" w:color="auto"/>
              <w:right w:val="single" w:sz="4" w:space="0" w:color="auto"/>
            </w:tcBorders>
          </w:tcPr>
          <w:p w14:paraId="3D7C7086" w14:textId="77777777" w:rsidR="000C18BE" w:rsidRPr="00913888" w:rsidRDefault="000C18BE" w:rsidP="000C18BE">
            <w:pPr>
              <w:spacing w:after="120" w:line="240" w:lineRule="auto"/>
              <w:jc w:val="both"/>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14:paraId="2FFEA3B4" w14:textId="77777777" w:rsidR="000C18BE" w:rsidRPr="000C18BE" w:rsidRDefault="000C18BE" w:rsidP="000C18BE">
            <w:pPr>
              <w:pStyle w:val="aff"/>
              <w:spacing w:line="240" w:lineRule="auto"/>
              <w:ind w:firstLine="0"/>
              <w:rPr>
                <w:sz w:val="24"/>
                <w:szCs w:val="24"/>
              </w:rPr>
            </w:pPr>
            <w:r w:rsidRPr="000C18BE">
              <w:rPr>
                <w:b/>
                <w:bCs/>
                <w:color w:val="000000"/>
                <w:sz w:val="24"/>
                <w:szCs w:val="24"/>
              </w:rPr>
              <w:t>Индикатор 2</w:t>
            </w:r>
            <w:r w:rsidRPr="000C18BE">
              <w:rPr>
                <w:color w:val="000000"/>
                <w:sz w:val="24"/>
                <w:szCs w:val="24"/>
              </w:rPr>
              <w:t>.</w:t>
            </w:r>
          </w:p>
          <w:p w14:paraId="0D34187C" w14:textId="333778FA" w:rsidR="000C18BE" w:rsidRPr="000C18BE" w:rsidRDefault="001C6BB5" w:rsidP="000C18BE">
            <w:pPr>
              <w:spacing w:after="120" w:line="240" w:lineRule="auto"/>
              <w:jc w:val="both"/>
              <w:rPr>
                <w:rFonts w:ascii="Times New Roman" w:eastAsia="Times New Roman" w:hAnsi="Times New Roman"/>
                <w:b/>
                <w:sz w:val="24"/>
                <w:szCs w:val="24"/>
              </w:rPr>
            </w:pPr>
            <w:r w:rsidRPr="00251021">
              <w:rPr>
                <w:rFonts w:ascii="Times New Roman" w:eastAsia="Times New Roman" w:hAnsi="Times New Roman"/>
                <w:sz w:val="24"/>
                <w:szCs w:val="24"/>
              </w:rPr>
              <w:t xml:space="preserve">Осуществляет руководство исполнителями проекта, применяет инструменты контроля содержания и управления </w:t>
            </w:r>
            <w:r w:rsidRPr="00251021">
              <w:rPr>
                <w:rFonts w:ascii="Times New Roman" w:eastAsia="Times New Roman" w:hAnsi="Times New Roman"/>
                <w:sz w:val="24"/>
                <w:szCs w:val="24"/>
              </w:rPr>
              <w:lastRenderedPageBreak/>
              <w:t>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281" w:type="dxa"/>
            <w:tcBorders>
              <w:top w:val="single" w:sz="4" w:space="0" w:color="auto"/>
              <w:left w:val="single" w:sz="4" w:space="0" w:color="auto"/>
              <w:bottom w:val="single" w:sz="4" w:space="0" w:color="auto"/>
              <w:right w:val="single" w:sz="4" w:space="0" w:color="auto"/>
            </w:tcBorders>
          </w:tcPr>
          <w:p w14:paraId="355933A7" w14:textId="77777777" w:rsidR="001C6BB5" w:rsidRPr="00251021" w:rsidRDefault="001C6BB5" w:rsidP="001C6BB5">
            <w:pPr>
              <w:widowControl w:val="0"/>
              <w:spacing w:after="0" w:line="240" w:lineRule="auto"/>
              <w:rPr>
                <w:rFonts w:ascii="Times New Roman" w:eastAsia="Times New Roman" w:hAnsi="Times New Roman"/>
                <w:sz w:val="24"/>
                <w:szCs w:val="24"/>
                <w:lang w:eastAsia="ru-RU"/>
              </w:rPr>
            </w:pPr>
            <w:r w:rsidRPr="00251021">
              <w:rPr>
                <w:rFonts w:ascii="Times New Roman" w:eastAsia="Times New Roman" w:hAnsi="Times New Roman"/>
                <w:b/>
                <w:bCs/>
                <w:color w:val="000000"/>
                <w:sz w:val="24"/>
                <w:szCs w:val="24"/>
                <w:lang w:eastAsia="ru-RU"/>
              </w:rPr>
              <w:lastRenderedPageBreak/>
              <w:t xml:space="preserve">Знать </w:t>
            </w:r>
            <w:r w:rsidRPr="00251021">
              <w:rPr>
                <w:rFonts w:ascii="Times New Roman" w:eastAsia="Times New Roman" w:hAnsi="Times New Roman"/>
                <w:color w:val="000000"/>
                <w:sz w:val="24"/>
                <w:szCs w:val="24"/>
                <w:lang w:eastAsia="ru-RU"/>
              </w:rPr>
              <w:t>методы и способы</w:t>
            </w:r>
            <w:r w:rsidRPr="00251021">
              <w:rPr>
                <w:rFonts w:ascii="Times New Roman" w:eastAsia="Times New Roman" w:hAnsi="Times New Roman"/>
                <w:b/>
                <w:bCs/>
                <w:color w:val="000000"/>
                <w:sz w:val="24"/>
                <w:szCs w:val="24"/>
                <w:lang w:eastAsia="ru-RU"/>
              </w:rPr>
              <w:t xml:space="preserve"> </w:t>
            </w:r>
            <w:r w:rsidRPr="00251021">
              <w:rPr>
                <w:rFonts w:ascii="Times New Roman" w:eastAsia="Times New Roman" w:hAnsi="Times New Roman"/>
                <w:color w:val="000000"/>
                <w:sz w:val="24"/>
                <w:szCs w:val="24"/>
                <w:lang w:eastAsia="ru-RU"/>
              </w:rPr>
              <w:t>руководства исполнителями проекта</w:t>
            </w:r>
          </w:p>
          <w:p w14:paraId="57CF6F33" w14:textId="3A1F68BE" w:rsidR="000C18BE" w:rsidRPr="000C18BE" w:rsidRDefault="001C6BB5" w:rsidP="001C6BB5">
            <w:pPr>
              <w:widowControl w:val="0"/>
              <w:tabs>
                <w:tab w:val="left" w:pos="540"/>
              </w:tabs>
              <w:autoSpaceDE w:val="0"/>
              <w:autoSpaceDN w:val="0"/>
              <w:adjustRightInd w:val="0"/>
              <w:spacing w:after="120" w:line="240" w:lineRule="auto"/>
              <w:contextualSpacing/>
              <w:rPr>
                <w:rFonts w:ascii="Times New Roman" w:eastAsia="Times New Roman" w:hAnsi="Times New Roman"/>
                <w:b/>
                <w:color w:val="FF0000"/>
                <w:sz w:val="24"/>
                <w:szCs w:val="24"/>
              </w:rPr>
            </w:pPr>
            <w:r w:rsidRPr="00251021">
              <w:rPr>
                <w:rFonts w:ascii="Times New Roman" w:hAnsi="Times New Roman"/>
                <w:b/>
                <w:bCs/>
                <w:color w:val="000000"/>
                <w:sz w:val="24"/>
                <w:szCs w:val="24"/>
              </w:rPr>
              <w:t xml:space="preserve">Уметь </w:t>
            </w:r>
            <w:r w:rsidRPr="00251021">
              <w:rPr>
                <w:rFonts w:ascii="Times New Roman" w:hAnsi="Times New Roman"/>
                <w:color w:val="000000"/>
                <w:sz w:val="24"/>
                <w:szCs w:val="24"/>
              </w:rPr>
              <w:t xml:space="preserve">использовать инструменты контроля содержания и управления изменениями в проекте, организовывать мероприятия по обеспечению ресурсами, </w:t>
            </w:r>
            <w:r w:rsidRPr="00251021">
              <w:rPr>
                <w:rFonts w:ascii="Times New Roman" w:hAnsi="Times New Roman"/>
                <w:color w:val="000000"/>
                <w:sz w:val="24"/>
                <w:szCs w:val="24"/>
              </w:rPr>
              <w:lastRenderedPageBreak/>
              <w:t>подготавливать отчеты, проводить мониторинг и управлять сроками, стоимостью, качеством и рисками проекта</w:t>
            </w:r>
          </w:p>
        </w:tc>
        <w:tc>
          <w:tcPr>
            <w:tcW w:w="2531" w:type="dxa"/>
            <w:tcBorders>
              <w:top w:val="single" w:sz="4" w:space="0" w:color="auto"/>
              <w:left w:val="single" w:sz="4" w:space="0" w:color="auto"/>
              <w:bottom w:val="single" w:sz="4" w:space="0" w:color="auto"/>
              <w:right w:val="single" w:sz="4" w:space="0" w:color="auto"/>
            </w:tcBorders>
          </w:tcPr>
          <w:p w14:paraId="65555D71" w14:textId="77777777" w:rsidR="000C18BE" w:rsidRPr="000C18BE" w:rsidRDefault="000C18BE" w:rsidP="000C18BE">
            <w:pPr>
              <w:spacing w:after="120" w:line="240" w:lineRule="auto"/>
              <w:rPr>
                <w:rFonts w:ascii="Times New Roman" w:eastAsia="Times New Roman" w:hAnsi="Times New Roman"/>
                <w:b/>
                <w:sz w:val="24"/>
                <w:szCs w:val="24"/>
              </w:rPr>
            </w:pPr>
            <w:r w:rsidRPr="000C18BE">
              <w:rPr>
                <w:rFonts w:ascii="Times New Roman" w:eastAsia="Times New Roman" w:hAnsi="Times New Roman"/>
                <w:b/>
                <w:sz w:val="24"/>
                <w:szCs w:val="24"/>
              </w:rPr>
              <w:lastRenderedPageBreak/>
              <w:t xml:space="preserve">Задание 1 </w:t>
            </w:r>
          </w:p>
          <w:p w14:paraId="2EA7DC3D" w14:textId="0E6D4EDC" w:rsidR="000C18BE" w:rsidRPr="000C18BE" w:rsidRDefault="00DC7322" w:rsidP="000C18BE">
            <w:pPr>
              <w:spacing w:after="120" w:line="240" w:lineRule="auto"/>
              <w:rPr>
                <w:rFonts w:ascii="Times New Roman" w:eastAsia="Times New Roman" w:hAnsi="Times New Roman"/>
                <w:bCs/>
                <w:sz w:val="24"/>
                <w:szCs w:val="24"/>
              </w:rPr>
            </w:pPr>
            <w:r>
              <w:rPr>
                <w:rFonts w:ascii="Times New Roman" w:eastAsia="Times New Roman" w:hAnsi="Times New Roman"/>
                <w:bCs/>
                <w:sz w:val="24"/>
                <w:szCs w:val="24"/>
              </w:rPr>
              <w:t>И</w:t>
            </w:r>
            <w:r w:rsidR="000C18BE" w:rsidRPr="000C18BE">
              <w:rPr>
                <w:rFonts w:ascii="Times New Roman" w:eastAsia="Times New Roman" w:hAnsi="Times New Roman"/>
                <w:bCs/>
                <w:sz w:val="24"/>
                <w:szCs w:val="24"/>
              </w:rPr>
              <w:t xml:space="preserve">зложить внутренние источники роста и развития собственной деятельности и пути актуализации своего личностного потенциала </w:t>
            </w:r>
          </w:p>
          <w:p w14:paraId="140F5ADC" w14:textId="5D01F1D8" w:rsidR="000C18BE" w:rsidRDefault="000C18BE" w:rsidP="000C18BE">
            <w:pPr>
              <w:spacing w:after="120" w:line="240" w:lineRule="auto"/>
              <w:rPr>
                <w:rFonts w:ascii="Times New Roman" w:eastAsia="Times New Roman" w:hAnsi="Times New Roman"/>
                <w:b/>
                <w:bCs/>
                <w:sz w:val="24"/>
                <w:szCs w:val="24"/>
              </w:rPr>
            </w:pPr>
            <w:r w:rsidRPr="00D63A99">
              <w:rPr>
                <w:rFonts w:ascii="Times New Roman" w:eastAsia="Times New Roman" w:hAnsi="Times New Roman"/>
                <w:b/>
                <w:bCs/>
                <w:sz w:val="24"/>
                <w:szCs w:val="24"/>
              </w:rPr>
              <w:lastRenderedPageBreak/>
              <w:t>Задание 2</w:t>
            </w:r>
          </w:p>
          <w:p w14:paraId="68700283" w14:textId="6C6B759B" w:rsidR="000C18BE" w:rsidRPr="00D63A99" w:rsidRDefault="000C18BE" w:rsidP="000C18BE">
            <w:pPr>
              <w:spacing w:after="0"/>
              <w:jc w:val="both"/>
              <w:rPr>
                <w:rFonts w:ascii="Times New Roman" w:eastAsia="Times New Roman" w:hAnsi="Times New Roman"/>
                <w:sz w:val="24"/>
                <w:szCs w:val="24"/>
              </w:rPr>
            </w:pPr>
            <w:r w:rsidRPr="00D63A99">
              <w:rPr>
                <w:rFonts w:ascii="Times New Roman" w:hAnsi="Times New Roman"/>
                <w:sz w:val="24"/>
                <w:szCs w:val="24"/>
              </w:rPr>
              <w:t>Поясните, в чём преимущество процессного подхода в управлении ИБ на предприятии при создании и внедрении современных защищённых информационных систем.</w:t>
            </w:r>
            <w:r>
              <w:rPr>
                <w:rFonts w:ascii="Times New Roman" w:hAnsi="Times New Roman"/>
                <w:sz w:val="24"/>
                <w:szCs w:val="24"/>
              </w:rPr>
              <w:t xml:space="preserve"> (по заданной модели)</w:t>
            </w:r>
          </w:p>
        </w:tc>
      </w:tr>
      <w:tr w:rsidR="001C6BB5" w:rsidRPr="000304FC" w14:paraId="0A6A3016" w14:textId="77777777" w:rsidTr="001C6BB5">
        <w:trPr>
          <w:trHeight w:val="271"/>
        </w:trPr>
        <w:tc>
          <w:tcPr>
            <w:tcW w:w="1951" w:type="dxa"/>
            <w:vMerge w:val="restart"/>
            <w:tcBorders>
              <w:top w:val="single" w:sz="4" w:space="0" w:color="auto"/>
              <w:left w:val="single" w:sz="4" w:space="0" w:color="auto"/>
              <w:right w:val="single" w:sz="4" w:space="0" w:color="auto"/>
            </w:tcBorders>
          </w:tcPr>
          <w:p w14:paraId="0EE496D5" w14:textId="7EA9E0BF" w:rsidR="001C6BB5" w:rsidRPr="00913888" w:rsidRDefault="001C6BB5" w:rsidP="001C6BB5">
            <w:pPr>
              <w:spacing w:after="120" w:line="240" w:lineRule="auto"/>
              <w:jc w:val="both"/>
              <w:rPr>
                <w:rFonts w:ascii="Times New Roman" w:hAnsi="Times New Roman"/>
                <w:sz w:val="24"/>
                <w:szCs w:val="24"/>
              </w:rPr>
            </w:pPr>
            <w:r w:rsidRPr="00251021">
              <w:rPr>
                <w:rFonts w:ascii="Times New Roman" w:hAnsi="Times New Roman"/>
                <w:b/>
                <w:bCs/>
                <w:color w:val="000000"/>
                <w:sz w:val="24"/>
                <w:szCs w:val="24"/>
              </w:rPr>
              <w:t>ПКН-1</w:t>
            </w:r>
            <w:r w:rsidRPr="00251021">
              <w:rPr>
                <w:rFonts w:ascii="Times New Roman" w:hAnsi="Times New Roman"/>
                <w:sz w:val="24"/>
                <w:szCs w:val="24"/>
              </w:rPr>
              <w:t xml:space="preserve"> Способность выявлять угрозы и оценивать уязвимости, разрабатывать требования и критерии оценки информационной безопасности конкретных объектов</w:t>
            </w:r>
          </w:p>
        </w:tc>
        <w:tc>
          <w:tcPr>
            <w:tcW w:w="2410" w:type="dxa"/>
            <w:tcBorders>
              <w:top w:val="single" w:sz="4" w:space="0" w:color="auto"/>
              <w:left w:val="single" w:sz="4" w:space="0" w:color="auto"/>
              <w:bottom w:val="single" w:sz="4" w:space="0" w:color="auto"/>
            </w:tcBorders>
            <w:shd w:val="clear" w:color="auto" w:fill="FFFFFF"/>
          </w:tcPr>
          <w:p w14:paraId="669905C8" w14:textId="77777777" w:rsidR="001C6BB5" w:rsidRPr="00643092" w:rsidRDefault="001C6BB5" w:rsidP="001C6BB5">
            <w:pPr>
              <w:pStyle w:val="aff"/>
              <w:spacing w:line="240" w:lineRule="auto"/>
              <w:ind w:firstLine="0"/>
              <w:rPr>
                <w:sz w:val="24"/>
                <w:szCs w:val="24"/>
              </w:rPr>
            </w:pPr>
            <w:r w:rsidRPr="00643092">
              <w:rPr>
                <w:b/>
                <w:bCs/>
                <w:color w:val="000000"/>
                <w:sz w:val="24"/>
                <w:szCs w:val="24"/>
              </w:rPr>
              <w:t>Индикатор 1.</w:t>
            </w:r>
          </w:p>
          <w:p w14:paraId="727B1582" w14:textId="282A3504" w:rsidR="001C6BB5" w:rsidRPr="001C6BB5" w:rsidRDefault="001C6BB5" w:rsidP="001C6BB5">
            <w:pPr>
              <w:spacing w:after="120" w:line="240" w:lineRule="auto"/>
              <w:rPr>
                <w:rFonts w:ascii="Times New Roman" w:hAnsi="Times New Roman"/>
                <w:b/>
                <w:bCs/>
                <w:color w:val="000000"/>
                <w:sz w:val="24"/>
                <w:szCs w:val="24"/>
              </w:rPr>
            </w:pPr>
            <w:r w:rsidRPr="001C6BB5">
              <w:rPr>
                <w:rFonts w:ascii="Times New Roman" w:hAnsi="Times New Roman"/>
                <w:sz w:val="24"/>
                <w:szCs w:val="24"/>
              </w:rPr>
              <w:t xml:space="preserve">Использует отечественные и зарубежные стандарты в области обеспечения информационной безопасности. </w:t>
            </w:r>
          </w:p>
        </w:tc>
        <w:tc>
          <w:tcPr>
            <w:tcW w:w="3281" w:type="dxa"/>
            <w:tcBorders>
              <w:top w:val="single" w:sz="4" w:space="0" w:color="auto"/>
              <w:left w:val="single" w:sz="4" w:space="0" w:color="auto"/>
              <w:right w:val="single" w:sz="4" w:space="0" w:color="auto"/>
            </w:tcBorders>
            <w:shd w:val="clear" w:color="auto" w:fill="FFFFFF"/>
          </w:tcPr>
          <w:p w14:paraId="7EFCA7C0" w14:textId="77777777" w:rsidR="001C6BB5" w:rsidRPr="00251021" w:rsidRDefault="001C6BB5" w:rsidP="001C6BB5">
            <w:pPr>
              <w:widowControl w:val="0"/>
              <w:spacing w:after="0" w:line="240" w:lineRule="auto"/>
              <w:rPr>
                <w:rFonts w:ascii="Times New Roman" w:eastAsia="Times New Roman" w:hAnsi="Times New Roman"/>
                <w:sz w:val="24"/>
                <w:szCs w:val="24"/>
                <w:lang w:eastAsia="ru-RU"/>
              </w:rPr>
            </w:pPr>
            <w:r w:rsidRPr="00251021">
              <w:rPr>
                <w:rFonts w:ascii="Times New Roman" w:eastAsia="Times New Roman" w:hAnsi="Times New Roman"/>
                <w:b/>
                <w:bCs/>
                <w:color w:val="000000"/>
                <w:sz w:val="24"/>
                <w:szCs w:val="24"/>
                <w:lang w:eastAsia="ru-RU"/>
              </w:rPr>
              <w:t xml:space="preserve">Знать </w:t>
            </w:r>
            <w:r w:rsidRPr="00251021">
              <w:rPr>
                <w:rFonts w:ascii="Times New Roman" w:eastAsia="Times New Roman" w:hAnsi="Times New Roman"/>
                <w:color w:val="000000"/>
                <w:sz w:val="24"/>
                <w:szCs w:val="24"/>
                <w:lang w:eastAsia="ru-RU"/>
              </w:rPr>
              <w:t>отечественные и зарубежные стандарты в области обеспечения информационной безопасности.</w:t>
            </w:r>
          </w:p>
          <w:p w14:paraId="76F51BE7" w14:textId="3DBC5C0C" w:rsidR="001C6BB5" w:rsidRPr="00643092" w:rsidRDefault="001C6BB5" w:rsidP="001C6BB5">
            <w:pPr>
              <w:pStyle w:val="aff"/>
              <w:spacing w:line="240" w:lineRule="auto"/>
              <w:ind w:firstLine="0"/>
              <w:rPr>
                <w:b/>
                <w:bCs/>
                <w:color w:val="000000"/>
                <w:sz w:val="24"/>
                <w:szCs w:val="24"/>
              </w:rPr>
            </w:pPr>
            <w:r w:rsidRPr="00251021">
              <w:rPr>
                <w:b/>
                <w:bCs/>
                <w:color w:val="000000"/>
                <w:sz w:val="24"/>
                <w:szCs w:val="24"/>
              </w:rPr>
              <w:t xml:space="preserve">Уметь </w:t>
            </w:r>
            <w:r w:rsidRPr="00251021">
              <w:rPr>
                <w:color w:val="000000"/>
                <w:sz w:val="24"/>
                <w:szCs w:val="24"/>
              </w:rPr>
              <w:t>определять приоритеты собственной деятельности в соответствии с важностью задач.</w:t>
            </w:r>
          </w:p>
        </w:tc>
        <w:tc>
          <w:tcPr>
            <w:tcW w:w="2531" w:type="dxa"/>
            <w:tcBorders>
              <w:top w:val="single" w:sz="4" w:space="0" w:color="auto"/>
              <w:left w:val="single" w:sz="4" w:space="0" w:color="auto"/>
              <w:bottom w:val="single" w:sz="4" w:space="0" w:color="auto"/>
              <w:right w:val="single" w:sz="4" w:space="0" w:color="auto"/>
            </w:tcBorders>
          </w:tcPr>
          <w:p w14:paraId="06CF8179" w14:textId="77777777" w:rsidR="001C6BB5" w:rsidRPr="00643092" w:rsidRDefault="001C6BB5" w:rsidP="001C6BB5">
            <w:pPr>
              <w:pStyle w:val="aff"/>
              <w:spacing w:line="240" w:lineRule="auto"/>
              <w:ind w:firstLine="0"/>
              <w:rPr>
                <w:sz w:val="24"/>
                <w:szCs w:val="24"/>
              </w:rPr>
            </w:pPr>
            <w:r w:rsidRPr="00643092">
              <w:rPr>
                <w:b/>
                <w:bCs/>
                <w:color w:val="000000"/>
                <w:sz w:val="24"/>
                <w:szCs w:val="24"/>
              </w:rPr>
              <w:t>Задание 1</w:t>
            </w:r>
          </w:p>
          <w:p w14:paraId="4FF7D0AC" w14:textId="77777777" w:rsidR="001C6BB5" w:rsidRDefault="001C6BB5" w:rsidP="001C6BB5">
            <w:pPr>
              <w:pStyle w:val="aff"/>
              <w:spacing w:line="240" w:lineRule="auto"/>
              <w:ind w:firstLine="0"/>
              <w:rPr>
                <w:b/>
                <w:bCs/>
                <w:color w:val="000000"/>
                <w:sz w:val="24"/>
                <w:szCs w:val="24"/>
              </w:rPr>
            </w:pPr>
            <w:r w:rsidRPr="00643092">
              <w:rPr>
                <w:color w:val="000000"/>
                <w:sz w:val="24"/>
                <w:szCs w:val="24"/>
              </w:rPr>
              <w:t>Подготовить внутренний нормативный документ кредитной организации с указанием данных и источников их получения, которые будут использоваться для составления аналитических записок для руководства кредитной организации по тематике новых киберугроз.</w:t>
            </w:r>
            <w:r w:rsidRPr="00643092">
              <w:rPr>
                <w:b/>
                <w:bCs/>
                <w:color w:val="000000"/>
                <w:sz w:val="24"/>
                <w:szCs w:val="24"/>
              </w:rPr>
              <w:t xml:space="preserve"> </w:t>
            </w:r>
          </w:p>
          <w:p w14:paraId="25454C52" w14:textId="77777777" w:rsidR="001C6BB5" w:rsidRDefault="001C6BB5" w:rsidP="001C6BB5">
            <w:pPr>
              <w:pStyle w:val="aff"/>
              <w:spacing w:line="240" w:lineRule="auto"/>
              <w:ind w:firstLine="0"/>
              <w:rPr>
                <w:b/>
                <w:bCs/>
                <w:color w:val="000000"/>
                <w:sz w:val="24"/>
                <w:szCs w:val="24"/>
              </w:rPr>
            </w:pPr>
          </w:p>
          <w:p w14:paraId="2BC73D7C" w14:textId="710D460D" w:rsidR="001C6BB5" w:rsidRPr="00643092" w:rsidRDefault="001C6BB5" w:rsidP="001C6BB5">
            <w:pPr>
              <w:pStyle w:val="aff"/>
              <w:spacing w:line="240" w:lineRule="auto"/>
              <w:ind w:firstLine="0"/>
              <w:rPr>
                <w:sz w:val="24"/>
                <w:szCs w:val="24"/>
              </w:rPr>
            </w:pPr>
            <w:r w:rsidRPr="00643092">
              <w:rPr>
                <w:b/>
                <w:bCs/>
                <w:color w:val="000000"/>
                <w:sz w:val="24"/>
                <w:szCs w:val="24"/>
              </w:rPr>
              <w:t xml:space="preserve">Задание </w:t>
            </w:r>
            <w:r>
              <w:rPr>
                <w:b/>
                <w:bCs/>
                <w:color w:val="000000"/>
                <w:sz w:val="24"/>
                <w:szCs w:val="24"/>
              </w:rPr>
              <w:t>2</w:t>
            </w:r>
          </w:p>
          <w:p w14:paraId="343C5A8A" w14:textId="546E6A7F" w:rsidR="001C6BB5" w:rsidRPr="00643092" w:rsidRDefault="001C6BB5" w:rsidP="00D20DDF">
            <w:pPr>
              <w:spacing w:after="120" w:line="240" w:lineRule="auto"/>
              <w:rPr>
                <w:rFonts w:ascii="Times New Roman" w:eastAsia="Times New Roman" w:hAnsi="Times New Roman"/>
                <w:b/>
                <w:sz w:val="24"/>
                <w:szCs w:val="24"/>
              </w:rPr>
            </w:pPr>
            <w:r w:rsidRPr="00643092">
              <w:rPr>
                <w:rFonts w:ascii="Times New Roman" w:hAnsi="Times New Roman"/>
                <w:color w:val="000000"/>
                <w:sz w:val="24"/>
                <w:szCs w:val="24"/>
              </w:rPr>
              <w:t>Подготовить</w:t>
            </w:r>
            <w:r>
              <w:rPr>
                <w:rFonts w:ascii="Times New Roman" w:hAnsi="Times New Roman"/>
                <w:color w:val="000000"/>
                <w:sz w:val="24"/>
                <w:szCs w:val="24"/>
              </w:rPr>
              <w:t xml:space="preserve"> частную политику ИБ </w:t>
            </w:r>
            <w:r w:rsidRPr="00643092">
              <w:rPr>
                <w:rFonts w:ascii="Times New Roman" w:hAnsi="Times New Roman"/>
                <w:color w:val="000000"/>
                <w:sz w:val="24"/>
                <w:szCs w:val="24"/>
              </w:rPr>
              <w:t xml:space="preserve">кредитной </w:t>
            </w:r>
            <w:r>
              <w:rPr>
                <w:rFonts w:ascii="Times New Roman" w:hAnsi="Times New Roman"/>
                <w:color w:val="000000"/>
                <w:sz w:val="24"/>
                <w:szCs w:val="24"/>
              </w:rPr>
              <w:t>по инцидентам</w:t>
            </w:r>
          </w:p>
        </w:tc>
      </w:tr>
      <w:tr w:rsidR="001C6BB5" w:rsidRPr="000304FC" w14:paraId="42860C81" w14:textId="77777777" w:rsidTr="001C6BB5">
        <w:trPr>
          <w:trHeight w:val="271"/>
        </w:trPr>
        <w:tc>
          <w:tcPr>
            <w:tcW w:w="1951" w:type="dxa"/>
            <w:vMerge/>
            <w:tcBorders>
              <w:left w:val="single" w:sz="4" w:space="0" w:color="auto"/>
              <w:right w:val="single" w:sz="4" w:space="0" w:color="auto"/>
            </w:tcBorders>
          </w:tcPr>
          <w:p w14:paraId="4FC9FCE0" w14:textId="77777777" w:rsidR="001C6BB5" w:rsidRPr="00913888" w:rsidRDefault="001C6BB5" w:rsidP="001C6BB5">
            <w:pPr>
              <w:spacing w:after="120" w:line="240" w:lineRule="auto"/>
              <w:jc w:val="both"/>
              <w:rPr>
                <w:rFonts w:ascii="Times New Roman" w:hAnsi="Times New Roman"/>
                <w:sz w:val="24"/>
                <w:szCs w:val="24"/>
              </w:rPr>
            </w:pPr>
          </w:p>
        </w:tc>
        <w:tc>
          <w:tcPr>
            <w:tcW w:w="2410" w:type="dxa"/>
            <w:tcBorders>
              <w:top w:val="single" w:sz="4" w:space="0" w:color="auto"/>
              <w:left w:val="single" w:sz="4" w:space="0" w:color="auto"/>
              <w:bottom w:val="single" w:sz="4" w:space="0" w:color="auto"/>
            </w:tcBorders>
            <w:shd w:val="clear" w:color="auto" w:fill="FFFFFF"/>
          </w:tcPr>
          <w:p w14:paraId="51D62C7B" w14:textId="77777777" w:rsidR="001C6BB5" w:rsidRPr="00643092" w:rsidRDefault="001C6BB5" w:rsidP="001C6BB5">
            <w:pPr>
              <w:pStyle w:val="aff"/>
              <w:spacing w:line="240" w:lineRule="auto"/>
              <w:ind w:firstLine="0"/>
              <w:rPr>
                <w:sz w:val="24"/>
                <w:szCs w:val="24"/>
              </w:rPr>
            </w:pPr>
            <w:r w:rsidRPr="00643092">
              <w:rPr>
                <w:b/>
                <w:bCs/>
                <w:color w:val="000000"/>
                <w:sz w:val="24"/>
                <w:szCs w:val="24"/>
              </w:rPr>
              <w:t>Индикатор 2</w:t>
            </w:r>
            <w:r w:rsidRPr="00643092">
              <w:rPr>
                <w:color w:val="000000"/>
                <w:sz w:val="24"/>
                <w:szCs w:val="24"/>
              </w:rPr>
              <w:t>.</w:t>
            </w:r>
          </w:p>
          <w:p w14:paraId="12F6ED2D" w14:textId="4143B77C" w:rsidR="001C6BB5" w:rsidRPr="00643092" w:rsidRDefault="006C153D" w:rsidP="001C6BB5">
            <w:pPr>
              <w:spacing w:after="120" w:line="240" w:lineRule="auto"/>
              <w:rPr>
                <w:rFonts w:ascii="Times New Roman" w:hAnsi="Times New Roman"/>
                <w:b/>
                <w:bCs/>
                <w:color w:val="000000"/>
                <w:sz w:val="24"/>
                <w:szCs w:val="24"/>
              </w:rPr>
            </w:pPr>
            <w:r w:rsidRPr="00251021">
              <w:rPr>
                <w:rFonts w:ascii="Times New Roman" w:eastAsia="Times New Roman" w:hAnsi="Times New Roman"/>
                <w:sz w:val="24"/>
                <w:szCs w:val="24"/>
              </w:rPr>
              <w:t>Разрабатывает требования к системе обеспечения информационной безопасности и критерии оценки ее эффективности.</w:t>
            </w:r>
          </w:p>
        </w:tc>
        <w:tc>
          <w:tcPr>
            <w:tcW w:w="3281" w:type="dxa"/>
            <w:tcBorders>
              <w:top w:val="single" w:sz="4" w:space="0" w:color="auto"/>
              <w:left w:val="single" w:sz="4" w:space="0" w:color="auto"/>
              <w:bottom w:val="single" w:sz="4" w:space="0" w:color="auto"/>
              <w:right w:val="single" w:sz="4" w:space="0" w:color="auto"/>
            </w:tcBorders>
            <w:shd w:val="clear" w:color="auto" w:fill="FFFFFF"/>
          </w:tcPr>
          <w:p w14:paraId="7E241664" w14:textId="77777777" w:rsidR="001C6BB5" w:rsidRPr="00251021" w:rsidRDefault="001C6BB5" w:rsidP="001C6BB5">
            <w:pPr>
              <w:widowControl w:val="0"/>
              <w:spacing w:after="0" w:line="240" w:lineRule="auto"/>
              <w:rPr>
                <w:rFonts w:ascii="Times New Roman" w:eastAsia="Times New Roman" w:hAnsi="Times New Roman"/>
                <w:sz w:val="24"/>
                <w:szCs w:val="24"/>
                <w:lang w:eastAsia="ru-RU"/>
              </w:rPr>
            </w:pPr>
            <w:r w:rsidRPr="00251021">
              <w:rPr>
                <w:rFonts w:ascii="Times New Roman" w:eastAsia="Times New Roman" w:hAnsi="Times New Roman"/>
                <w:b/>
                <w:bCs/>
                <w:color w:val="000000"/>
                <w:sz w:val="24"/>
                <w:szCs w:val="24"/>
                <w:lang w:eastAsia="ru-RU"/>
              </w:rPr>
              <w:t xml:space="preserve">Знать </w:t>
            </w:r>
            <w:r w:rsidRPr="00251021">
              <w:rPr>
                <w:rFonts w:ascii="Times New Roman" w:eastAsia="Times New Roman" w:hAnsi="Times New Roman"/>
                <w:color w:val="000000"/>
                <w:sz w:val="24"/>
                <w:szCs w:val="24"/>
                <w:lang w:eastAsia="ru-RU"/>
              </w:rPr>
              <w:t>требования к системе обеспечения информационной безопасности и критерии оценки ее эффективности</w:t>
            </w:r>
          </w:p>
          <w:p w14:paraId="25F59BFC" w14:textId="497BF8F5" w:rsidR="001C6BB5" w:rsidRPr="00643092" w:rsidRDefault="001C6BB5" w:rsidP="001C6BB5">
            <w:pPr>
              <w:pStyle w:val="aff"/>
              <w:spacing w:line="240" w:lineRule="auto"/>
              <w:ind w:firstLine="0"/>
              <w:rPr>
                <w:b/>
                <w:bCs/>
                <w:color w:val="000000"/>
                <w:sz w:val="24"/>
                <w:szCs w:val="24"/>
              </w:rPr>
            </w:pPr>
            <w:r w:rsidRPr="00251021">
              <w:rPr>
                <w:b/>
                <w:bCs/>
                <w:color w:val="000000"/>
                <w:sz w:val="24"/>
                <w:szCs w:val="24"/>
              </w:rPr>
              <w:t xml:space="preserve">Уметь </w:t>
            </w:r>
            <w:r w:rsidRPr="00251021">
              <w:rPr>
                <w:color w:val="000000"/>
                <w:sz w:val="24"/>
                <w:szCs w:val="24"/>
              </w:rPr>
              <w:t>разрабатывать требования к СОИБ и критерии оценки ее эффективности.</w:t>
            </w:r>
          </w:p>
        </w:tc>
        <w:tc>
          <w:tcPr>
            <w:tcW w:w="2531" w:type="dxa"/>
            <w:tcBorders>
              <w:top w:val="single" w:sz="4" w:space="0" w:color="auto"/>
              <w:left w:val="single" w:sz="4" w:space="0" w:color="auto"/>
              <w:bottom w:val="single" w:sz="4" w:space="0" w:color="auto"/>
              <w:right w:val="single" w:sz="4" w:space="0" w:color="auto"/>
            </w:tcBorders>
          </w:tcPr>
          <w:p w14:paraId="72386AFD" w14:textId="77777777" w:rsidR="001C6BB5" w:rsidRPr="00643092" w:rsidRDefault="001C6BB5" w:rsidP="001C6BB5">
            <w:pPr>
              <w:pStyle w:val="aff"/>
              <w:spacing w:line="240" w:lineRule="auto"/>
              <w:ind w:firstLine="0"/>
              <w:rPr>
                <w:sz w:val="24"/>
                <w:szCs w:val="24"/>
              </w:rPr>
            </w:pPr>
            <w:r w:rsidRPr="00643092">
              <w:rPr>
                <w:b/>
                <w:bCs/>
                <w:color w:val="000000"/>
                <w:sz w:val="24"/>
                <w:szCs w:val="24"/>
              </w:rPr>
              <w:t>Задание 1</w:t>
            </w:r>
          </w:p>
          <w:p w14:paraId="711B104F" w14:textId="5C5E301D" w:rsidR="001C6BB5" w:rsidRPr="00DC7322" w:rsidRDefault="001C6BB5" w:rsidP="001C6BB5">
            <w:pPr>
              <w:pStyle w:val="aff"/>
              <w:spacing w:line="240" w:lineRule="auto"/>
              <w:ind w:firstLine="0"/>
              <w:rPr>
                <w:sz w:val="24"/>
                <w:szCs w:val="24"/>
              </w:rPr>
            </w:pPr>
            <w:r w:rsidRPr="00643092">
              <w:rPr>
                <w:color w:val="000000"/>
                <w:sz w:val="24"/>
                <w:szCs w:val="24"/>
              </w:rPr>
              <w:t>Составить проект состава и содержания системы</w:t>
            </w:r>
            <w:r>
              <w:rPr>
                <w:color w:val="000000"/>
                <w:sz w:val="24"/>
                <w:szCs w:val="24"/>
              </w:rPr>
              <w:t xml:space="preserve"> организационно распорядительных документов по обеспечению информационной безопасности с учетом новых киберрисков в связи </w:t>
            </w:r>
            <w:r w:rsidRPr="00DC7322">
              <w:rPr>
                <w:color w:val="000000"/>
                <w:sz w:val="24"/>
                <w:szCs w:val="24"/>
              </w:rPr>
              <w:t>с</w:t>
            </w:r>
          </w:p>
          <w:p w14:paraId="12BA3637" w14:textId="77777777" w:rsidR="001C6BB5" w:rsidRDefault="001C6BB5" w:rsidP="001C6BB5">
            <w:pPr>
              <w:pStyle w:val="aff"/>
              <w:spacing w:line="240" w:lineRule="auto"/>
              <w:ind w:firstLine="0"/>
              <w:rPr>
                <w:b/>
                <w:bCs/>
                <w:color w:val="000000"/>
                <w:sz w:val="24"/>
                <w:szCs w:val="24"/>
              </w:rPr>
            </w:pPr>
            <w:r w:rsidRPr="00DC7322">
              <w:rPr>
                <w:color w:val="000000"/>
                <w:sz w:val="24"/>
                <w:szCs w:val="24"/>
              </w:rPr>
              <w:lastRenderedPageBreak/>
              <w:t>распространением новых видов расчетов банка с клиентами.</w:t>
            </w:r>
            <w:r w:rsidRPr="00643092">
              <w:rPr>
                <w:b/>
                <w:bCs/>
                <w:color w:val="000000"/>
                <w:sz w:val="24"/>
                <w:szCs w:val="24"/>
              </w:rPr>
              <w:t xml:space="preserve"> </w:t>
            </w:r>
          </w:p>
          <w:p w14:paraId="05758E79" w14:textId="77777777" w:rsidR="001C6BB5" w:rsidRDefault="001C6BB5" w:rsidP="001C6BB5">
            <w:pPr>
              <w:pStyle w:val="aff"/>
              <w:spacing w:line="240" w:lineRule="auto"/>
              <w:ind w:firstLine="0"/>
              <w:rPr>
                <w:b/>
                <w:bCs/>
                <w:color w:val="000000"/>
                <w:sz w:val="24"/>
                <w:szCs w:val="24"/>
              </w:rPr>
            </w:pPr>
          </w:p>
          <w:p w14:paraId="0392C552" w14:textId="0CBE8EB6" w:rsidR="001C6BB5" w:rsidRDefault="001C6BB5" w:rsidP="001C6BB5">
            <w:pPr>
              <w:pStyle w:val="aff"/>
              <w:spacing w:line="240" w:lineRule="auto"/>
              <w:ind w:firstLine="0"/>
              <w:rPr>
                <w:b/>
                <w:bCs/>
                <w:color w:val="000000"/>
                <w:sz w:val="24"/>
                <w:szCs w:val="24"/>
              </w:rPr>
            </w:pPr>
            <w:r w:rsidRPr="00643092">
              <w:rPr>
                <w:b/>
                <w:bCs/>
                <w:color w:val="000000"/>
                <w:sz w:val="24"/>
                <w:szCs w:val="24"/>
              </w:rPr>
              <w:t xml:space="preserve">Задание </w:t>
            </w:r>
            <w:r>
              <w:rPr>
                <w:b/>
                <w:bCs/>
                <w:color w:val="000000"/>
                <w:sz w:val="24"/>
                <w:szCs w:val="24"/>
              </w:rPr>
              <w:t>2</w:t>
            </w:r>
          </w:p>
          <w:p w14:paraId="5A6DD4B5" w14:textId="6D043B90" w:rsidR="001C6BB5" w:rsidRPr="00643092" w:rsidRDefault="004F0ECD" w:rsidP="001C6BB5">
            <w:pPr>
              <w:spacing w:after="120" w:line="240" w:lineRule="auto"/>
              <w:jc w:val="both"/>
              <w:rPr>
                <w:rFonts w:ascii="Times New Roman" w:eastAsia="Times New Roman" w:hAnsi="Times New Roman"/>
                <w:b/>
                <w:sz w:val="24"/>
                <w:szCs w:val="24"/>
              </w:rPr>
            </w:pPr>
            <w:r>
              <w:rPr>
                <w:rFonts w:ascii="Times New Roman" w:hAnsi="Times New Roman"/>
                <w:color w:val="000000"/>
                <w:sz w:val="24"/>
                <w:szCs w:val="24"/>
              </w:rPr>
              <w:t>Разработать</w:t>
            </w:r>
            <w:r w:rsidR="001C6BB5">
              <w:rPr>
                <w:rFonts w:ascii="Times New Roman" w:hAnsi="Times New Roman"/>
                <w:color w:val="000000"/>
                <w:sz w:val="24"/>
                <w:szCs w:val="24"/>
              </w:rPr>
              <w:t xml:space="preserve"> частную политику ИБ </w:t>
            </w:r>
            <w:r w:rsidR="001C6BB5" w:rsidRPr="00643092">
              <w:rPr>
                <w:rFonts w:ascii="Times New Roman" w:hAnsi="Times New Roman"/>
                <w:color w:val="000000"/>
                <w:sz w:val="24"/>
                <w:szCs w:val="24"/>
              </w:rPr>
              <w:t>кредитной организации по тематике</w:t>
            </w:r>
          </w:p>
        </w:tc>
      </w:tr>
      <w:tr w:rsidR="004F0ECD" w:rsidRPr="000304FC" w14:paraId="5167B8AF" w14:textId="77777777" w:rsidTr="00BE3EE2">
        <w:trPr>
          <w:trHeight w:val="271"/>
        </w:trPr>
        <w:tc>
          <w:tcPr>
            <w:tcW w:w="1951" w:type="dxa"/>
            <w:vMerge/>
            <w:tcBorders>
              <w:left w:val="single" w:sz="4" w:space="0" w:color="auto"/>
              <w:right w:val="single" w:sz="4" w:space="0" w:color="auto"/>
            </w:tcBorders>
          </w:tcPr>
          <w:p w14:paraId="0D5BAA3A" w14:textId="77777777" w:rsidR="004F0ECD" w:rsidRPr="00913888" w:rsidRDefault="004F0ECD" w:rsidP="004F0ECD">
            <w:pPr>
              <w:spacing w:after="120" w:line="240" w:lineRule="auto"/>
              <w:jc w:val="both"/>
              <w:rPr>
                <w:rFonts w:ascii="Times New Roman" w:hAnsi="Times New Roman"/>
                <w:sz w:val="24"/>
                <w:szCs w:val="24"/>
              </w:rPr>
            </w:pPr>
          </w:p>
        </w:tc>
        <w:tc>
          <w:tcPr>
            <w:tcW w:w="2410" w:type="dxa"/>
            <w:tcBorders>
              <w:top w:val="single" w:sz="4" w:space="0" w:color="auto"/>
              <w:left w:val="single" w:sz="4" w:space="0" w:color="auto"/>
              <w:bottom w:val="single" w:sz="4" w:space="0" w:color="auto"/>
            </w:tcBorders>
            <w:shd w:val="clear" w:color="auto" w:fill="FFFFFF"/>
          </w:tcPr>
          <w:p w14:paraId="2C84DEB6" w14:textId="1C381270" w:rsidR="004F0ECD" w:rsidRPr="00643092" w:rsidRDefault="004F0ECD" w:rsidP="004F0ECD">
            <w:pPr>
              <w:pStyle w:val="aff"/>
              <w:spacing w:line="240" w:lineRule="auto"/>
              <w:ind w:firstLine="0"/>
              <w:rPr>
                <w:sz w:val="24"/>
                <w:szCs w:val="24"/>
              </w:rPr>
            </w:pPr>
            <w:r w:rsidRPr="00643092">
              <w:rPr>
                <w:b/>
                <w:bCs/>
                <w:color w:val="000000"/>
                <w:sz w:val="24"/>
                <w:szCs w:val="24"/>
              </w:rPr>
              <w:t xml:space="preserve">Индикатор </w:t>
            </w:r>
            <w:r>
              <w:rPr>
                <w:b/>
                <w:bCs/>
                <w:color w:val="000000"/>
                <w:sz w:val="24"/>
                <w:szCs w:val="24"/>
              </w:rPr>
              <w:t>3</w:t>
            </w:r>
            <w:r w:rsidRPr="00643092">
              <w:rPr>
                <w:color w:val="000000"/>
                <w:sz w:val="24"/>
                <w:szCs w:val="24"/>
              </w:rPr>
              <w:t>.</w:t>
            </w:r>
          </w:p>
          <w:p w14:paraId="109E2533" w14:textId="10006297" w:rsidR="004F0ECD" w:rsidRPr="00643092" w:rsidRDefault="004F0ECD" w:rsidP="004F0ECD">
            <w:pPr>
              <w:pStyle w:val="aff"/>
              <w:spacing w:line="240" w:lineRule="auto"/>
              <w:ind w:firstLine="0"/>
              <w:rPr>
                <w:b/>
                <w:bCs/>
                <w:color w:val="000000"/>
                <w:sz w:val="24"/>
                <w:szCs w:val="24"/>
              </w:rPr>
            </w:pPr>
            <w:r w:rsidRPr="00251021">
              <w:rPr>
                <w:sz w:val="24"/>
                <w:szCs w:val="24"/>
              </w:rPr>
              <w:t>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tc>
        <w:tc>
          <w:tcPr>
            <w:tcW w:w="3281" w:type="dxa"/>
            <w:tcBorders>
              <w:top w:val="single" w:sz="4" w:space="0" w:color="auto"/>
              <w:left w:val="single" w:sz="4" w:space="0" w:color="auto"/>
              <w:bottom w:val="single" w:sz="4" w:space="0" w:color="auto"/>
              <w:right w:val="single" w:sz="4" w:space="0" w:color="auto"/>
            </w:tcBorders>
            <w:shd w:val="clear" w:color="auto" w:fill="FFFFFF"/>
          </w:tcPr>
          <w:p w14:paraId="24C2D938" w14:textId="77777777" w:rsidR="004F0ECD" w:rsidRPr="00251021" w:rsidRDefault="004F0ECD" w:rsidP="004F0ECD">
            <w:pPr>
              <w:widowControl w:val="0"/>
              <w:spacing w:after="0" w:line="240" w:lineRule="auto"/>
              <w:rPr>
                <w:rFonts w:ascii="Times New Roman" w:eastAsia="Times New Roman" w:hAnsi="Times New Roman"/>
                <w:color w:val="000000"/>
                <w:sz w:val="24"/>
                <w:szCs w:val="24"/>
                <w:lang w:eastAsia="ru-RU"/>
              </w:rPr>
            </w:pPr>
            <w:r w:rsidRPr="00251021">
              <w:rPr>
                <w:rFonts w:ascii="Times New Roman" w:eastAsia="Times New Roman" w:hAnsi="Times New Roman"/>
                <w:b/>
                <w:bCs/>
                <w:color w:val="000000"/>
                <w:sz w:val="24"/>
                <w:szCs w:val="24"/>
                <w:lang w:eastAsia="ru-RU"/>
              </w:rPr>
              <w:t xml:space="preserve">Знать </w:t>
            </w:r>
            <w:r w:rsidRPr="00251021">
              <w:rPr>
                <w:rFonts w:ascii="Times New Roman" w:eastAsia="Times New Roman" w:hAnsi="Times New Roman"/>
                <w:color w:val="000000"/>
                <w:sz w:val="24"/>
                <w:szCs w:val="24"/>
                <w:lang w:eastAsia="ru-RU"/>
              </w:rPr>
              <w:t>стратегии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p w14:paraId="1E05DCDD" w14:textId="6213FC54" w:rsidR="004F0ECD" w:rsidRPr="00643092" w:rsidRDefault="004F0ECD" w:rsidP="004F0ECD">
            <w:pPr>
              <w:pStyle w:val="aff"/>
              <w:spacing w:line="240" w:lineRule="auto"/>
              <w:ind w:firstLine="0"/>
              <w:rPr>
                <w:b/>
                <w:bCs/>
                <w:color w:val="000000"/>
                <w:sz w:val="24"/>
                <w:szCs w:val="24"/>
              </w:rPr>
            </w:pPr>
            <w:r w:rsidRPr="00251021">
              <w:rPr>
                <w:b/>
                <w:bCs/>
                <w:color w:val="000000"/>
                <w:sz w:val="24"/>
                <w:szCs w:val="24"/>
              </w:rPr>
              <w:t xml:space="preserve">Уметь </w:t>
            </w:r>
            <w:r w:rsidRPr="00251021">
              <w:rPr>
                <w:color w:val="000000"/>
                <w:sz w:val="24"/>
                <w:szCs w:val="24"/>
              </w:rPr>
              <w:t>разрабатывать стратегий решения задач моделирования и проектирования защищенных АИС и СОИБ.</w:t>
            </w:r>
          </w:p>
        </w:tc>
        <w:tc>
          <w:tcPr>
            <w:tcW w:w="2531" w:type="dxa"/>
            <w:tcBorders>
              <w:top w:val="single" w:sz="4" w:space="0" w:color="auto"/>
              <w:left w:val="single" w:sz="4" w:space="0" w:color="auto"/>
              <w:bottom w:val="single" w:sz="4" w:space="0" w:color="auto"/>
              <w:right w:val="single" w:sz="4" w:space="0" w:color="auto"/>
            </w:tcBorders>
          </w:tcPr>
          <w:p w14:paraId="470532E9" w14:textId="77777777" w:rsidR="004F0ECD" w:rsidRPr="00643092" w:rsidRDefault="004F0ECD" w:rsidP="004F0ECD">
            <w:pPr>
              <w:pStyle w:val="aff"/>
              <w:spacing w:line="240" w:lineRule="auto"/>
              <w:ind w:firstLine="0"/>
              <w:rPr>
                <w:sz w:val="24"/>
                <w:szCs w:val="24"/>
              </w:rPr>
            </w:pPr>
            <w:r w:rsidRPr="00643092">
              <w:rPr>
                <w:b/>
                <w:bCs/>
                <w:color w:val="000000"/>
                <w:sz w:val="24"/>
                <w:szCs w:val="24"/>
              </w:rPr>
              <w:t>Задание 1</w:t>
            </w:r>
          </w:p>
          <w:p w14:paraId="2D7EE2CC" w14:textId="6656B45A" w:rsidR="004F0ECD" w:rsidRPr="00DC7322" w:rsidRDefault="004F0ECD" w:rsidP="004F0ECD">
            <w:pPr>
              <w:pStyle w:val="aff"/>
              <w:spacing w:line="240" w:lineRule="auto"/>
              <w:ind w:firstLine="0"/>
              <w:rPr>
                <w:sz w:val="24"/>
                <w:szCs w:val="24"/>
              </w:rPr>
            </w:pPr>
            <w:r w:rsidRPr="00643092">
              <w:rPr>
                <w:color w:val="000000"/>
                <w:sz w:val="24"/>
                <w:szCs w:val="24"/>
              </w:rPr>
              <w:t xml:space="preserve">Составить проект </w:t>
            </w:r>
            <w:r>
              <w:rPr>
                <w:color w:val="000000"/>
                <w:sz w:val="24"/>
                <w:szCs w:val="24"/>
              </w:rPr>
              <w:t xml:space="preserve">по обеспечению информационной безопасности с учетом новых киберрисков в связи </w:t>
            </w:r>
            <w:r w:rsidRPr="00DC7322">
              <w:rPr>
                <w:color w:val="000000"/>
                <w:sz w:val="24"/>
                <w:szCs w:val="24"/>
              </w:rPr>
              <w:t>с</w:t>
            </w:r>
          </w:p>
          <w:p w14:paraId="77CF70E4" w14:textId="77777777" w:rsidR="004F0ECD" w:rsidRDefault="004F0ECD" w:rsidP="004F0ECD">
            <w:pPr>
              <w:pStyle w:val="aff"/>
              <w:spacing w:line="240" w:lineRule="auto"/>
              <w:ind w:firstLine="0"/>
              <w:rPr>
                <w:b/>
                <w:bCs/>
                <w:color w:val="000000"/>
                <w:sz w:val="24"/>
                <w:szCs w:val="24"/>
              </w:rPr>
            </w:pPr>
            <w:r w:rsidRPr="00DC7322">
              <w:rPr>
                <w:color w:val="000000"/>
                <w:sz w:val="24"/>
                <w:szCs w:val="24"/>
              </w:rPr>
              <w:t>распространением новых видов расчетов банка с клиентами.</w:t>
            </w:r>
            <w:r w:rsidRPr="00643092">
              <w:rPr>
                <w:b/>
                <w:bCs/>
                <w:color w:val="000000"/>
                <w:sz w:val="24"/>
                <w:szCs w:val="24"/>
              </w:rPr>
              <w:t xml:space="preserve"> </w:t>
            </w:r>
          </w:p>
          <w:p w14:paraId="6C2AD14A" w14:textId="77777777" w:rsidR="004F0ECD" w:rsidRDefault="004F0ECD" w:rsidP="004F0ECD">
            <w:pPr>
              <w:pStyle w:val="aff"/>
              <w:spacing w:line="240" w:lineRule="auto"/>
              <w:ind w:firstLine="0"/>
              <w:rPr>
                <w:b/>
                <w:bCs/>
                <w:color w:val="000000"/>
                <w:sz w:val="24"/>
                <w:szCs w:val="24"/>
              </w:rPr>
            </w:pPr>
          </w:p>
          <w:p w14:paraId="41ABE477" w14:textId="77777777" w:rsidR="004F0ECD" w:rsidRDefault="004F0ECD" w:rsidP="004F0ECD">
            <w:pPr>
              <w:pStyle w:val="aff"/>
              <w:spacing w:line="240" w:lineRule="auto"/>
              <w:ind w:firstLine="0"/>
              <w:rPr>
                <w:b/>
                <w:bCs/>
                <w:color w:val="000000"/>
                <w:sz w:val="24"/>
                <w:szCs w:val="24"/>
              </w:rPr>
            </w:pPr>
            <w:r w:rsidRPr="00643092">
              <w:rPr>
                <w:b/>
                <w:bCs/>
                <w:color w:val="000000"/>
                <w:sz w:val="24"/>
                <w:szCs w:val="24"/>
              </w:rPr>
              <w:t xml:space="preserve">Задание </w:t>
            </w:r>
            <w:r>
              <w:rPr>
                <w:b/>
                <w:bCs/>
                <w:color w:val="000000"/>
                <w:sz w:val="24"/>
                <w:szCs w:val="24"/>
              </w:rPr>
              <w:t>2</w:t>
            </w:r>
          </w:p>
          <w:p w14:paraId="61F6BAC3" w14:textId="7A688850" w:rsidR="004F0ECD" w:rsidRPr="00643092" w:rsidRDefault="004F0ECD" w:rsidP="004F0ECD">
            <w:pPr>
              <w:pStyle w:val="aff"/>
              <w:spacing w:line="240" w:lineRule="auto"/>
              <w:ind w:firstLine="0"/>
              <w:rPr>
                <w:b/>
                <w:bCs/>
                <w:color w:val="000000"/>
                <w:sz w:val="24"/>
                <w:szCs w:val="24"/>
              </w:rPr>
            </w:pPr>
            <w:r>
              <w:rPr>
                <w:color w:val="000000"/>
                <w:sz w:val="24"/>
                <w:szCs w:val="24"/>
              </w:rPr>
              <w:t xml:space="preserve">Разработать частную политику ИБ </w:t>
            </w:r>
            <w:r w:rsidRPr="00643092">
              <w:rPr>
                <w:color w:val="000000"/>
                <w:sz w:val="24"/>
                <w:szCs w:val="24"/>
              </w:rPr>
              <w:t>кредитной организации по тематике</w:t>
            </w:r>
          </w:p>
        </w:tc>
      </w:tr>
      <w:tr w:rsidR="004F0ECD" w:rsidRPr="000304FC" w14:paraId="6BB1350D" w14:textId="77777777" w:rsidTr="00D20DDF">
        <w:trPr>
          <w:trHeight w:val="271"/>
        </w:trPr>
        <w:tc>
          <w:tcPr>
            <w:tcW w:w="1951" w:type="dxa"/>
            <w:vMerge w:val="restart"/>
            <w:tcBorders>
              <w:left w:val="single" w:sz="4" w:space="0" w:color="auto"/>
              <w:right w:val="single" w:sz="4" w:space="0" w:color="auto"/>
            </w:tcBorders>
          </w:tcPr>
          <w:p w14:paraId="502C9CC0" w14:textId="40A5F2BA" w:rsidR="004F0ECD" w:rsidRPr="00913888" w:rsidRDefault="004F0ECD" w:rsidP="004F0ECD">
            <w:pPr>
              <w:spacing w:after="120" w:line="240" w:lineRule="auto"/>
              <w:jc w:val="both"/>
              <w:rPr>
                <w:rFonts w:ascii="Times New Roman" w:hAnsi="Times New Roman"/>
                <w:sz w:val="24"/>
                <w:szCs w:val="24"/>
              </w:rPr>
            </w:pPr>
            <w:r w:rsidRPr="00251021">
              <w:rPr>
                <w:rFonts w:ascii="Times New Roman" w:hAnsi="Times New Roman"/>
                <w:b/>
                <w:bCs/>
                <w:color w:val="000000"/>
                <w:sz w:val="24"/>
                <w:szCs w:val="24"/>
              </w:rPr>
              <w:t>ПКН-2</w:t>
            </w:r>
            <w:r w:rsidRPr="00251021">
              <w:rPr>
                <w:rFonts w:ascii="Times New Roman" w:eastAsia="Times New Roman" w:hAnsi="Times New Roman"/>
                <w:color w:val="000000"/>
                <w:sz w:val="24"/>
                <w:szCs w:val="24"/>
              </w:rPr>
              <w:t xml:space="preserve"> Способность проектировать системы обеспечения информационной безопасности конкретных объектов</w:t>
            </w:r>
          </w:p>
        </w:tc>
        <w:tc>
          <w:tcPr>
            <w:tcW w:w="2410" w:type="dxa"/>
            <w:tcBorders>
              <w:top w:val="single" w:sz="4" w:space="0" w:color="auto"/>
              <w:left w:val="single" w:sz="4" w:space="0" w:color="auto"/>
              <w:bottom w:val="single" w:sz="4" w:space="0" w:color="auto"/>
            </w:tcBorders>
            <w:shd w:val="clear" w:color="auto" w:fill="FFFFFF"/>
          </w:tcPr>
          <w:p w14:paraId="3BFC6090" w14:textId="259A7F1F" w:rsidR="004F0ECD" w:rsidRPr="00251021" w:rsidRDefault="004F0ECD" w:rsidP="004F0ECD">
            <w:pPr>
              <w:pStyle w:val="aff"/>
              <w:spacing w:line="240" w:lineRule="auto"/>
              <w:ind w:firstLine="0"/>
              <w:rPr>
                <w:sz w:val="24"/>
                <w:szCs w:val="24"/>
              </w:rPr>
            </w:pPr>
            <w:r w:rsidRPr="00643092">
              <w:rPr>
                <w:b/>
                <w:bCs/>
                <w:color w:val="000000"/>
                <w:sz w:val="24"/>
                <w:szCs w:val="24"/>
              </w:rPr>
              <w:t>Индикатор</w:t>
            </w:r>
            <w:r>
              <w:rPr>
                <w:b/>
                <w:bCs/>
                <w:color w:val="000000"/>
                <w:sz w:val="24"/>
                <w:szCs w:val="24"/>
              </w:rPr>
              <w:t xml:space="preserve"> </w:t>
            </w:r>
            <w:r w:rsidRPr="00251021">
              <w:rPr>
                <w:sz w:val="24"/>
                <w:szCs w:val="24"/>
              </w:rPr>
              <w:t>1.</w:t>
            </w:r>
            <w:r>
              <w:rPr>
                <w:sz w:val="24"/>
                <w:szCs w:val="24"/>
              </w:rPr>
              <w:t xml:space="preserve"> </w:t>
            </w:r>
            <w:r w:rsidRPr="00251021">
              <w:rPr>
                <w:sz w:val="24"/>
                <w:szCs w:val="24"/>
              </w:rPr>
              <w:t xml:space="preserve">Использует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w:t>
            </w:r>
            <w:r w:rsidRPr="00251021">
              <w:rPr>
                <w:sz w:val="24"/>
                <w:szCs w:val="24"/>
              </w:rPr>
              <w:lastRenderedPageBreak/>
              <w:t xml:space="preserve">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w:t>
            </w:r>
          </w:p>
          <w:p w14:paraId="5A86600B" w14:textId="77777777" w:rsidR="004F0ECD" w:rsidRPr="00643092" w:rsidRDefault="004F0ECD" w:rsidP="004F0ECD">
            <w:pPr>
              <w:pStyle w:val="aff"/>
              <w:spacing w:line="240" w:lineRule="auto"/>
              <w:ind w:firstLine="0"/>
              <w:rPr>
                <w:b/>
                <w:bCs/>
                <w:color w:val="000000"/>
                <w:sz w:val="24"/>
                <w:szCs w:val="24"/>
              </w:rPr>
            </w:pPr>
          </w:p>
        </w:tc>
        <w:tc>
          <w:tcPr>
            <w:tcW w:w="3281" w:type="dxa"/>
            <w:tcBorders>
              <w:top w:val="single" w:sz="4" w:space="0" w:color="auto"/>
              <w:left w:val="single" w:sz="4" w:space="0" w:color="auto"/>
              <w:bottom w:val="single" w:sz="4" w:space="0" w:color="auto"/>
              <w:right w:val="single" w:sz="4" w:space="0" w:color="auto"/>
            </w:tcBorders>
            <w:shd w:val="clear" w:color="auto" w:fill="FFFFFF"/>
          </w:tcPr>
          <w:p w14:paraId="1F4BFBB4" w14:textId="77777777" w:rsidR="004F0ECD" w:rsidRPr="00251021" w:rsidRDefault="004F0ECD" w:rsidP="004F0ECD">
            <w:pPr>
              <w:rPr>
                <w:rFonts w:ascii="Times New Roman" w:eastAsia="Times New Roman" w:hAnsi="Times New Roman"/>
                <w:color w:val="000000"/>
                <w:sz w:val="24"/>
                <w:szCs w:val="24"/>
                <w:lang w:eastAsia="ru-RU"/>
              </w:rPr>
            </w:pPr>
            <w:r w:rsidRPr="00251021">
              <w:rPr>
                <w:rFonts w:ascii="Times New Roman" w:eastAsia="Times New Roman" w:hAnsi="Times New Roman"/>
                <w:b/>
                <w:bCs/>
                <w:color w:val="000000"/>
                <w:sz w:val="24"/>
                <w:szCs w:val="24"/>
                <w:lang w:eastAsia="ru-RU"/>
              </w:rPr>
              <w:lastRenderedPageBreak/>
              <w:t xml:space="preserve">Знать </w:t>
            </w:r>
            <w:r w:rsidRPr="00251021">
              <w:rPr>
                <w:rFonts w:ascii="Times New Roman" w:eastAsia="Times New Roman" w:hAnsi="Times New Roman"/>
                <w:color w:val="000000"/>
                <w:sz w:val="24"/>
                <w:szCs w:val="24"/>
                <w:lang w:eastAsia="ru-RU"/>
              </w:rPr>
              <w:t xml:space="preserve">методы проектирования технологий ОИБ,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w:t>
            </w:r>
          </w:p>
          <w:p w14:paraId="701F6E38" w14:textId="4103F0FF" w:rsidR="004F0ECD" w:rsidRPr="00643092" w:rsidRDefault="004F0ECD" w:rsidP="004F0ECD">
            <w:pPr>
              <w:pStyle w:val="aff"/>
              <w:spacing w:line="240" w:lineRule="auto"/>
              <w:ind w:firstLine="0"/>
              <w:rPr>
                <w:b/>
                <w:bCs/>
                <w:color w:val="000000"/>
                <w:sz w:val="24"/>
                <w:szCs w:val="24"/>
              </w:rPr>
            </w:pPr>
            <w:r w:rsidRPr="00251021">
              <w:rPr>
                <w:color w:val="000000"/>
                <w:sz w:val="24"/>
                <w:szCs w:val="24"/>
              </w:rPr>
              <w:t xml:space="preserve">Уметь применять методы проектирования технологий </w:t>
            </w:r>
            <w:r w:rsidRPr="00251021">
              <w:rPr>
                <w:color w:val="000000"/>
                <w:sz w:val="24"/>
                <w:szCs w:val="24"/>
              </w:rPr>
              <w:lastRenderedPageBreak/>
              <w:t>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w:t>
            </w:r>
          </w:p>
        </w:tc>
        <w:tc>
          <w:tcPr>
            <w:tcW w:w="2531" w:type="dxa"/>
            <w:tcBorders>
              <w:top w:val="single" w:sz="4" w:space="0" w:color="auto"/>
              <w:left w:val="single" w:sz="4" w:space="0" w:color="auto"/>
              <w:bottom w:val="single" w:sz="4" w:space="0" w:color="auto"/>
              <w:right w:val="single" w:sz="4" w:space="0" w:color="auto"/>
            </w:tcBorders>
          </w:tcPr>
          <w:p w14:paraId="292757DD" w14:textId="77777777" w:rsidR="004F0ECD" w:rsidRDefault="004F0ECD" w:rsidP="004F0ECD">
            <w:pPr>
              <w:spacing w:after="120" w:line="240" w:lineRule="auto"/>
              <w:jc w:val="both"/>
              <w:rPr>
                <w:rFonts w:ascii="Times New Roman" w:eastAsia="Times New Roman" w:hAnsi="Times New Roman"/>
                <w:b/>
                <w:sz w:val="24"/>
                <w:szCs w:val="24"/>
              </w:rPr>
            </w:pPr>
            <w:r w:rsidRPr="00546BC1">
              <w:rPr>
                <w:rFonts w:ascii="Times New Roman" w:eastAsia="Times New Roman" w:hAnsi="Times New Roman"/>
                <w:b/>
                <w:sz w:val="24"/>
                <w:szCs w:val="24"/>
              </w:rPr>
              <w:lastRenderedPageBreak/>
              <w:t>Задание 1</w:t>
            </w:r>
            <w:r>
              <w:rPr>
                <w:rFonts w:ascii="Times New Roman" w:eastAsia="Times New Roman" w:hAnsi="Times New Roman"/>
                <w:b/>
                <w:sz w:val="24"/>
                <w:szCs w:val="24"/>
              </w:rPr>
              <w:t>.</w:t>
            </w:r>
            <w:r w:rsidRPr="00546BC1">
              <w:rPr>
                <w:rFonts w:ascii="Times New Roman" w:eastAsia="Times New Roman" w:hAnsi="Times New Roman"/>
                <w:b/>
                <w:sz w:val="24"/>
                <w:szCs w:val="24"/>
              </w:rPr>
              <w:t xml:space="preserve"> </w:t>
            </w:r>
          </w:p>
          <w:p w14:paraId="6562820A" w14:textId="77777777" w:rsidR="004F0ECD" w:rsidRPr="000C18BE" w:rsidRDefault="004F0ECD" w:rsidP="004F0ECD">
            <w:pPr>
              <w:spacing w:after="120" w:line="240" w:lineRule="auto"/>
              <w:jc w:val="both"/>
              <w:rPr>
                <w:rFonts w:ascii="Times New Roman" w:eastAsia="Times New Roman" w:hAnsi="Times New Roman"/>
                <w:b/>
                <w:sz w:val="24"/>
                <w:szCs w:val="24"/>
                <w:lang w:eastAsia="ru-RU"/>
              </w:rPr>
            </w:pPr>
            <w:r w:rsidRPr="000C18BE">
              <w:rPr>
                <w:rFonts w:ascii="Times New Roman" w:hAnsi="Times New Roman"/>
                <w:color w:val="000000"/>
                <w:sz w:val="24"/>
                <w:szCs w:val="24"/>
              </w:rPr>
              <w:t>Сформулировать перечень задач и определить приоритеты собственной деятельности в соответствии с важностью задач</w:t>
            </w:r>
          </w:p>
          <w:p w14:paraId="0F23A1C9" w14:textId="77777777" w:rsidR="004F0ECD" w:rsidRPr="00D63A99" w:rsidRDefault="004F0ECD" w:rsidP="004F0ECD">
            <w:pPr>
              <w:spacing w:after="120" w:line="240" w:lineRule="auto"/>
              <w:jc w:val="both"/>
              <w:rPr>
                <w:rFonts w:ascii="Times New Roman" w:eastAsia="Times New Roman" w:hAnsi="Times New Roman"/>
                <w:b/>
                <w:bCs/>
                <w:sz w:val="24"/>
                <w:szCs w:val="24"/>
              </w:rPr>
            </w:pPr>
            <w:r w:rsidRPr="00D63A99">
              <w:rPr>
                <w:rFonts w:ascii="Times New Roman" w:eastAsia="Times New Roman" w:hAnsi="Times New Roman"/>
                <w:b/>
                <w:bCs/>
                <w:sz w:val="24"/>
                <w:szCs w:val="24"/>
              </w:rPr>
              <w:t>Задание 2</w:t>
            </w:r>
          </w:p>
          <w:p w14:paraId="00D44D96" w14:textId="650261ED" w:rsidR="004F0ECD" w:rsidRPr="00643092" w:rsidRDefault="004F0ECD" w:rsidP="004F0ECD">
            <w:pPr>
              <w:pStyle w:val="aff"/>
              <w:spacing w:line="240" w:lineRule="auto"/>
              <w:ind w:firstLine="0"/>
              <w:rPr>
                <w:b/>
                <w:bCs/>
                <w:color w:val="000000"/>
                <w:sz w:val="24"/>
                <w:szCs w:val="24"/>
              </w:rPr>
            </w:pPr>
            <w:r>
              <w:rPr>
                <w:sz w:val="24"/>
                <w:szCs w:val="24"/>
              </w:rPr>
              <w:t>Р</w:t>
            </w:r>
            <w:r w:rsidRPr="00B80E6E">
              <w:rPr>
                <w:sz w:val="24"/>
                <w:szCs w:val="24"/>
              </w:rPr>
              <w:t>азраб</w:t>
            </w:r>
            <w:r>
              <w:rPr>
                <w:sz w:val="24"/>
                <w:szCs w:val="24"/>
              </w:rPr>
              <w:t>о</w:t>
            </w:r>
            <w:r w:rsidRPr="00B80E6E">
              <w:rPr>
                <w:sz w:val="24"/>
                <w:szCs w:val="24"/>
              </w:rPr>
              <w:t>т</w:t>
            </w:r>
            <w:r>
              <w:rPr>
                <w:sz w:val="24"/>
                <w:szCs w:val="24"/>
              </w:rPr>
              <w:t>айте</w:t>
            </w:r>
            <w:r w:rsidRPr="00B80E6E">
              <w:rPr>
                <w:sz w:val="24"/>
                <w:szCs w:val="24"/>
              </w:rPr>
              <w:t xml:space="preserve"> проект технического задания на создание системы обеспечения информационной безопасности предприятия финансовой сферы.</w:t>
            </w:r>
          </w:p>
        </w:tc>
      </w:tr>
      <w:tr w:rsidR="004F0ECD" w:rsidRPr="000304FC" w14:paraId="69A05C08" w14:textId="77777777" w:rsidTr="00BE3EE2">
        <w:trPr>
          <w:trHeight w:val="271"/>
        </w:trPr>
        <w:tc>
          <w:tcPr>
            <w:tcW w:w="1951" w:type="dxa"/>
            <w:vMerge/>
            <w:tcBorders>
              <w:left w:val="single" w:sz="4" w:space="0" w:color="auto"/>
              <w:right w:val="single" w:sz="4" w:space="0" w:color="auto"/>
            </w:tcBorders>
          </w:tcPr>
          <w:p w14:paraId="00038EDD" w14:textId="77777777" w:rsidR="004F0ECD" w:rsidRPr="00913888" w:rsidRDefault="004F0ECD" w:rsidP="004F0ECD">
            <w:pPr>
              <w:spacing w:after="120" w:line="240" w:lineRule="auto"/>
              <w:jc w:val="both"/>
              <w:rPr>
                <w:rFonts w:ascii="Times New Roman" w:hAnsi="Times New Roman"/>
                <w:sz w:val="24"/>
                <w:szCs w:val="24"/>
              </w:rPr>
            </w:pPr>
          </w:p>
        </w:tc>
        <w:tc>
          <w:tcPr>
            <w:tcW w:w="2410" w:type="dxa"/>
            <w:tcBorders>
              <w:top w:val="single" w:sz="4" w:space="0" w:color="auto"/>
              <w:left w:val="single" w:sz="4" w:space="0" w:color="auto"/>
              <w:bottom w:val="single" w:sz="4" w:space="0" w:color="auto"/>
            </w:tcBorders>
            <w:shd w:val="clear" w:color="auto" w:fill="FFFFFF"/>
          </w:tcPr>
          <w:p w14:paraId="238C5256" w14:textId="5C659E82" w:rsidR="004F0ECD" w:rsidRPr="00643092" w:rsidRDefault="004F0ECD" w:rsidP="004F0ECD">
            <w:pPr>
              <w:pStyle w:val="aff"/>
              <w:spacing w:line="240" w:lineRule="auto"/>
              <w:ind w:firstLine="0"/>
              <w:rPr>
                <w:b/>
                <w:bCs/>
                <w:color w:val="000000"/>
                <w:sz w:val="24"/>
                <w:szCs w:val="24"/>
              </w:rPr>
            </w:pPr>
            <w:r w:rsidRPr="00643092">
              <w:rPr>
                <w:b/>
                <w:bCs/>
                <w:color w:val="000000"/>
                <w:sz w:val="24"/>
                <w:szCs w:val="24"/>
              </w:rPr>
              <w:t>Индикатор</w:t>
            </w:r>
            <w:r>
              <w:rPr>
                <w:b/>
                <w:bCs/>
                <w:color w:val="000000"/>
                <w:sz w:val="24"/>
                <w:szCs w:val="24"/>
              </w:rPr>
              <w:t xml:space="preserve"> </w:t>
            </w:r>
            <w:r w:rsidRPr="00251021">
              <w:rPr>
                <w:sz w:val="24"/>
                <w:szCs w:val="24"/>
              </w:rPr>
              <w:t>2.</w:t>
            </w:r>
            <w:r>
              <w:rPr>
                <w:sz w:val="24"/>
                <w:szCs w:val="24"/>
              </w:rPr>
              <w:t xml:space="preserve"> </w:t>
            </w:r>
            <w:r w:rsidRPr="00251021">
              <w:rPr>
                <w:sz w:val="24"/>
                <w:szCs w:val="24"/>
              </w:rPr>
              <w:t xml:space="preserve">Определяет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 </w:t>
            </w:r>
          </w:p>
        </w:tc>
        <w:tc>
          <w:tcPr>
            <w:tcW w:w="3281" w:type="dxa"/>
            <w:tcBorders>
              <w:top w:val="single" w:sz="4" w:space="0" w:color="auto"/>
              <w:left w:val="single" w:sz="4" w:space="0" w:color="auto"/>
              <w:bottom w:val="single" w:sz="4" w:space="0" w:color="auto"/>
              <w:right w:val="single" w:sz="4" w:space="0" w:color="auto"/>
            </w:tcBorders>
            <w:shd w:val="clear" w:color="auto" w:fill="FFFFFF"/>
          </w:tcPr>
          <w:p w14:paraId="6110501D" w14:textId="77777777" w:rsidR="004F0ECD" w:rsidRPr="00251021" w:rsidRDefault="004F0ECD" w:rsidP="004F0ECD">
            <w:pPr>
              <w:widowControl w:val="0"/>
              <w:spacing w:after="0" w:line="240" w:lineRule="auto"/>
              <w:rPr>
                <w:rFonts w:ascii="Times New Roman" w:eastAsia="Times New Roman" w:hAnsi="Times New Roman"/>
                <w:sz w:val="24"/>
                <w:szCs w:val="24"/>
                <w:lang w:eastAsia="ru-RU"/>
              </w:rPr>
            </w:pPr>
            <w:r w:rsidRPr="00251021">
              <w:rPr>
                <w:rFonts w:ascii="Times New Roman" w:eastAsia="Times New Roman" w:hAnsi="Times New Roman"/>
                <w:b/>
                <w:bCs/>
                <w:color w:val="000000"/>
                <w:sz w:val="24"/>
                <w:szCs w:val="24"/>
                <w:lang w:eastAsia="ru-RU"/>
              </w:rPr>
              <w:t>Знать</w:t>
            </w:r>
            <w:r w:rsidRPr="00251021">
              <w:rPr>
                <w:rFonts w:ascii="Times New Roman" w:eastAsia="Times New Roman" w:hAnsi="Times New Roman"/>
                <w:sz w:val="24"/>
                <w:szCs w:val="24"/>
                <w:lang w:eastAsia="ru-RU"/>
              </w:rPr>
              <w:t xml:space="preserve"> параметры функционирования программно-аппаратных средств защиты информации</w:t>
            </w:r>
          </w:p>
          <w:p w14:paraId="593F717F" w14:textId="49DE5EFF" w:rsidR="004F0ECD" w:rsidRPr="00643092" w:rsidRDefault="004F0ECD" w:rsidP="004F0ECD">
            <w:pPr>
              <w:pStyle w:val="aff"/>
              <w:spacing w:line="240" w:lineRule="auto"/>
              <w:ind w:firstLine="0"/>
              <w:rPr>
                <w:b/>
                <w:bCs/>
                <w:color w:val="000000"/>
                <w:sz w:val="24"/>
                <w:szCs w:val="24"/>
              </w:rPr>
            </w:pPr>
            <w:r w:rsidRPr="00251021">
              <w:rPr>
                <w:b/>
                <w:bCs/>
                <w:sz w:val="24"/>
                <w:szCs w:val="24"/>
              </w:rPr>
              <w:t>Уметь</w:t>
            </w:r>
            <w:r w:rsidRPr="00251021">
              <w:rPr>
                <w:sz w:val="24"/>
                <w:szCs w:val="24"/>
              </w:rPr>
              <w:t xml:space="preserve"> разрабатывать методики оценки защищенности программно-аппаратных средств защиты информации с целью определения уровня обеспечиваемой ими защищенности и доверия.</w:t>
            </w:r>
          </w:p>
        </w:tc>
        <w:tc>
          <w:tcPr>
            <w:tcW w:w="2531" w:type="dxa"/>
            <w:tcBorders>
              <w:top w:val="single" w:sz="4" w:space="0" w:color="auto"/>
              <w:left w:val="single" w:sz="4" w:space="0" w:color="auto"/>
              <w:bottom w:val="single" w:sz="4" w:space="0" w:color="auto"/>
              <w:right w:val="single" w:sz="4" w:space="0" w:color="auto"/>
            </w:tcBorders>
          </w:tcPr>
          <w:p w14:paraId="425612F6" w14:textId="77777777" w:rsidR="004F0ECD" w:rsidRPr="00643092" w:rsidRDefault="004F0ECD" w:rsidP="004F0ECD">
            <w:pPr>
              <w:pStyle w:val="aff"/>
              <w:spacing w:line="240" w:lineRule="auto"/>
              <w:ind w:firstLine="0"/>
              <w:rPr>
                <w:sz w:val="24"/>
                <w:szCs w:val="24"/>
              </w:rPr>
            </w:pPr>
            <w:r w:rsidRPr="00643092">
              <w:rPr>
                <w:b/>
                <w:bCs/>
                <w:color w:val="000000"/>
                <w:sz w:val="24"/>
                <w:szCs w:val="24"/>
              </w:rPr>
              <w:t>Задание 1</w:t>
            </w:r>
          </w:p>
          <w:p w14:paraId="7B224327" w14:textId="77777777" w:rsidR="004F0ECD" w:rsidRDefault="004F0ECD" w:rsidP="004F0ECD">
            <w:pPr>
              <w:pStyle w:val="aff"/>
              <w:spacing w:line="240" w:lineRule="auto"/>
              <w:ind w:firstLine="0"/>
              <w:rPr>
                <w:b/>
                <w:bCs/>
                <w:color w:val="000000"/>
                <w:sz w:val="24"/>
                <w:szCs w:val="24"/>
              </w:rPr>
            </w:pPr>
            <w:r w:rsidRPr="00643092">
              <w:rPr>
                <w:color w:val="000000"/>
                <w:sz w:val="24"/>
                <w:szCs w:val="24"/>
              </w:rPr>
              <w:t>Определить методы повышения эффективности собственной деятельности</w:t>
            </w:r>
            <w:r w:rsidRPr="00643092">
              <w:rPr>
                <w:b/>
                <w:bCs/>
                <w:color w:val="000000"/>
                <w:sz w:val="24"/>
                <w:szCs w:val="24"/>
              </w:rPr>
              <w:t xml:space="preserve"> </w:t>
            </w:r>
          </w:p>
          <w:p w14:paraId="6C771C90" w14:textId="77777777" w:rsidR="004F0ECD" w:rsidRDefault="004F0ECD" w:rsidP="004F0ECD">
            <w:pPr>
              <w:pStyle w:val="aff"/>
              <w:spacing w:line="240" w:lineRule="auto"/>
              <w:ind w:firstLine="0"/>
              <w:rPr>
                <w:b/>
                <w:bCs/>
                <w:color w:val="000000"/>
                <w:sz w:val="24"/>
                <w:szCs w:val="24"/>
              </w:rPr>
            </w:pPr>
          </w:p>
          <w:p w14:paraId="308FA1A5" w14:textId="77777777" w:rsidR="004F0ECD" w:rsidRPr="00643092" w:rsidRDefault="004F0ECD" w:rsidP="004F0ECD">
            <w:pPr>
              <w:pStyle w:val="aff"/>
              <w:spacing w:line="240" w:lineRule="auto"/>
              <w:ind w:firstLine="0"/>
              <w:rPr>
                <w:sz w:val="24"/>
                <w:szCs w:val="24"/>
              </w:rPr>
            </w:pPr>
            <w:r w:rsidRPr="00643092">
              <w:rPr>
                <w:b/>
                <w:bCs/>
                <w:color w:val="000000"/>
                <w:sz w:val="24"/>
                <w:szCs w:val="24"/>
              </w:rPr>
              <w:t xml:space="preserve">Задание </w:t>
            </w:r>
            <w:r>
              <w:rPr>
                <w:b/>
                <w:bCs/>
                <w:color w:val="000000"/>
                <w:sz w:val="24"/>
                <w:szCs w:val="24"/>
              </w:rPr>
              <w:t>2</w:t>
            </w:r>
          </w:p>
          <w:p w14:paraId="71F1F066" w14:textId="11390EFC" w:rsidR="004F0ECD" w:rsidRPr="00643092" w:rsidRDefault="004F0ECD" w:rsidP="004F0ECD">
            <w:pPr>
              <w:pStyle w:val="aff"/>
              <w:spacing w:line="240" w:lineRule="auto"/>
              <w:ind w:firstLine="0"/>
              <w:rPr>
                <w:b/>
                <w:bCs/>
                <w:color w:val="000000"/>
                <w:sz w:val="24"/>
                <w:szCs w:val="24"/>
              </w:rPr>
            </w:pPr>
            <w:r>
              <w:rPr>
                <w:color w:val="000000"/>
                <w:sz w:val="24"/>
                <w:szCs w:val="24"/>
              </w:rPr>
              <w:t>П</w:t>
            </w:r>
            <w:r w:rsidRPr="00643092">
              <w:rPr>
                <w:color w:val="000000"/>
                <w:sz w:val="24"/>
                <w:szCs w:val="24"/>
              </w:rPr>
              <w:t>родемонстрировать методы повышения эффективности собственной деятельности</w:t>
            </w:r>
            <w:r w:rsidRPr="00643092">
              <w:rPr>
                <w:b/>
                <w:bCs/>
                <w:color w:val="000000"/>
                <w:sz w:val="24"/>
                <w:szCs w:val="24"/>
              </w:rPr>
              <w:t xml:space="preserve"> </w:t>
            </w:r>
          </w:p>
        </w:tc>
      </w:tr>
      <w:tr w:rsidR="004F0ECD" w:rsidRPr="000304FC" w14:paraId="02C5F98F" w14:textId="77777777" w:rsidTr="00BE3EE2">
        <w:trPr>
          <w:trHeight w:val="271"/>
        </w:trPr>
        <w:tc>
          <w:tcPr>
            <w:tcW w:w="1951" w:type="dxa"/>
            <w:vMerge/>
            <w:tcBorders>
              <w:left w:val="single" w:sz="4" w:space="0" w:color="auto"/>
              <w:right w:val="single" w:sz="4" w:space="0" w:color="auto"/>
            </w:tcBorders>
          </w:tcPr>
          <w:p w14:paraId="448C8A3D" w14:textId="77777777" w:rsidR="004F0ECD" w:rsidRPr="00913888" w:rsidRDefault="004F0ECD" w:rsidP="004F0ECD">
            <w:pPr>
              <w:spacing w:after="120" w:line="240" w:lineRule="auto"/>
              <w:jc w:val="both"/>
              <w:rPr>
                <w:rFonts w:ascii="Times New Roman" w:hAnsi="Times New Roman"/>
                <w:sz w:val="24"/>
                <w:szCs w:val="24"/>
              </w:rPr>
            </w:pPr>
          </w:p>
        </w:tc>
        <w:tc>
          <w:tcPr>
            <w:tcW w:w="2410" w:type="dxa"/>
            <w:tcBorders>
              <w:top w:val="single" w:sz="4" w:space="0" w:color="auto"/>
              <w:left w:val="single" w:sz="4" w:space="0" w:color="auto"/>
              <w:bottom w:val="single" w:sz="4" w:space="0" w:color="auto"/>
            </w:tcBorders>
            <w:shd w:val="clear" w:color="auto" w:fill="FFFFFF"/>
          </w:tcPr>
          <w:p w14:paraId="384F6590" w14:textId="77777777" w:rsidR="004F0ECD" w:rsidRPr="00643092" w:rsidRDefault="004F0ECD" w:rsidP="004F0ECD">
            <w:pPr>
              <w:pStyle w:val="aff"/>
              <w:spacing w:line="240" w:lineRule="auto"/>
              <w:ind w:firstLine="0"/>
              <w:rPr>
                <w:sz w:val="24"/>
                <w:szCs w:val="24"/>
              </w:rPr>
            </w:pPr>
            <w:r w:rsidRPr="00643092">
              <w:rPr>
                <w:b/>
                <w:bCs/>
                <w:color w:val="000000"/>
                <w:sz w:val="24"/>
                <w:szCs w:val="24"/>
              </w:rPr>
              <w:t xml:space="preserve">Индикатор </w:t>
            </w:r>
            <w:r>
              <w:rPr>
                <w:b/>
                <w:bCs/>
                <w:color w:val="000000"/>
                <w:sz w:val="24"/>
                <w:szCs w:val="24"/>
              </w:rPr>
              <w:t>3</w:t>
            </w:r>
            <w:r w:rsidRPr="00643092">
              <w:rPr>
                <w:color w:val="000000"/>
                <w:sz w:val="24"/>
                <w:szCs w:val="24"/>
              </w:rPr>
              <w:t>.</w:t>
            </w:r>
          </w:p>
          <w:p w14:paraId="5EA01954" w14:textId="046F33EE" w:rsidR="004F0ECD" w:rsidRPr="00643092" w:rsidRDefault="004F0ECD" w:rsidP="004F0ECD">
            <w:pPr>
              <w:pStyle w:val="aff"/>
              <w:spacing w:line="240" w:lineRule="auto"/>
              <w:ind w:firstLine="0"/>
              <w:rPr>
                <w:b/>
                <w:bCs/>
                <w:color w:val="000000"/>
                <w:sz w:val="24"/>
                <w:szCs w:val="24"/>
              </w:rPr>
            </w:pPr>
            <w:r w:rsidRPr="00251021">
              <w:rPr>
                <w:sz w:val="24"/>
                <w:szCs w:val="24"/>
              </w:rPr>
              <w:t>Оценивает работоспособность применяемых программно-аппаратных средств защиты информации с использованием штатных средств и методик.</w:t>
            </w:r>
          </w:p>
        </w:tc>
        <w:tc>
          <w:tcPr>
            <w:tcW w:w="3281" w:type="dxa"/>
            <w:tcBorders>
              <w:top w:val="single" w:sz="4" w:space="0" w:color="auto"/>
              <w:left w:val="single" w:sz="4" w:space="0" w:color="auto"/>
              <w:bottom w:val="single" w:sz="4" w:space="0" w:color="auto"/>
              <w:right w:val="single" w:sz="4" w:space="0" w:color="auto"/>
            </w:tcBorders>
            <w:shd w:val="clear" w:color="auto" w:fill="FFFFFF"/>
          </w:tcPr>
          <w:p w14:paraId="5F098C7B" w14:textId="77777777" w:rsidR="004F0ECD" w:rsidRPr="00251021" w:rsidRDefault="004F0ECD" w:rsidP="004F0ECD">
            <w:pPr>
              <w:widowControl w:val="0"/>
              <w:spacing w:after="0" w:line="240" w:lineRule="auto"/>
              <w:rPr>
                <w:rFonts w:ascii="Times New Roman" w:eastAsia="Times New Roman" w:hAnsi="Times New Roman"/>
                <w:sz w:val="24"/>
                <w:szCs w:val="24"/>
                <w:lang w:eastAsia="ru-RU"/>
              </w:rPr>
            </w:pPr>
            <w:r w:rsidRPr="00251021">
              <w:rPr>
                <w:rFonts w:ascii="Times New Roman" w:eastAsia="Times New Roman" w:hAnsi="Times New Roman"/>
                <w:b/>
                <w:bCs/>
                <w:color w:val="000000"/>
                <w:sz w:val="24"/>
                <w:szCs w:val="24"/>
                <w:lang w:eastAsia="ru-RU"/>
              </w:rPr>
              <w:t>Знать</w:t>
            </w:r>
            <w:r w:rsidRPr="00251021">
              <w:rPr>
                <w:rFonts w:ascii="Times New Roman" w:eastAsia="Times New Roman" w:hAnsi="Times New Roman"/>
                <w:sz w:val="24"/>
                <w:szCs w:val="24"/>
                <w:lang w:eastAsia="ru-RU"/>
              </w:rPr>
              <w:t xml:space="preserve"> программно-аппаратных средств защиты информации с использованием штатных средств и методик.</w:t>
            </w:r>
          </w:p>
          <w:p w14:paraId="3EF89D2F" w14:textId="0C5F3503" w:rsidR="004F0ECD" w:rsidRPr="00643092" w:rsidRDefault="004F0ECD" w:rsidP="004F0ECD">
            <w:pPr>
              <w:pStyle w:val="aff"/>
              <w:spacing w:line="240" w:lineRule="auto"/>
              <w:ind w:firstLine="0"/>
              <w:rPr>
                <w:b/>
                <w:bCs/>
                <w:color w:val="000000"/>
                <w:sz w:val="24"/>
                <w:szCs w:val="24"/>
              </w:rPr>
            </w:pPr>
            <w:r w:rsidRPr="00251021">
              <w:rPr>
                <w:b/>
                <w:bCs/>
                <w:sz w:val="24"/>
                <w:szCs w:val="24"/>
              </w:rPr>
              <w:t>Уметь</w:t>
            </w:r>
            <w:r w:rsidRPr="00251021">
              <w:rPr>
                <w:sz w:val="24"/>
                <w:szCs w:val="24"/>
              </w:rPr>
              <w:t xml:space="preserve"> оценивать работоспособность применяемых программно-аппаратных средств защиты информации</w:t>
            </w:r>
          </w:p>
        </w:tc>
        <w:tc>
          <w:tcPr>
            <w:tcW w:w="2531" w:type="dxa"/>
            <w:tcBorders>
              <w:top w:val="single" w:sz="4" w:space="0" w:color="auto"/>
              <w:left w:val="single" w:sz="4" w:space="0" w:color="auto"/>
              <w:bottom w:val="single" w:sz="4" w:space="0" w:color="auto"/>
              <w:right w:val="single" w:sz="4" w:space="0" w:color="auto"/>
            </w:tcBorders>
          </w:tcPr>
          <w:p w14:paraId="2094A8AE" w14:textId="77777777" w:rsidR="004F0ECD" w:rsidRPr="00643092" w:rsidRDefault="004F0ECD" w:rsidP="004F0ECD">
            <w:pPr>
              <w:pStyle w:val="aff"/>
              <w:spacing w:line="240" w:lineRule="auto"/>
              <w:ind w:firstLine="0"/>
              <w:rPr>
                <w:sz w:val="24"/>
                <w:szCs w:val="24"/>
              </w:rPr>
            </w:pPr>
            <w:r w:rsidRPr="00643092">
              <w:rPr>
                <w:b/>
                <w:bCs/>
                <w:color w:val="000000"/>
                <w:sz w:val="24"/>
                <w:szCs w:val="24"/>
              </w:rPr>
              <w:t>Задание 1</w:t>
            </w:r>
          </w:p>
          <w:p w14:paraId="0217EC23" w14:textId="484CD4A5" w:rsidR="004F0ECD" w:rsidRDefault="004F0ECD" w:rsidP="004F0ECD">
            <w:pPr>
              <w:pStyle w:val="aff"/>
              <w:spacing w:line="240" w:lineRule="auto"/>
              <w:ind w:firstLine="0"/>
              <w:rPr>
                <w:b/>
                <w:bCs/>
                <w:color w:val="000000"/>
                <w:sz w:val="24"/>
                <w:szCs w:val="24"/>
              </w:rPr>
            </w:pPr>
            <w:r w:rsidRPr="00643092">
              <w:rPr>
                <w:color w:val="000000"/>
                <w:sz w:val="24"/>
                <w:szCs w:val="24"/>
              </w:rPr>
              <w:t xml:space="preserve">Определить методы повышения эффективности </w:t>
            </w:r>
          </w:p>
          <w:p w14:paraId="6ACAB4C8" w14:textId="40A43BCD" w:rsidR="004F0ECD" w:rsidRDefault="004F0ECD" w:rsidP="004F0ECD">
            <w:pPr>
              <w:pStyle w:val="aff"/>
              <w:spacing w:line="240" w:lineRule="auto"/>
              <w:ind w:firstLine="0"/>
              <w:rPr>
                <w:b/>
                <w:bCs/>
                <w:color w:val="000000"/>
                <w:sz w:val="24"/>
                <w:szCs w:val="24"/>
              </w:rPr>
            </w:pPr>
            <w:r w:rsidRPr="00251021">
              <w:rPr>
                <w:sz w:val="24"/>
                <w:szCs w:val="24"/>
              </w:rPr>
              <w:t>программно-аппаратных средств защиты</w:t>
            </w:r>
          </w:p>
          <w:p w14:paraId="7D865417" w14:textId="77777777" w:rsidR="004F0ECD" w:rsidRPr="00643092" w:rsidRDefault="004F0ECD" w:rsidP="004F0ECD">
            <w:pPr>
              <w:pStyle w:val="aff"/>
              <w:spacing w:line="240" w:lineRule="auto"/>
              <w:ind w:firstLine="0"/>
              <w:rPr>
                <w:sz w:val="24"/>
                <w:szCs w:val="24"/>
              </w:rPr>
            </w:pPr>
            <w:r w:rsidRPr="00643092">
              <w:rPr>
                <w:b/>
                <w:bCs/>
                <w:color w:val="000000"/>
                <w:sz w:val="24"/>
                <w:szCs w:val="24"/>
              </w:rPr>
              <w:t xml:space="preserve">Задание </w:t>
            </w:r>
            <w:r>
              <w:rPr>
                <w:b/>
                <w:bCs/>
                <w:color w:val="000000"/>
                <w:sz w:val="24"/>
                <w:szCs w:val="24"/>
              </w:rPr>
              <w:t>2</w:t>
            </w:r>
          </w:p>
          <w:p w14:paraId="62B2DC9A" w14:textId="0936D2B7" w:rsidR="004F0ECD" w:rsidRPr="00643092" w:rsidRDefault="004F0ECD" w:rsidP="004F0ECD">
            <w:pPr>
              <w:pStyle w:val="aff"/>
              <w:spacing w:line="240" w:lineRule="auto"/>
              <w:ind w:firstLine="0"/>
              <w:rPr>
                <w:b/>
                <w:bCs/>
                <w:color w:val="000000"/>
                <w:sz w:val="24"/>
                <w:szCs w:val="24"/>
              </w:rPr>
            </w:pPr>
            <w:r>
              <w:rPr>
                <w:color w:val="000000"/>
                <w:sz w:val="24"/>
                <w:szCs w:val="24"/>
              </w:rPr>
              <w:t>О</w:t>
            </w:r>
            <w:r w:rsidRPr="006C153D">
              <w:rPr>
                <w:color w:val="000000"/>
                <w:sz w:val="24"/>
                <w:szCs w:val="24"/>
              </w:rPr>
              <w:t>ценить работоспособность применяемых программно-аппаратных средств защиты информации</w:t>
            </w:r>
          </w:p>
        </w:tc>
      </w:tr>
      <w:tr w:rsidR="004F0ECD" w:rsidRPr="000304FC" w14:paraId="77D69D8F" w14:textId="77777777" w:rsidTr="00BE3EE2">
        <w:trPr>
          <w:trHeight w:val="271"/>
        </w:trPr>
        <w:tc>
          <w:tcPr>
            <w:tcW w:w="1951" w:type="dxa"/>
            <w:vMerge w:val="restart"/>
            <w:tcBorders>
              <w:left w:val="single" w:sz="4" w:space="0" w:color="auto"/>
              <w:right w:val="single" w:sz="4" w:space="0" w:color="auto"/>
            </w:tcBorders>
          </w:tcPr>
          <w:p w14:paraId="76DB60E4" w14:textId="5AA3D40B" w:rsidR="004F0ECD" w:rsidRPr="00913888" w:rsidRDefault="004F0ECD" w:rsidP="004F0ECD">
            <w:pPr>
              <w:spacing w:after="120" w:line="240" w:lineRule="auto"/>
              <w:jc w:val="both"/>
              <w:rPr>
                <w:rFonts w:ascii="Times New Roman" w:hAnsi="Times New Roman"/>
                <w:sz w:val="24"/>
                <w:szCs w:val="24"/>
              </w:rPr>
            </w:pPr>
            <w:r w:rsidRPr="00251021">
              <w:rPr>
                <w:rFonts w:ascii="Times New Roman" w:hAnsi="Times New Roman"/>
                <w:b/>
                <w:bCs/>
                <w:color w:val="000000"/>
                <w:sz w:val="24"/>
                <w:szCs w:val="24"/>
              </w:rPr>
              <w:t>ПКН-3</w:t>
            </w:r>
            <w:r w:rsidRPr="00251021">
              <w:rPr>
                <w:rFonts w:ascii="Times New Roman" w:eastAsia="Times New Roman" w:hAnsi="Times New Roman"/>
                <w:sz w:val="24"/>
                <w:szCs w:val="24"/>
              </w:rPr>
              <w:t xml:space="preserve"> Способность разрабатывать проекты </w:t>
            </w:r>
            <w:r w:rsidRPr="00251021">
              <w:rPr>
                <w:rFonts w:ascii="Times New Roman" w:eastAsia="Times New Roman" w:hAnsi="Times New Roman"/>
                <w:sz w:val="24"/>
                <w:szCs w:val="24"/>
              </w:rPr>
              <w:lastRenderedPageBreak/>
              <w:t>организационно-распорядительных документов по обеспечению информационной безопасности</w:t>
            </w:r>
          </w:p>
        </w:tc>
        <w:tc>
          <w:tcPr>
            <w:tcW w:w="2410" w:type="dxa"/>
            <w:tcBorders>
              <w:top w:val="single" w:sz="4" w:space="0" w:color="auto"/>
              <w:left w:val="single" w:sz="4" w:space="0" w:color="auto"/>
              <w:bottom w:val="single" w:sz="4" w:space="0" w:color="auto"/>
            </w:tcBorders>
            <w:shd w:val="clear" w:color="auto" w:fill="FFFFFF"/>
          </w:tcPr>
          <w:p w14:paraId="73A6B38A" w14:textId="42EC088F" w:rsidR="004F0ECD" w:rsidRPr="00251021" w:rsidRDefault="004F0ECD" w:rsidP="004F0ECD">
            <w:pPr>
              <w:pBdr>
                <w:top w:val="nil"/>
                <w:left w:val="nil"/>
                <w:bottom w:val="nil"/>
                <w:right w:val="nil"/>
                <w:between w:val="nil"/>
              </w:pBdr>
              <w:spacing w:after="0"/>
              <w:jc w:val="both"/>
              <w:rPr>
                <w:rFonts w:ascii="Times New Roman" w:eastAsia="Times New Roman" w:hAnsi="Times New Roman"/>
                <w:sz w:val="24"/>
                <w:szCs w:val="24"/>
              </w:rPr>
            </w:pPr>
            <w:r w:rsidRPr="006C153D">
              <w:rPr>
                <w:rFonts w:ascii="Times New Roman" w:hAnsi="Times New Roman"/>
                <w:b/>
                <w:bCs/>
                <w:color w:val="000000"/>
                <w:sz w:val="24"/>
                <w:szCs w:val="24"/>
              </w:rPr>
              <w:lastRenderedPageBreak/>
              <w:t>Индикатор</w:t>
            </w:r>
            <w:r w:rsidRPr="006C153D">
              <w:rPr>
                <w:rFonts w:ascii="Times New Roman" w:eastAsia="Times New Roman" w:hAnsi="Times New Roman"/>
                <w:sz w:val="24"/>
                <w:szCs w:val="24"/>
              </w:rPr>
              <w:t xml:space="preserve"> </w:t>
            </w:r>
            <w:r w:rsidRPr="00251021">
              <w:rPr>
                <w:rFonts w:ascii="Times New Roman" w:eastAsia="Times New Roman" w:hAnsi="Times New Roman"/>
                <w:sz w:val="24"/>
                <w:szCs w:val="24"/>
              </w:rPr>
              <w:t xml:space="preserve">1. Применяет нормативные </w:t>
            </w:r>
            <w:r w:rsidRPr="00251021">
              <w:rPr>
                <w:rFonts w:ascii="Times New Roman" w:eastAsia="Times New Roman" w:hAnsi="Times New Roman"/>
                <w:sz w:val="24"/>
                <w:szCs w:val="24"/>
              </w:rPr>
              <w:lastRenderedPageBreak/>
              <w:t xml:space="preserve">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 </w:t>
            </w:r>
          </w:p>
          <w:p w14:paraId="59210449" w14:textId="77777777" w:rsidR="004F0ECD" w:rsidRPr="006C153D" w:rsidRDefault="004F0ECD" w:rsidP="004F0ECD">
            <w:pPr>
              <w:pStyle w:val="aff"/>
              <w:spacing w:line="240" w:lineRule="auto"/>
              <w:ind w:firstLine="0"/>
              <w:rPr>
                <w:b/>
                <w:bCs/>
                <w:color w:val="000000"/>
                <w:sz w:val="24"/>
                <w:szCs w:val="24"/>
              </w:rPr>
            </w:pPr>
          </w:p>
        </w:tc>
        <w:tc>
          <w:tcPr>
            <w:tcW w:w="3281" w:type="dxa"/>
            <w:tcBorders>
              <w:top w:val="single" w:sz="4" w:space="0" w:color="auto"/>
              <w:left w:val="single" w:sz="4" w:space="0" w:color="auto"/>
              <w:bottom w:val="single" w:sz="4" w:space="0" w:color="auto"/>
              <w:right w:val="single" w:sz="4" w:space="0" w:color="auto"/>
            </w:tcBorders>
            <w:shd w:val="clear" w:color="auto" w:fill="FFFFFF"/>
          </w:tcPr>
          <w:p w14:paraId="5D42A287" w14:textId="77777777" w:rsidR="004F0ECD" w:rsidRPr="00251021" w:rsidRDefault="004F0ECD" w:rsidP="004F0ECD">
            <w:pPr>
              <w:widowControl w:val="0"/>
              <w:spacing w:after="0" w:line="240" w:lineRule="auto"/>
              <w:rPr>
                <w:rFonts w:ascii="Times New Roman" w:eastAsia="Times New Roman" w:hAnsi="Times New Roman"/>
                <w:sz w:val="24"/>
                <w:szCs w:val="24"/>
                <w:lang w:eastAsia="ru-RU"/>
              </w:rPr>
            </w:pPr>
            <w:r w:rsidRPr="00251021">
              <w:rPr>
                <w:rFonts w:ascii="Times New Roman" w:eastAsia="Times New Roman" w:hAnsi="Times New Roman"/>
                <w:b/>
                <w:bCs/>
                <w:color w:val="000000"/>
                <w:sz w:val="24"/>
                <w:szCs w:val="24"/>
                <w:lang w:eastAsia="ru-RU"/>
              </w:rPr>
              <w:lastRenderedPageBreak/>
              <w:t xml:space="preserve">Знать </w:t>
            </w:r>
            <w:r w:rsidRPr="00251021">
              <w:rPr>
                <w:rFonts w:ascii="Times New Roman" w:eastAsia="Times New Roman" w:hAnsi="Times New Roman"/>
                <w:color w:val="000000"/>
                <w:sz w:val="24"/>
                <w:szCs w:val="24"/>
                <w:lang w:eastAsia="ru-RU"/>
              </w:rPr>
              <w:t xml:space="preserve">нормативные правовые акты, нормативные и методические документы, национальные стандарты в </w:t>
            </w:r>
            <w:r w:rsidRPr="00251021">
              <w:rPr>
                <w:rFonts w:ascii="Times New Roman" w:eastAsia="Times New Roman" w:hAnsi="Times New Roman"/>
                <w:color w:val="000000"/>
                <w:sz w:val="24"/>
                <w:szCs w:val="24"/>
                <w:lang w:eastAsia="ru-RU"/>
              </w:rPr>
              <w:lastRenderedPageBreak/>
              <w:t>области защиты информации ограниченного доступа, проектирования и сертификации средств защиты информации</w:t>
            </w:r>
          </w:p>
          <w:p w14:paraId="62AE5AD4" w14:textId="6061F660" w:rsidR="004F0ECD" w:rsidRPr="00643092" w:rsidRDefault="004F0ECD" w:rsidP="004F0ECD">
            <w:pPr>
              <w:pStyle w:val="aff"/>
              <w:spacing w:line="240" w:lineRule="auto"/>
              <w:ind w:firstLine="0"/>
              <w:rPr>
                <w:b/>
                <w:bCs/>
                <w:color w:val="000000"/>
                <w:sz w:val="24"/>
                <w:szCs w:val="24"/>
              </w:rPr>
            </w:pPr>
            <w:r w:rsidRPr="00251021">
              <w:rPr>
                <w:b/>
                <w:bCs/>
                <w:color w:val="000000"/>
                <w:sz w:val="24"/>
                <w:szCs w:val="24"/>
              </w:rPr>
              <w:t xml:space="preserve">Уметь </w:t>
            </w:r>
            <w:r w:rsidRPr="00251021">
              <w:rPr>
                <w:color w:val="000000"/>
                <w:sz w:val="24"/>
                <w:szCs w:val="24"/>
              </w:rPr>
              <w:t>формировать и отслеживать в разрабатываемых документах гармонизацию и комплексность управленческих решений по поддержанию заданного уровня ИБ в информационной системе организации.</w:t>
            </w:r>
          </w:p>
        </w:tc>
        <w:tc>
          <w:tcPr>
            <w:tcW w:w="2531" w:type="dxa"/>
            <w:tcBorders>
              <w:top w:val="single" w:sz="4" w:space="0" w:color="auto"/>
              <w:left w:val="single" w:sz="4" w:space="0" w:color="auto"/>
              <w:bottom w:val="single" w:sz="4" w:space="0" w:color="auto"/>
              <w:right w:val="single" w:sz="4" w:space="0" w:color="auto"/>
            </w:tcBorders>
          </w:tcPr>
          <w:p w14:paraId="640C6C92" w14:textId="77777777" w:rsidR="004F0ECD" w:rsidRPr="00643092" w:rsidRDefault="004F0ECD" w:rsidP="004F0ECD">
            <w:pPr>
              <w:pStyle w:val="aff"/>
              <w:spacing w:line="240" w:lineRule="auto"/>
              <w:ind w:firstLine="0"/>
              <w:rPr>
                <w:sz w:val="24"/>
                <w:szCs w:val="24"/>
              </w:rPr>
            </w:pPr>
            <w:r w:rsidRPr="00643092">
              <w:rPr>
                <w:b/>
                <w:bCs/>
                <w:color w:val="000000"/>
                <w:sz w:val="24"/>
                <w:szCs w:val="24"/>
              </w:rPr>
              <w:lastRenderedPageBreak/>
              <w:t>Задание 1</w:t>
            </w:r>
          </w:p>
          <w:p w14:paraId="6BD97EEE" w14:textId="7EA57201" w:rsidR="004F0ECD" w:rsidRDefault="004F0ECD" w:rsidP="004F0ECD">
            <w:pPr>
              <w:pStyle w:val="aff"/>
              <w:spacing w:line="240" w:lineRule="auto"/>
              <w:ind w:firstLine="0"/>
              <w:rPr>
                <w:b/>
                <w:bCs/>
                <w:color w:val="000000"/>
                <w:sz w:val="24"/>
                <w:szCs w:val="24"/>
              </w:rPr>
            </w:pPr>
            <w:r>
              <w:rPr>
                <w:color w:val="000000"/>
                <w:sz w:val="24"/>
                <w:szCs w:val="24"/>
              </w:rPr>
              <w:t>Представить перечень</w:t>
            </w:r>
            <w:r w:rsidRPr="00251021">
              <w:rPr>
                <w:color w:val="000000"/>
                <w:sz w:val="24"/>
                <w:szCs w:val="24"/>
              </w:rPr>
              <w:t xml:space="preserve"> нормативн</w:t>
            </w:r>
            <w:r>
              <w:rPr>
                <w:color w:val="000000"/>
                <w:sz w:val="24"/>
                <w:szCs w:val="24"/>
              </w:rPr>
              <w:t>о-</w:t>
            </w:r>
            <w:r w:rsidRPr="00251021">
              <w:rPr>
                <w:color w:val="000000"/>
                <w:sz w:val="24"/>
                <w:szCs w:val="24"/>
              </w:rPr>
              <w:t>правовы</w:t>
            </w:r>
            <w:r>
              <w:rPr>
                <w:color w:val="000000"/>
                <w:sz w:val="24"/>
                <w:szCs w:val="24"/>
              </w:rPr>
              <w:t xml:space="preserve">х </w:t>
            </w:r>
            <w:r w:rsidRPr="00251021">
              <w:rPr>
                <w:color w:val="000000"/>
                <w:sz w:val="24"/>
                <w:szCs w:val="24"/>
              </w:rPr>
              <w:t>акт</w:t>
            </w:r>
            <w:r>
              <w:rPr>
                <w:color w:val="000000"/>
                <w:sz w:val="24"/>
                <w:szCs w:val="24"/>
              </w:rPr>
              <w:t>ов</w:t>
            </w:r>
            <w:r w:rsidRPr="00251021">
              <w:rPr>
                <w:color w:val="000000"/>
                <w:sz w:val="24"/>
                <w:szCs w:val="24"/>
              </w:rPr>
              <w:t>, нормативны</w:t>
            </w:r>
            <w:r>
              <w:rPr>
                <w:color w:val="000000"/>
                <w:sz w:val="24"/>
                <w:szCs w:val="24"/>
              </w:rPr>
              <w:t>х</w:t>
            </w:r>
            <w:r w:rsidRPr="00251021">
              <w:rPr>
                <w:color w:val="000000"/>
                <w:sz w:val="24"/>
                <w:szCs w:val="24"/>
              </w:rPr>
              <w:t xml:space="preserve"> и </w:t>
            </w:r>
            <w:r w:rsidRPr="00251021">
              <w:rPr>
                <w:color w:val="000000"/>
                <w:sz w:val="24"/>
                <w:szCs w:val="24"/>
              </w:rPr>
              <w:lastRenderedPageBreak/>
              <w:t>методически</w:t>
            </w:r>
            <w:r>
              <w:rPr>
                <w:color w:val="000000"/>
                <w:sz w:val="24"/>
                <w:szCs w:val="24"/>
              </w:rPr>
              <w:t>х</w:t>
            </w:r>
            <w:r w:rsidRPr="00251021">
              <w:rPr>
                <w:color w:val="000000"/>
                <w:sz w:val="24"/>
                <w:szCs w:val="24"/>
              </w:rPr>
              <w:t xml:space="preserve"> документ</w:t>
            </w:r>
            <w:r>
              <w:rPr>
                <w:color w:val="000000"/>
                <w:sz w:val="24"/>
                <w:szCs w:val="24"/>
              </w:rPr>
              <w:t>ов</w:t>
            </w:r>
            <w:r w:rsidRPr="00251021">
              <w:rPr>
                <w:color w:val="000000"/>
                <w:sz w:val="24"/>
                <w:szCs w:val="24"/>
              </w:rPr>
              <w:t>, национальны</w:t>
            </w:r>
            <w:r>
              <w:rPr>
                <w:color w:val="000000"/>
                <w:sz w:val="24"/>
                <w:szCs w:val="24"/>
              </w:rPr>
              <w:t xml:space="preserve">х </w:t>
            </w:r>
            <w:r w:rsidRPr="00251021">
              <w:rPr>
                <w:color w:val="000000"/>
                <w:sz w:val="24"/>
                <w:szCs w:val="24"/>
              </w:rPr>
              <w:t>стандарт</w:t>
            </w:r>
            <w:r>
              <w:rPr>
                <w:color w:val="000000"/>
                <w:sz w:val="24"/>
                <w:szCs w:val="24"/>
              </w:rPr>
              <w:t>ов</w:t>
            </w:r>
            <w:r w:rsidRPr="00251021">
              <w:rPr>
                <w:color w:val="000000"/>
                <w:sz w:val="24"/>
                <w:szCs w:val="24"/>
              </w:rPr>
              <w:t xml:space="preserve"> в области защиты информации ограниченного доступа</w:t>
            </w:r>
          </w:p>
          <w:p w14:paraId="11E75145" w14:textId="77777777" w:rsidR="004F0ECD" w:rsidRPr="00643092" w:rsidRDefault="004F0ECD" w:rsidP="004F0ECD">
            <w:pPr>
              <w:pStyle w:val="aff"/>
              <w:spacing w:line="240" w:lineRule="auto"/>
              <w:ind w:firstLine="0"/>
              <w:rPr>
                <w:sz w:val="24"/>
                <w:szCs w:val="24"/>
              </w:rPr>
            </w:pPr>
            <w:r w:rsidRPr="00643092">
              <w:rPr>
                <w:b/>
                <w:bCs/>
                <w:color w:val="000000"/>
                <w:sz w:val="24"/>
                <w:szCs w:val="24"/>
              </w:rPr>
              <w:t xml:space="preserve">Задание </w:t>
            </w:r>
            <w:r>
              <w:rPr>
                <w:b/>
                <w:bCs/>
                <w:color w:val="000000"/>
                <w:sz w:val="24"/>
                <w:szCs w:val="24"/>
              </w:rPr>
              <w:t>2</w:t>
            </w:r>
          </w:p>
          <w:p w14:paraId="55DF6FF3" w14:textId="32BC3D6C" w:rsidR="004F0ECD" w:rsidRPr="00643092" w:rsidRDefault="004F0ECD" w:rsidP="004F0ECD">
            <w:pPr>
              <w:pStyle w:val="aff"/>
              <w:spacing w:line="240" w:lineRule="auto"/>
              <w:ind w:firstLine="0"/>
              <w:rPr>
                <w:b/>
                <w:bCs/>
                <w:color w:val="000000"/>
                <w:sz w:val="24"/>
                <w:szCs w:val="24"/>
              </w:rPr>
            </w:pPr>
            <w:r w:rsidRPr="009D3D16">
              <w:rPr>
                <w:color w:val="000000"/>
                <w:sz w:val="24"/>
                <w:szCs w:val="24"/>
              </w:rPr>
              <w:t>Представить перечень нормативно-правовых актов, нормативных и методических документов, национальных стандартов в области проектирования и сертификации средств защиты информации</w:t>
            </w:r>
          </w:p>
        </w:tc>
      </w:tr>
      <w:tr w:rsidR="004F0ECD" w:rsidRPr="000304FC" w14:paraId="7B04C79F" w14:textId="77777777" w:rsidTr="00BE3EE2">
        <w:trPr>
          <w:trHeight w:val="271"/>
        </w:trPr>
        <w:tc>
          <w:tcPr>
            <w:tcW w:w="1951" w:type="dxa"/>
            <w:vMerge/>
            <w:tcBorders>
              <w:left w:val="single" w:sz="4" w:space="0" w:color="auto"/>
              <w:right w:val="single" w:sz="4" w:space="0" w:color="auto"/>
            </w:tcBorders>
          </w:tcPr>
          <w:p w14:paraId="7F676072" w14:textId="77777777" w:rsidR="004F0ECD" w:rsidRPr="00913888" w:rsidRDefault="004F0ECD" w:rsidP="004F0ECD">
            <w:pPr>
              <w:spacing w:after="120" w:line="240" w:lineRule="auto"/>
              <w:jc w:val="both"/>
              <w:rPr>
                <w:rFonts w:ascii="Times New Roman" w:hAnsi="Times New Roman"/>
                <w:sz w:val="24"/>
                <w:szCs w:val="24"/>
              </w:rPr>
            </w:pPr>
          </w:p>
        </w:tc>
        <w:tc>
          <w:tcPr>
            <w:tcW w:w="2410" w:type="dxa"/>
            <w:tcBorders>
              <w:top w:val="single" w:sz="4" w:space="0" w:color="auto"/>
              <w:left w:val="single" w:sz="4" w:space="0" w:color="auto"/>
              <w:bottom w:val="single" w:sz="4" w:space="0" w:color="auto"/>
            </w:tcBorders>
            <w:shd w:val="clear" w:color="auto" w:fill="FFFFFF"/>
          </w:tcPr>
          <w:p w14:paraId="293598D8" w14:textId="7F3DBF72" w:rsidR="004F0ECD" w:rsidRPr="00251021" w:rsidRDefault="004F0ECD" w:rsidP="004F0ECD">
            <w:pPr>
              <w:pBdr>
                <w:top w:val="nil"/>
                <w:left w:val="nil"/>
                <w:bottom w:val="nil"/>
                <w:right w:val="nil"/>
                <w:between w:val="nil"/>
              </w:pBdr>
              <w:spacing w:after="0"/>
              <w:jc w:val="both"/>
              <w:rPr>
                <w:rFonts w:ascii="Times New Roman" w:eastAsia="Times New Roman" w:hAnsi="Times New Roman"/>
                <w:sz w:val="24"/>
                <w:szCs w:val="24"/>
              </w:rPr>
            </w:pPr>
            <w:r w:rsidRPr="006C153D">
              <w:rPr>
                <w:rFonts w:ascii="Times New Roman" w:hAnsi="Times New Roman"/>
                <w:b/>
                <w:bCs/>
                <w:color w:val="000000"/>
                <w:sz w:val="24"/>
                <w:szCs w:val="24"/>
              </w:rPr>
              <w:t>Индикатор</w:t>
            </w:r>
            <w:r w:rsidRPr="006C153D">
              <w:rPr>
                <w:rFonts w:ascii="Times New Roman" w:eastAsia="Times New Roman" w:hAnsi="Times New Roman"/>
                <w:sz w:val="24"/>
                <w:szCs w:val="24"/>
              </w:rPr>
              <w:t xml:space="preserve"> </w:t>
            </w:r>
            <w:r w:rsidRPr="00251021">
              <w:rPr>
                <w:rFonts w:ascii="Times New Roman" w:eastAsia="Times New Roman" w:hAnsi="Times New Roman"/>
                <w:sz w:val="24"/>
                <w:szCs w:val="24"/>
              </w:rPr>
              <w:t xml:space="preserve">2. Использует необходимые нормативные правовые акты, нормативные и методические документы, регламентирующие деятельность по защите информации в организации. </w:t>
            </w:r>
          </w:p>
          <w:p w14:paraId="3BEBEC07" w14:textId="77777777" w:rsidR="004F0ECD" w:rsidRPr="006C153D" w:rsidRDefault="004F0ECD" w:rsidP="004F0ECD">
            <w:pPr>
              <w:pStyle w:val="aff"/>
              <w:spacing w:line="240" w:lineRule="auto"/>
              <w:ind w:firstLine="0"/>
              <w:rPr>
                <w:b/>
                <w:bCs/>
                <w:color w:val="000000"/>
                <w:sz w:val="24"/>
                <w:szCs w:val="24"/>
              </w:rPr>
            </w:pPr>
          </w:p>
        </w:tc>
        <w:tc>
          <w:tcPr>
            <w:tcW w:w="3281" w:type="dxa"/>
            <w:tcBorders>
              <w:top w:val="single" w:sz="4" w:space="0" w:color="auto"/>
              <w:left w:val="single" w:sz="4" w:space="0" w:color="auto"/>
              <w:bottom w:val="single" w:sz="4" w:space="0" w:color="auto"/>
              <w:right w:val="single" w:sz="4" w:space="0" w:color="auto"/>
            </w:tcBorders>
            <w:shd w:val="clear" w:color="auto" w:fill="FFFFFF"/>
          </w:tcPr>
          <w:p w14:paraId="08355364" w14:textId="77777777" w:rsidR="004F0ECD" w:rsidRPr="00251021" w:rsidRDefault="004F0ECD" w:rsidP="004F0ECD">
            <w:pPr>
              <w:widowControl w:val="0"/>
              <w:spacing w:after="0" w:line="240" w:lineRule="auto"/>
              <w:rPr>
                <w:rFonts w:ascii="Times New Roman" w:eastAsia="Times New Roman" w:hAnsi="Times New Roman"/>
                <w:sz w:val="24"/>
                <w:szCs w:val="24"/>
                <w:lang w:eastAsia="ru-RU"/>
              </w:rPr>
            </w:pPr>
            <w:r w:rsidRPr="00251021">
              <w:rPr>
                <w:rFonts w:ascii="Times New Roman" w:eastAsia="Times New Roman" w:hAnsi="Times New Roman"/>
                <w:b/>
                <w:bCs/>
                <w:color w:val="000000"/>
                <w:sz w:val="24"/>
                <w:szCs w:val="24"/>
                <w:lang w:eastAsia="ru-RU"/>
              </w:rPr>
              <w:t>Знать</w:t>
            </w:r>
            <w:r w:rsidRPr="00251021">
              <w:rPr>
                <w:rFonts w:ascii="Times New Roman" w:eastAsia="Times New Roman" w:hAnsi="Times New Roman"/>
                <w:sz w:val="24"/>
                <w:szCs w:val="24"/>
                <w:lang w:eastAsia="ru-RU"/>
              </w:rPr>
              <w:t xml:space="preserve"> нормативные правовые акты, нормативные и методические документы, регламентирующие деятельность по защите информации в организации</w:t>
            </w:r>
          </w:p>
          <w:p w14:paraId="64CA90B2" w14:textId="00CCCA4C" w:rsidR="004F0ECD" w:rsidRPr="00643092" w:rsidRDefault="004F0ECD" w:rsidP="004F0ECD">
            <w:pPr>
              <w:pStyle w:val="aff"/>
              <w:spacing w:line="240" w:lineRule="auto"/>
              <w:ind w:firstLine="0"/>
              <w:rPr>
                <w:b/>
                <w:bCs/>
                <w:color w:val="000000"/>
                <w:sz w:val="24"/>
                <w:szCs w:val="24"/>
              </w:rPr>
            </w:pPr>
            <w:r w:rsidRPr="00251021">
              <w:rPr>
                <w:b/>
                <w:bCs/>
                <w:sz w:val="24"/>
                <w:szCs w:val="24"/>
              </w:rPr>
              <w:t xml:space="preserve">Уметь </w:t>
            </w:r>
            <w:r w:rsidRPr="00251021">
              <w:rPr>
                <w:sz w:val="24"/>
                <w:szCs w:val="24"/>
              </w:rPr>
              <w:t>использовать нормативные правовые акты, нормативные и методические документы, регламентирующие деятельность по защите информации в организации</w:t>
            </w:r>
          </w:p>
        </w:tc>
        <w:tc>
          <w:tcPr>
            <w:tcW w:w="2531" w:type="dxa"/>
            <w:tcBorders>
              <w:top w:val="single" w:sz="4" w:space="0" w:color="auto"/>
              <w:left w:val="single" w:sz="4" w:space="0" w:color="auto"/>
              <w:bottom w:val="single" w:sz="4" w:space="0" w:color="auto"/>
              <w:right w:val="single" w:sz="4" w:space="0" w:color="auto"/>
            </w:tcBorders>
          </w:tcPr>
          <w:p w14:paraId="4F49C4BC" w14:textId="77777777" w:rsidR="004F0ECD" w:rsidRPr="00643092" w:rsidRDefault="004F0ECD" w:rsidP="004F0ECD">
            <w:pPr>
              <w:pStyle w:val="aff"/>
              <w:spacing w:line="240" w:lineRule="auto"/>
              <w:ind w:firstLine="0"/>
              <w:rPr>
                <w:sz w:val="24"/>
                <w:szCs w:val="24"/>
              </w:rPr>
            </w:pPr>
            <w:r w:rsidRPr="00643092">
              <w:rPr>
                <w:b/>
                <w:bCs/>
                <w:color w:val="000000"/>
                <w:sz w:val="24"/>
                <w:szCs w:val="24"/>
              </w:rPr>
              <w:t>Задание 1</w:t>
            </w:r>
          </w:p>
          <w:p w14:paraId="5C0D42E7" w14:textId="7B71E9BF" w:rsidR="004F0ECD" w:rsidRDefault="004F0ECD" w:rsidP="004F0ECD">
            <w:pPr>
              <w:pStyle w:val="aff"/>
              <w:spacing w:line="240" w:lineRule="auto"/>
              <w:ind w:firstLine="0"/>
              <w:rPr>
                <w:b/>
                <w:bCs/>
                <w:color w:val="000000"/>
                <w:sz w:val="24"/>
                <w:szCs w:val="24"/>
              </w:rPr>
            </w:pPr>
            <w:r>
              <w:rPr>
                <w:color w:val="000000"/>
                <w:sz w:val="24"/>
                <w:szCs w:val="24"/>
              </w:rPr>
              <w:t>Представить перечень</w:t>
            </w:r>
            <w:r w:rsidRPr="00251021">
              <w:rPr>
                <w:color w:val="000000"/>
                <w:sz w:val="24"/>
                <w:szCs w:val="24"/>
              </w:rPr>
              <w:t xml:space="preserve"> нормативн</w:t>
            </w:r>
            <w:r>
              <w:rPr>
                <w:color w:val="000000"/>
                <w:sz w:val="24"/>
                <w:szCs w:val="24"/>
              </w:rPr>
              <w:t>о-</w:t>
            </w:r>
            <w:r w:rsidRPr="00251021">
              <w:rPr>
                <w:color w:val="000000"/>
                <w:sz w:val="24"/>
                <w:szCs w:val="24"/>
              </w:rPr>
              <w:t>правовы</w:t>
            </w:r>
            <w:r>
              <w:rPr>
                <w:color w:val="000000"/>
                <w:sz w:val="24"/>
                <w:szCs w:val="24"/>
              </w:rPr>
              <w:t xml:space="preserve">х </w:t>
            </w:r>
            <w:r w:rsidRPr="00251021">
              <w:rPr>
                <w:color w:val="000000"/>
                <w:sz w:val="24"/>
                <w:szCs w:val="24"/>
              </w:rPr>
              <w:t>акт</w:t>
            </w:r>
            <w:r>
              <w:rPr>
                <w:color w:val="000000"/>
                <w:sz w:val="24"/>
                <w:szCs w:val="24"/>
              </w:rPr>
              <w:t>ов</w:t>
            </w:r>
            <w:r w:rsidRPr="00251021">
              <w:rPr>
                <w:color w:val="000000"/>
                <w:sz w:val="24"/>
                <w:szCs w:val="24"/>
              </w:rPr>
              <w:t>, нормативны</w:t>
            </w:r>
            <w:r>
              <w:rPr>
                <w:color w:val="000000"/>
                <w:sz w:val="24"/>
                <w:szCs w:val="24"/>
              </w:rPr>
              <w:t>х</w:t>
            </w:r>
            <w:r w:rsidRPr="00251021">
              <w:rPr>
                <w:color w:val="000000"/>
                <w:sz w:val="24"/>
                <w:szCs w:val="24"/>
              </w:rPr>
              <w:t xml:space="preserve"> и методически</w:t>
            </w:r>
            <w:r>
              <w:rPr>
                <w:color w:val="000000"/>
                <w:sz w:val="24"/>
                <w:szCs w:val="24"/>
              </w:rPr>
              <w:t>х</w:t>
            </w:r>
            <w:r w:rsidRPr="00251021">
              <w:rPr>
                <w:color w:val="000000"/>
                <w:sz w:val="24"/>
                <w:szCs w:val="24"/>
              </w:rPr>
              <w:t xml:space="preserve"> документ</w:t>
            </w:r>
            <w:r>
              <w:rPr>
                <w:color w:val="000000"/>
                <w:sz w:val="24"/>
                <w:szCs w:val="24"/>
              </w:rPr>
              <w:t>ов</w:t>
            </w:r>
            <w:r w:rsidRPr="00251021">
              <w:rPr>
                <w:color w:val="000000"/>
                <w:sz w:val="24"/>
                <w:szCs w:val="24"/>
              </w:rPr>
              <w:t>, национальны</w:t>
            </w:r>
            <w:r>
              <w:rPr>
                <w:color w:val="000000"/>
                <w:sz w:val="24"/>
                <w:szCs w:val="24"/>
              </w:rPr>
              <w:t xml:space="preserve">х </w:t>
            </w:r>
            <w:r w:rsidRPr="00251021">
              <w:rPr>
                <w:color w:val="000000"/>
                <w:sz w:val="24"/>
                <w:szCs w:val="24"/>
              </w:rPr>
              <w:t>стандарт</w:t>
            </w:r>
            <w:r>
              <w:rPr>
                <w:color w:val="000000"/>
                <w:sz w:val="24"/>
                <w:szCs w:val="24"/>
              </w:rPr>
              <w:t>ов</w:t>
            </w:r>
            <w:r w:rsidRPr="00251021">
              <w:rPr>
                <w:color w:val="000000"/>
                <w:sz w:val="24"/>
                <w:szCs w:val="24"/>
              </w:rPr>
              <w:t xml:space="preserve"> в области защиты информации ограниченного доступа</w:t>
            </w:r>
            <w:r>
              <w:rPr>
                <w:color w:val="000000"/>
                <w:sz w:val="24"/>
                <w:szCs w:val="24"/>
              </w:rPr>
              <w:t xml:space="preserve"> в организации</w:t>
            </w:r>
          </w:p>
          <w:p w14:paraId="03CC7342" w14:textId="77777777" w:rsidR="004F0ECD" w:rsidRPr="00643092" w:rsidRDefault="004F0ECD" w:rsidP="004F0ECD">
            <w:pPr>
              <w:pStyle w:val="aff"/>
              <w:spacing w:line="240" w:lineRule="auto"/>
              <w:ind w:firstLine="0"/>
              <w:rPr>
                <w:sz w:val="24"/>
                <w:szCs w:val="24"/>
              </w:rPr>
            </w:pPr>
            <w:r w:rsidRPr="00643092">
              <w:rPr>
                <w:b/>
                <w:bCs/>
                <w:color w:val="000000"/>
                <w:sz w:val="24"/>
                <w:szCs w:val="24"/>
              </w:rPr>
              <w:t xml:space="preserve">Задание </w:t>
            </w:r>
            <w:r>
              <w:rPr>
                <w:b/>
                <w:bCs/>
                <w:color w:val="000000"/>
                <w:sz w:val="24"/>
                <w:szCs w:val="24"/>
              </w:rPr>
              <w:t>2</w:t>
            </w:r>
          </w:p>
          <w:p w14:paraId="4A1DF9CB" w14:textId="036BBB0B" w:rsidR="004F0ECD" w:rsidRPr="00643092" w:rsidRDefault="004F0ECD" w:rsidP="004F0ECD">
            <w:pPr>
              <w:pStyle w:val="aff"/>
              <w:spacing w:line="240" w:lineRule="auto"/>
              <w:ind w:firstLine="0"/>
              <w:rPr>
                <w:b/>
                <w:bCs/>
                <w:color w:val="000000"/>
                <w:sz w:val="24"/>
                <w:szCs w:val="24"/>
              </w:rPr>
            </w:pPr>
            <w:r w:rsidRPr="009D3D16">
              <w:rPr>
                <w:color w:val="000000"/>
                <w:sz w:val="24"/>
                <w:szCs w:val="24"/>
              </w:rPr>
              <w:t>Представить перечень нормативно-правовых актов, нормативных и методических документов, национальных стандартов в области проектирования и сертификации средств защиты информации</w:t>
            </w:r>
            <w:r>
              <w:rPr>
                <w:color w:val="000000"/>
                <w:sz w:val="24"/>
                <w:szCs w:val="24"/>
              </w:rPr>
              <w:t xml:space="preserve"> в организации</w:t>
            </w:r>
          </w:p>
        </w:tc>
      </w:tr>
      <w:tr w:rsidR="004F0ECD" w:rsidRPr="000304FC" w14:paraId="00A93824" w14:textId="77777777" w:rsidTr="00643092">
        <w:trPr>
          <w:trHeight w:val="271"/>
        </w:trPr>
        <w:tc>
          <w:tcPr>
            <w:tcW w:w="1951" w:type="dxa"/>
            <w:vMerge/>
            <w:tcBorders>
              <w:left w:val="single" w:sz="4" w:space="0" w:color="auto"/>
              <w:bottom w:val="single" w:sz="4" w:space="0" w:color="auto"/>
              <w:right w:val="single" w:sz="4" w:space="0" w:color="auto"/>
            </w:tcBorders>
          </w:tcPr>
          <w:p w14:paraId="5072D5BF" w14:textId="77777777" w:rsidR="004F0ECD" w:rsidRPr="00913888" w:rsidRDefault="004F0ECD" w:rsidP="004F0ECD">
            <w:pPr>
              <w:spacing w:after="120" w:line="240" w:lineRule="auto"/>
              <w:jc w:val="both"/>
              <w:rPr>
                <w:rFonts w:ascii="Times New Roman" w:hAnsi="Times New Roman"/>
                <w:sz w:val="24"/>
                <w:szCs w:val="24"/>
              </w:rPr>
            </w:pPr>
          </w:p>
        </w:tc>
        <w:tc>
          <w:tcPr>
            <w:tcW w:w="2410" w:type="dxa"/>
            <w:tcBorders>
              <w:top w:val="single" w:sz="4" w:space="0" w:color="auto"/>
              <w:left w:val="single" w:sz="4" w:space="0" w:color="auto"/>
              <w:bottom w:val="single" w:sz="4" w:space="0" w:color="auto"/>
            </w:tcBorders>
            <w:shd w:val="clear" w:color="auto" w:fill="FFFFFF"/>
          </w:tcPr>
          <w:p w14:paraId="607EDDAC" w14:textId="41BF41FC" w:rsidR="004F0ECD" w:rsidRPr="006C153D" w:rsidRDefault="004F0ECD" w:rsidP="004F0ECD">
            <w:pPr>
              <w:pStyle w:val="aff"/>
              <w:spacing w:line="240" w:lineRule="auto"/>
              <w:ind w:firstLine="0"/>
              <w:rPr>
                <w:b/>
                <w:bCs/>
                <w:color w:val="000000"/>
                <w:sz w:val="24"/>
                <w:szCs w:val="24"/>
              </w:rPr>
            </w:pPr>
            <w:r w:rsidRPr="006C153D">
              <w:rPr>
                <w:b/>
                <w:bCs/>
                <w:color w:val="000000"/>
                <w:sz w:val="24"/>
                <w:szCs w:val="24"/>
              </w:rPr>
              <w:t>Индикатор</w:t>
            </w:r>
            <w:r w:rsidRPr="006C153D">
              <w:rPr>
                <w:sz w:val="24"/>
                <w:szCs w:val="24"/>
              </w:rPr>
              <w:t xml:space="preserve"> </w:t>
            </w:r>
            <w:r w:rsidRPr="00251021">
              <w:rPr>
                <w:sz w:val="24"/>
                <w:szCs w:val="24"/>
              </w:rPr>
              <w:t xml:space="preserve">3. Составляет организационно-распорядительные документы, нормативные и методические документы, регламентирующие </w:t>
            </w:r>
            <w:r w:rsidRPr="00251021">
              <w:rPr>
                <w:sz w:val="24"/>
                <w:szCs w:val="24"/>
              </w:rPr>
              <w:lastRenderedPageBreak/>
              <w:t>деятельность по защите информации в организации.</w:t>
            </w:r>
          </w:p>
        </w:tc>
        <w:tc>
          <w:tcPr>
            <w:tcW w:w="3281" w:type="dxa"/>
            <w:tcBorders>
              <w:top w:val="single" w:sz="4" w:space="0" w:color="auto"/>
              <w:left w:val="single" w:sz="4" w:space="0" w:color="auto"/>
              <w:bottom w:val="single" w:sz="4" w:space="0" w:color="auto"/>
              <w:right w:val="single" w:sz="4" w:space="0" w:color="auto"/>
            </w:tcBorders>
            <w:shd w:val="clear" w:color="auto" w:fill="FFFFFF"/>
          </w:tcPr>
          <w:p w14:paraId="0B0236E1" w14:textId="77777777" w:rsidR="004F0ECD" w:rsidRPr="00251021" w:rsidRDefault="004F0ECD" w:rsidP="004F0ECD">
            <w:pPr>
              <w:widowControl w:val="0"/>
              <w:spacing w:after="0" w:line="240" w:lineRule="auto"/>
              <w:rPr>
                <w:rFonts w:ascii="Times New Roman" w:eastAsia="Times New Roman" w:hAnsi="Times New Roman"/>
                <w:color w:val="000000"/>
                <w:sz w:val="24"/>
                <w:szCs w:val="24"/>
                <w:lang w:eastAsia="ru-RU"/>
              </w:rPr>
            </w:pPr>
            <w:r w:rsidRPr="00251021">
              <w:rPr>
                <w:rFonts w:ascii="Times New Roman" w:eastAsia="Times New Roman" w:hAnsi="Times New Roman"/>
                <w:b/>
                <w:bCs/>
                <w:color w:val="000000"/>
                <w:sz w:val="24"/>
                <w:szCs w:val="24"/>
                <w:lang w:eastAsia="ru-RU"/>
              </w:rPr>
              <w:lastRenderedPageBreak/>
              <w:t xml:space="preserve">Знать </w:t>
            </w:r>
            <w:r w:rsidRPr="00251021">
              <w:rPr>
                <w:rFonts w:ascii="Times New Roman" w:eastAsia="Times New Roman" w:hAnsi="Times New Roman"/>
                <w:color w:val="000000"/>
                <w:sz w:val="24"/>
                <w:szCs w:val="24"/>
                <w:lang w:eastAsia="ru-RU"/>
              </w:rPr>
              <w:t xml:space="preserve">требования к структуре и содержанию основных ОРД по обеспечению информационной безопасности предприятия. </w:t>
            </w:r>
          </w:p>
          <w:p w14:paraId="7E0AEECA" w14:textId="6F001739" w:rsidR="004F0ECD" w:rsidRPr="00643092" w:rsidRDefault="004F0ECD" w:rsidP="004F0ECD">
            <w:pPr>
              <w:pStyle w:val="aff"/>
              <w:spacing w:line="240" w:lineRule="auto"/>
              <w:ind w:firstLine="0"/>
              <w:rPr>
                <w:b/>
                <w:bCs/>
                <w:color w:val="000000"/>
                <w:sz w:val="24"/>
                <w:szCs w:val="24"/>
              </w:rPr>
            </w:pPr>
            <w:r w:rsidRPr="00251021">
              <w:rPr>
                <w:b/>
                <w:bCs/>
                <w:color w:val="000000"/>
                <w:sz w:val="24"/>
                <w:szCs w:val="24"/>
              </w:rPr>
              <w:t xml:space="preserve">Уметь </w:t>
            </w:r>
            <w:r w:rsidRPr="00251021">
              <w:rPr>
                <w:color w:val="000000"/>
                <w:sz w:val="24"/>
                <w:szCs w:val="24"/>
              </w:rPr>
              <w:t xml:space="preserve">разрабатывать проекты ОРД по обеспечению </w:t>
            </w:r>
            <w:r w:rsidRPr="00251021">
              <w:rPr>
                <w:color w:val="000000"/>
                <w:sz w:val="24"/>
                <w:szCs w:val="24"/>
              </w:rPr>
              <w:lastRenderedPageBreak/>
              <w:t>информационной безопасности предприятия.</w:t>
            </w:r>
          </w:p>
        </w:tc>
        <w:tc>
          <w:tcPr>
            <w:tcW w:w="2531" w:type="dxa"/>
            <w:tcBorders>
              <w:top w:val="single" w:sz="4" w:space="0" w:color="auto"/>
              <w:left w:val="single" w:sz="4" w:space="0" w:color="auto"/>
              <w:bottom w:val="single" w:sz="4" w:space="0" w:color="auto"/>
              <w:right w:val="single" w:sz="4" w:space="0" w:color="auto"/>
            </w:tcBorders>
          </w:tcPr>
          <w:p w14:paraId="626EA23A" w14:textId="77777777" w:rsidR="004F0ECD" w:rsidRPr="00643092" w:rsidRDefault="004F0ECD" w:rsidP="004F0ECD">
            <w:pPr>
              <w:pStyle w:val="aff"/>
              <w:spacing w:line="240" w:lineRule="auto"/>
              <w:ind w:firstLine="0"/>
              <w:rPr>
                <w:sz w:val="24"/>
                <w:szCs w:val="24"/>
              </w:rPr>
            </w:pPr>
            <w:r w:rsidRPr="00643092">
              <w:rPr>
                <w:b/>
                <w:bCs/>
                <w:color w:val="000000"/>
                <w:sz w:val="24"/>
                <w:szCs w:val="24"/>
              </w:rPr>
              <w:lastRenderedPageBreak/>
              <w:t>Задание 1</w:t>
            </w:r>
          </w:p>
          <w:p w14:paraId="77F63D61" w14:textId="77777777" w:rsidR="004F0ECD" w:rsidRDefault="004F0ECD" w:rsidP="004F0ECD">
            <w:pPr>
              <w:pStyle w:val="aff"/>
              <w:spacing w:line="240" w:lineRule="auto"/>
              <w:ind w:firstLine="0"/>
              <w:rPr>
                <w:b/>
                <w:bCs/>
                <w:color w:val="000000"/>
                <w:sz w:val="24"/>
                <w:szCs w:val="24"/>
              </w:rPr>
            </w:pPr>
            <w:r w:rsidRPr="009D3D16">
              <w:rPr>
                <w:color w:val="000000"/>
                <w:sz w:val="24"/>
                <w:szCs w:val="24"/>
              </w:rPr>
              <w:t>Представить перечень</w:t>
            </w:r>
            <w:r w:rsidRPr="00251021">
              <w:rPr>
                <w:color w:val="000000"/>
                <w:sz w:val="24"/>
                <w:szCs w:val="24"/>
              </w:rPr>
              <w:t xml:space="preserve"> основных ОРД по обеспечению информационной безопасности предприятия</w:t>
            </w:r>
            <w:r w:rsidRPr="00643092">
              <w:rPr>
                <w:b/>
                <w:bCs/>
                <w:color w:val="000000"/>
                <w:sz w:val="24"/>
                <w:szCs w:val="24"/>
              </w:rPr>
              <w:t xml:space="preserve"> </w:t>
            </w:r>
            <w:r>
              <w:rPr>
                <w:b/>
                <w:bCs/>
                <w:color w:val="000000"/>
                <w:sz w:val="24"/>
                <w:szCs w:val="24"/>
              </w:rPr>
              <w:t xml:space="preserve"> </w:t>
            </w:r>
          </w:p>
          <w:p w14:paraId="65EBFA23" w14:textId="63BD8077" w:rsidR="004F0ECD" w:rsidRPr="00643092" w:rsidRDefault="004F0ECD" w:rsidP="004F0ECD">
            <w:pPr>
              <w:pStyle w:val="aff"/>
              <w:spacing w:line="240" w:lineRule="auto"/>
              <w:ind w:firstLine="0"/>
              <w:rPr>
                <w:sz w:val="24"/>
                <w:szCs w:val="24"/>
              </w:rPr>
            </w:pPr>
            <w:r w:rsidRPr="00643092">
              <w:rPr>
                <w:b/>
                <w:bCs/>
                <w:color w:val="000000"/>
                <w:sz w:val="24"/>
                <w:szCs w:val="24"/>
              </w:rPr>
              <w:t xml:space="preserve">Задание </w:t>
            </w:r>
            <w:r>
              <w:rPr>
                <w:b/>
                <w:bCs/>
                <w:color w:val="000000"/>
                <w:sz w:val="24"/>
                <w:szCs w:val="24"/>
              </w:rPr>
              <w:t>2</w:t>
            </w:r>
          </w:p>
          <w:p w14:paraId="0477BD63" w14:textId="445762F2" w:rsidR="004F0ECD" w:rsidRPr="00643092" w:rsidRDefault="004F0ECD" w:rsidP="004F0ECD">
            <w:pPr>
              <w:pStyle w:val="aff"/>
              <w:spacing w:line="240" w:lineRule="auto"/>
              <w:ind w:firstLine="0"/>
              <w:rPr>
                <w:b/>
                <w:bCs/>
                <w:color w:val="000000"/>
                <w:sz w:val="24"/>
                <w:szCs w:val="24"/>
              </w:rPr>
            </w:pPr>
            <w:r>
              <w:rPr>
                <w:color w:val="000000"/>
                <w:sz w:val="24"/>
                <w:szCs w:val="24"/>
              </w:rPr>
              <w:t>Р</w:t>
            </w:r>
            <w:r w:rsidRPr="00251021">
              <w:rPr>
                <w:color w:val="000000"/>
                <w:sz w:val="24"/>
                <w:szCs w:val="24"/>
              </w:rPr>
              <w:t>азработ</w:t>
            </w:r>
            <w:r>
              <w:rPr>
                <w:color w:val="000000"/>
                <w:sz w:val="24"/>
                <w:szCs w:val="24"/>
              </w:rPr>
              <w:t xml:space="preserve">ать </w:t>
            </w:r>
            <w:r w:rsidRPr="00251021">
              <w:rPr>
                <w:color w:val="000000"/>
                <w:sz w:val="24"/>
                <w:szCs w:val="24"/>
              </w:rPr>
              <w:t xml:space="preserve">проект </w:t>
            </w:r>
            <w:r w:rsidRPr="00251021">
              <w:rPr>
                <w:color w:val="000000"/>
                <w:sz w:val="24"/>
                <w:szCs w:val="24"/>
              </w:rPr>
              <w:lastRenderedPageBreak/>
              <w:t>ОРД по обеспечению информационной безопасности предприятия</w:t>
            </w:r>
          </w:p>
        </w:tc>
      </w:tr>
    </w:tbl>
    <w:p w14:paraId="59C4005A" w14:textId="77777777" w:rsidR="00B7471E" w:rsidRPr="000304FC" w:rsidRDefault="00B7471E" w:rsidP="00D0566F">
      <w:pPr>
        <w:spacing w:after="0" w:line="288" w:lineRule="auto"/>
        <w:ind w:firstLine="709"/>
        <w:jc w:val="both"/>
        <w:rPr>
          <w:rFonts w:ascii="Times New Roman" w:hAnsi="Times New Roman"/>
          <w:sz w:val="24"/>
          <w:szCs w:val="24"/>
        </w:rPr>
      </w:pPr>
    </w:p>
    <w:p w14:paraId="0EF54DEE" w14:textId="77777777" w:rsidR="00BA36BC" w:rsidRPr="00D63B99" w:rsidRDefault="00BA36BC" w:rsidP="00D0566F">
      <w:pPr>
        <w:keepNext/>
        <w:spacing w:line="276" w:lineRule="auto"/>
        <w:ind w:firstLine="708"/>
        <w:jc w:val="both"/>
        <w:rPr>
          <w:rFonts w:ascii="Times New Roman" w:hAnsi="Times New Roman"/>
          <w:b/>
          <w:sz w:val="28"/>
          <w:szCs w:val="28"/>
        </w:rPr>
      </w:pPr>
      <w:bookmarkStart w:id="36" w:name="_Toc417907583"/>
      <w:bookmarkStart w:id="37" w:name="_Toc435796767"/>
      <w:r w:rsidRPr="00D63B99">
        <w:rPr>
          <w:rFonts w:ascii="Times New Roman" w:hAnsi="Times New Roman"/>
          <w:b/>
          <w:sz w:val="28"/>
          <w:szCs w:val="28"/>
        </w:rPr>
        <w:t>Примеры практико-ориентированных (ситуационных) заданий</w:t>
      </w:r>
    </w:p>
    <w:p w14:paraId="4D9EB79B" w14:textId="77777777" w:rsidR="00DC7322" w:rsidRPr="00DC7322" w:rsidRDefault="00DC7322" w:rsidP="00DC7322">
      <w:pPr>
        <w:widowControl w:val="0"/>
        <w:spacing w:after="0" w:line="360" w:lineRule="auto"/>
        <w:ind w:firstLine="720"/>
        <w:jc w:val="both"/>
        <w:rPr>
          <w:rFonts w:ascii="Times New Roman" w:eastAsia="Times New Roman" w:hAnsi="Times New Roman"/>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1. </w:t>
      </w:r>
      <w:r w:rsidRPr="00DC7322">
        <w:rPr>
          <w:rFonts w:ascii="Times New Roman" w:eastAsia="Times New Roman" w:hAnsi="Times New Roman"/>
          <w:color w:val="000000"/>
          <w:sz w:val="28"/>
          <w:szCs w:val="28"/>
          <w:lang w:eastAsia="ru-RU" w:bidi="ru-RU"/>
        </w:rPr>
        <w:t>Составьте модель угроз нарушения информационной безопасности для автоматизированной банковской системы коммерческого банка.</w:t>
      </w:r>
    </w:p>
    <w:p w14:paraId="5CF69D62" w14:textId="77777777" w:rsidR="00DC7322" w:rsidRPr="00DC7322" w:rsidRDefault="00DC7322" w:rsidP="00DC7322">
      <w:pPr>
        <w:widowControl w:val="0"/>
        <w:spacing w:after="0" w:line="360" w:lineRule="auto"/>
        <w:ind w:firstLine="720"/>
        <w:jc w:val="both"/>
        <w:rPr>
          <w:rFonts w:ascii="Times New Roman" w:eastAsia="Times New Roman" w:hAnsi="Times New Roman"/>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2. </w:t>
      </w:r>
      <w:r w:rsidRPr="00DC7322">
        <w:rPr>
          <w:rFonts w:ascii="Times New Roman" w:eastAsia="Times New Roman" w:hAnsi="Times New Roman"/>
          <w:color w:val="000000"/>
          <w:sz w:val="28"/>
          <w:szCs w:val="28"/>
          <w:lang w:eastAsia="ru-RU" w:bidi="ru-RU"/>
        </w:rPr>
        <w:t>Составьте проект классификатора инцидентов ИБ.</w:t>
      </w:r>
    </w:p>
    <w:p w14:paraId="7C009DE7" w14:textId="77777777" w:rsidR="00DC7322" w:rsidRPr="00DC7322" w:rsidRDefault="00DC7322" w:rsidP="00DC7322">
      <w:pPr>
        <w:widowControl w:val="0"/>
        <w:spacing w:after="0" w:line="360" w:lineRule="auto"/>
        <w:ind w:firstLine="720"/>
        <w:jc w:val="both"/>
        <w:rPr>
          <w:rFonts w:ascii="Times New Roman" w:eastAsia="Times New Roman" w:hAnsi="Times New Roman"/>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3. </w:t>
      </w:r>
      <w:r w:rsidRPr="00DC7322">
        <w:rPr>
          <w:rFonts w:ascii="Times New Roman" w:eastAsia="Times New Roman" w:hAnsi="Times New Roman"/>
          <w:color w:val="000000"/>
          <w:sz w:val="28"/>
          <w:szCs w:val="28"/>
          <w:lang w:eastAsia="ru-RU" w:bidi="ru-RU"/>
        </w:rPr>
        <w:t>Переформулируйте требования стандарта PCI DSS в терминах стандарта ГОСТ Р 57580.1.</w:t>
      </w:r>
    </w:p>
    <w:p w14:paraId="3EB696F0" w14:textId="77777777" w:rsidR="00DC7322" w:rsidRPr="00DC7322" w:rsidRDefault="00DC7322" w:rsidP="00DC7322">
      <w:pPr>
        <w:widowControl w:val="0"/>
        <w:spacing w:after="0" w:line="360" w:lineRule="auto"/>
        <w:ind w:firstLine="720"/>
        <w:jc w:val="both"/>
        <w:rPr>
          <w:rFonts w:ascii="Times New Roman" w:eastAsia="Times New Roman" w:hAnsi="Times New Roman"/>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4. </w:t>
      </w:r>
      <w:r w:rsidRPr="00DC7322">
        <w:rPr>
          <w:rFonts w:ascii="Times New Roman" w:eastAsia="Times New Roman" w:hAnsi="Times New Roman"/>
          <w:color w:val="000000"/>
          <w:sz w:val="28"/>
          <w:szCs w:val="28"/>
          <w:lang w:eastAsia="ru-RU" w:bidi="ru-RU"/>
        </w:rPr>
        <w:t>В ходе проведенной службой информационной безопасности банка проверки были выявлены учетные записи ранее уволенных сотрудников. Предложите способы недопущения таких событий при следующих проверках со стороны службы ИБ.</w:t>
      </w:r>
    </w:p>
    <w:p w14:paraId="7DC93DF0" w14:textId="77777777" w:rsidR="00DC7322" w:rsidRPr="00DC7322" w:rsidRDefault="00DC7322" w:rsidP="00DC7322">
      <w:pPr>
        <w:widowControl w:val="0"/>
        <w:spacing w:after="0" w:line="360" w:lineRule="auto"/>
        <w:ind w:firstLine="720"/>
        <w:jc w:val="both"/>
        <w:rPr>
          <w:rFonts w:ascii="Times New Roman" w:eastAsia="Times New Roman" w:hAnsi="Times New Roman"/>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5. </w:t>
      </w:r>
      <w:r w:rsidRPr="00DC7322">
        <w:rPr>
          <w:rFonts w:ascii="Times New Roman" w:eastAsia="Times New Roman" w:hAnsi="Times New Roman"/>
          <w:color w:val="000000"/>
          <w:sz w:val="28"/>
          <w:szCs w:val="28"/>
          <w:lang w:eastAsia="ru-RU" w:bidi="ru-RU"/>
        </w:rPr>
        <w:t>В корпоративной сети кредитной организации выявлено автоматизированное рабочее место, на котором не установлен антивирус. Опишите возможные риски информационной безопасности, которые могут возникнуть.</w:t>
      </w:r>
    </w:p>
    <w:p w14:paraId="3C2EB618" w14:textId="02E8222E" w:rsidR="00DC7322" w:rsidRDefault="00DC7322" w:rsidP="00DC7322">
      <w:pPr>
        <w:widowControl w:val="0"/>
        <w:spacing w:after="0" w:line="360" w:lineRule="auto"/>
        <w:ind w:firstLine="720"/>
        <w:jc w:val="both"/>
        <w:rPr>
          <w:rFonts w:ascii="Times New Roman" w:eastAsia="Times New Roman" w:hAnsi="Times New Roman"/>
          <w:color w:val="000000"/>
          <w:sz w:val="28"/>
          <w:szCs w:val="28"/>
          <w:lang w:eastAsia="ru-RU" w:bidi="ru-RU"/>
        </w:rPr>
      </w:pPr>
      <w:r w:rsidRPr="00DC7322">
        <w:rPr>
          <w:rFonts w:ascii="Times New Roman" w:eastAsia="Times New Roman" w:hAnsi="Times New Roman"/>
          <w:b/>
          <w:bCs/>
          <w:color w:val="000000"/>
          <w:sz w:val="28"/>
          <w:szCs w:val="28"/>
          <w:lang w:eastAsia="ru-RU" w:bidi="ru-RU"/>
        </w:rPr>
        <w:t xml:space="preserve">Задача 6. </w:t>
      </w:r>
      <w:r w:rsidRPr="00DC7322">
        <w:rPr>
          <w:rFonts w:ascii="Times New Roman" w:eastAsia="Times New Roman" w:hAnsi="Times New Roman"/>
          <w:color w:val="000000"/>
          <w:sz w:val="28"/>
          <w:szCs w:val="28"/>
          <w:lang w:eastAsia="ru-RU" w:bidi="ru-RU"/>
        </w:rPr>
        <w:t>Составьте развернутый план частной политики менеджмента инцидентов ИБ.</w:t>
      </w:r>
    </w:p>
    <w:p w14:paraId="1E73EA19" w14:textId="007718F1" w:rsidR="001F7E45" w:rsidRDefault="001F7E45" w:rsidP="00DC7322">
      <w:pPr>
        <w:widowControl w:val="0"/>
        <w:spacing w:after="0" w:line="360" w:lineRule="auto"/>
        <w:ind w:firstLine="720"/>
        <w:jc w:val="both"/>
        <w:rPr>
          <w:rFonts w:ascii="Times New Roman" w:eastAsia="Times New Roman" w:hAnsi="Times New Roman"/>
          <w:color w:val="000000"/>
          <w:sz w:val="28"/>
          <w:szCs w:val="28"/>
          <w:lang w:eastAsia="ru-RU" w:bidi="ru-RU"/>
        </w:rPr>
      </w:pPr>
    </w:p>
    <w:p w14:paraId="7404788A" w14:textId="2B62234E" w:rsidR="001F7E45" w:rsidRDefault="00D537A8" w:rsidP="00D537A8">
      <w:pPr>
        <w:widowControl w:val="0"/>
        <w:spacing w:after="0" w:line="360" w:lineRule="auto"/>
        <w:ind w:firstLine="720"/>
        <w:jc w:val="center"/>
        <w:rPr>
          <w:rFonts w:ascii="Times New Roman" w:eastAsia="Times New Roman" w:hAnsi="Times New Roman"/>
          <w:color w:val="000000"/>
          <w:sz w:val="28"/>
          <w:szCs w:val="28"/>
          <w:lang w:eastAsia="ru-RU" w:bidi="ru-RU"/>
        </w:rPr>
      </w:pPr>
      <w:r w:rsidRPr="00D537A8">
        <w:rPr>
          <w:rFonts w:ascii="Times New Roman" w:eastAsia="Times New Roman" w:hAnsi="Times New Roman"/>
          <w:color w:val="000000"/>
          <w:sz w:val="28"/>
          <w:szCs w:val="28"/>
          <w:lang w:eastAsia="ru-RU" w:bidi="ru-RU"/>
        </w:rPr>
        <w:t>П</w:t>
      </w:r>
      <w:r w:rsidR="001F7E45" w:rsidRPr="00D537A8">
        <w:rPr>
          <w:rFonts w:ascii="Times New Roman" w:eastAsia="Times New Roman" w:hAnsi="Times New Roman"/>
          <w:color w:val="000000"/>
          <w:sz w:val="28"/>
          <w:szCs w:val="28"/>
          <w:lang w:eastAsia="ru-RU" w:bidi="ru-RU"/>
        </w:rPr>
        <w:t>римерный перечень вопросов для подготовки к зачету</w:t>
      </w:r>
    </w:p>
    <w:p w14:paraId="770225D0"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Системный подход к исследованию объектов информационной безопасности. Особенности рассмотрения системного подхода применительно к управлению.</w:t>
      </w:r>
    </w:p>
    <w:p w14:paraId="28719B6B"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Какие виды деятельности в организации можно назвать процессом (или бизнес-процессом)?</w:t>
      </w:r>
    </w:p>
    <w:p w14:paraId="29641F48"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Что понимается под ресурсами и управляющим воздействием в рамках определения понятия процесса?</w:t>
      </w:r>
    </w:p>
    <w:p w14:paraId="0110C49B"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Система управления информационной безопасности, основанная на процессном подходе.</w:t>
      </w:r>
    </w:p>
    <w:p w14:paraId="7B5331AA"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lastRenderedPageBreak/>
        <w:t>К каким процессам организации может быть применена циклическая модель PDCA?</w:t>
      </w:r>
    </w:p>
    <w:p w14:paraId="41A55247"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Основные преимущества использования ситуационного подхода в системе управления информационной безопасности?</w:t>
      </w:r>
    </w:p>
    <w:p w14:paraId="7E52350C"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bookmarkStart w:id="38" w:name="_Hlk136939735"/>
      <w:r w:rsidRPr="00D537A8">
        <w:rPr>
          <w:rFonts w:ascii="Times New Roman" w:hAnsi="Times New Roman"/>
          <w:sz w:val="28"/>
          <w:szCs w:val="28"/>
        </w:rPr>
        <w:t>Раскрыть принципы процессного подхода.</w:t>
      </w:r>
    </w:p>
    <w:bookmarkEnd w:id="38"/>
    <w:p w14:paraId="32CA0399"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Классы информационных ресурсов</w:t>
      </w:r>
    </w:p>
    <w:p w14:paraId="0AF8D057"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Какой стандарт (серия стандартов) стал основоположником стандартизации систем управления ИБ?</w:t>
      </w:r>
    </w:p>
    <w:p w14:paraId="065D3F39"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Для организаций какой сферы применимы стандарты серии ISO/IEC 27000?</w:t>
      </w:r>
    </w:p>
    <w:p w14:paraId="424F283A"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Каковы отличительные черты стандартов серии ISO/IEC 27000?</w:t>
      </w:r>
    </w:p>
    <w:p w14:paraId="71C70D96"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Какой из стандартов серии ISO/IEC 27000 содержит требования к созданию, внедрению, эксплуатации, мониторингу, анализу, сопровождению и совершенствованию СУИБ?</w:t>
      </w:r>
    </w:p>
    <w:p w14:paraId="7C612F7F"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На основании чего может проводиться оценка эффективности СУИБ?</w:t>
      </w:r>
    </w:p>
    <w:p w14:paraId="37680CA7"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Можно ли проводить аудит (или сертификацию) на соответствие стандарту ISO/IEC 27002 (бывший ISO/IEC 17799)?</w:t>
      </w:r>
    </w:p>
    <w:p w14:paraId="2DBA43B4"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Каковы основные идеи руководства по аудиту СУИБ и средств управления ИБ, реализованных в СУИБ?</w:t>
      </w:r>
    </w:p>
    <w:p w14:paraId="5DC40C7B"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Почему подход к проведению аудита систем менеджмента качества и окружающей среды, изложенный в стандарте 1SO/IEC 19011, может быть применен для проведения внутренних аудитов СУИБ?</w:t>
      </w:r>
    </w:p>
    <w:p w14:paraId="451FBE73"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В каком стандарте серии ISO/IEC 27000 описана инфраструктура руководства ИБ?</w:t>
      </w:r>
    </w:p>
    <w:p w14:paraId="6DDA0D9A"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В чем состоят преимущества использования (учета) требований российских и международных стандартов по управлению ИБ при построении СУИБ или отдельных процессов управления ИБ?</w:t>
      </w:r>
    </w:p>
    <w:p w14:paraId="6148C641"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Каковы преимущества одновременного учета требований стандартов, предъявляемых как к СУИБ в целом, так и к отдельным процессам, разрабатываемым в рамках СУИБ?</w:t>
      </w:r>
    </w:p>
    <w:p w14:paraId="3FEA8873"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lastRenderedPageBreak/>
        <w:t>В чем может заключаться различие между требованиями к системам управления непрерывностью бизнеса и к процессу управления непрерывностью бизнеса?</w:t>
      </w:r>
    </w:p>
    <w:p w14:paraId="23817FA4"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Какие тенденции характерны для развития стандартизации управления ИБ в Российской Федерации?</w:t>
      </w:r>
    </w:p>
    <w:p w14:paraId="3A0A8494"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Каково значение стандартов серии СТО БР ИББС в рамках развития стандартизации управления ИБ в России?</w:t>
      </w:r>
    </w:p>
    <w:p w14:paraId="408CFEFA"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Какие аспекты регламентируют стандарты серии СТО БР ИББС, если говорить об управлении ИБ?</w:t>
      </w:r>
    </w:p>
    <w:p w14:paraId="7C1E9528"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Каковы цели и задачи стандартизации по ОИБ организаций БС РФ?</w:t>
      </w:r>
    </w:p>
    <w:p w14:paraId="3C4D25A7"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bookmarkStart w:id="39" w:name="_Hlk136940062"/>
      <w:r w:rsidRPr="00D537A8">
        <w:rPr>
          <w:rFonts w:ascii="Times New Roman" w:hAnsi="Times New Roman"/>
          <w:sz w:val="28"/>
          <w:szCs w:val="28"/>
        </w:rPr>
        <w:t>Каковы основные цели проведения аудита ИБ организаций БС РФ?</w:t>
      </w:r>
    </w:p>
    <w:bookmarkEnd w:id="39"/>
    <w:p w14:paraId="76AA56E6"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На основе какой методики рекомендуется проводить оценку соответствия уровня ИБ организации БС РФ требованиям стандарта СТО БР ИББС-1.0?</w:t>
      </w:r>
    </w:p>
    <w:p w14:paraId="7FD4B095"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Понятия политики обеспечения ИБ и политики ИБ организации</w:t>
      </w:r>
    </w:p>
    <w:p w14:paraId="1D874E39"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bookmarkStart w:id="40" w:name="_Hlk136940128"/>
      <w:r w:rsidRPr="00D537A8">
        <w:rPr>
          <w:rFonts w:ascii="Times New Roman" w:hAnsi="Times New Roman"/>
          <w:sz w:val="28"/>
          <w:szCs w:val="28"/>
        </w:rPr>
        <w:t>Сущность и содержание политики информационной безопасности организации.</w:t>
      </w:r>
    </w:p>
    <w:p w14:paraId="6AD0B18D"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bookmarkStart w:id="41" w:name="_Hlk136940190"/>
      <w:bookmarkEnd w:id="40"/>
      <w:r w:rsidRPr="00D537A8">
        <w:rPr>
          <w:rFonts w:ascii="Times New Roman" w:hAnsi="Times New Roman"/>
          <w:sz w:val="28"/>
          <w:szCs w:val="28"/>
        </w:rPr>
        <w:t>Иерархия документов в области ОИБ для организации БС РФ.</w:t>
      </w:r>
    </w:p>
    <w:bookmarkEnd w:id="41"/>
    <w:p w14:paraId="63386E0C"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Практика при выборе области действия СУИБ. Какие стратегии выбора области действия СУИБ существуют?</w:t>
      </w:r>
      <w:r w:rsidRPr="00D537A8">
        <w:rPr>
          <w:rFonts w:ascii="Times New Roman" w:hAnsi="Times New Roman"/>
          <w:sz w:val="28"/>
          <w:szCs w:val="28"/>
        </w:rPr>
        <w:tab/>
        <w:t>Какие факторы необходимо учитывать при выборе области действия СУИБ?</w:t>
      </w:r>
    </w:p>
    <w:p w14:paraId="06E2BE12"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Что входит в документальное обеспечение СУИБ? Каковы этапы его жизненного цикла СУИБ.</w:t>
      </w:r>
    </w:p>
    <w:p w14:paraId="43A267BE"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Дайте определения ОИБ, управления ИБ и СУИБ организации.</w:t>
      </w:r>
    </w:p>
    <w:p w14:paraId="4872CE7F"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Опишите деятельность по ОИБ организации как процесс. Каковы его входные и выходные данные, ресурсы и управляющие воздействия?</w:t>
      </w:r>
    </w:p>
    <w:p w14:paraId="7768BC3E"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Как процесс ОИБ в организации связан с процессами ее основной деятельности?</w:t>
      </w:r>
    </w:p>
    <w:p w14:paraId="080A9C20"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Каковы основные этапы процесса управления ИБ ИТТ?</w:t>
      </w:r>
    </w:p>
    <w:p w14:paraId="1A142602"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lastRenderedPageBreak/>
        <w:t>Что является хорошей практикой при выборе области действия СУИБ? Какие стратегии выбора области действия СУИБ существуют?</w:t>
      </w:r>
    </w:p>
    <w:p w14:paraId="1202DEEA"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Какие факторы необходимо учитывать при выборе области действия СУИБ?</w:t>
      </w:r>
    </w:p>
    <w:p w14:paraId="132E75BA"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Какие параметры процессов являются наиболее значимыми при выборе области действия проектируемой СУИБ?</w:t>
      </w:r>
    </w:p>
    <w:p w14:paraId="78671551"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Что входит в документальное обеспечение СУИБ? Каковы этапы его жизненного цикла?</w:t>
      </w:r>
    </w:p>
    <w:p w14:paraId="25A9BFD6"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Какие уровни документов включает в себя иерархия документов СУИБ? Какие виды конкретных документов создаются на каждом из уровней?</w:t>
      </w:r>
    </w:p>
    <w:p w14:paraId="7C312E82"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Какова взаимосвязь между понятиями «Политика ИБ» и «Политика СУИБ»?</w:t>
      </w:r>
    </w:p>
    <w:p w14:paraId="05D23328"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bookmarkStart w:id="42" w:name="_Hlk136942176"/>
      <w:r w:rsidRPr="00D537A8">
        <w:rPr>
          <w:rFonts w:ascii="Times New Roman" w:hAnsi="Times New Roman"/>
          <w:sz w:val="28"/>
          <w:szCs w:val="28"/>
        </w:rPr>
        <w:t>Что должна включать в себя политика СУИБ?</w:t>
      </w:r>
    </w:p>
    <w:bookmarkEnd w:id="42"/>
    <w:p w14:paraId="6C0137CE"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На каких этапах руководство организации должно продемонстрировать свою приверженность к разработке, реализации, эксплуатации, мониторингу, анализу, сопровождению и совершенствованию СУИБ?</w:t>
      </w:r>
    </w:p>
    <w:p w14:paraId="05C6D579"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В чем состоит основная необходимость участия высшего руководства в жизненном цикле СУИБ?</w:t>
      </w:r>
    </w:p>
    <w:p w14:paraId="37F82B58"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Какие действия и процессы выполняются на стадии совершенствования СУИБ, задачи данного этапа?</w:t>
      </w:r>
    </w:p>
    <w:p w14:paraId="46A3A523"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bookmarkStart w:id="43" w:name="_Hlk136940300"/>
      <w:r w:rsidRPr="00D537A8">
        <w:rPr>
          <w:rFonts w:ascii="Times New Roman" w:hAnsi="Times New Roman"/>
          <w:sz w:val="28"/>
          <w:szCs w:val="28"/>
        </w:rPr>
        <w:t>В чем разница и сходство между понятиями корректирующего и предупреждающего действий?</w:t>
      </w:r>
    </w:p>
    <w:p w14:paraId="0F030536"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bookmarkStart w:id="44" w:name="_Hlk136940761"/>
      <w:bookmarkEnd w:id="43"/>
      <w:r w:rsidRPr="00D537A8">
        <w:rPr>
          <w:rFonts w:ascii="Times New Roman" w:hAnsi="Times New Roman"/>
          <w:sz w:val="28"/>
          <w:szCs w:val="28"/>
        </w:rPr>
        <w:t>Почему в рамках процессного подхода к управлению ИБ следует особое внимание уделять мониторингу и анализу результативности и эффективности СУИБ?</w:t>
      </w:r>
    </w:p>
    <w:bookmarkEnd w:id="44"/>
    <w:p w14:paraId="01EBA5C3"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В чем состоят различия между такими основными свойствами процессов, как эффективность и результативность?</w:t>
      </w:r>
    </w:p>
    <w:p w14:paraId="4842E5B5"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bookmarkStart w:id="45" w:name="_Hlk136942128"/>
      <w:r w:rsidRPr="00D537A8">
        <w:rPr>
          <w:rFonts w:ascii="Times New Roman" w:hAnsi="Times New Roman"/>
          <w:sz w:val="28"/>
          <w:szCs w:val="28"/>
        </w:rPr>
        <w:t>Какие этапы включает в себя идентификация процессов управления ИБ в организации и какие действия необходимо предпринять в рамках этих этапов?</w:t>
      </w:r>
    </w:p>
    <w:bookmarkEnd w:id="45"/>
    <w:p w14:paraId="49732F9D"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Какие действия и процессы выполняются на стадии планирования СУИБ? Каковы задачи данного этапа?</w:t>
      </w:r>
    </w:p>
    <w:p w14:paraId="62F6893A"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lastRenderedPageBreak/>
        <w:t>Специалистов каких подразделений необходимо включать в рабочую группу по построению СУИБ и почему?</w:t>
      </w:r>
    </w:p>
    <w:p w14:paraId="26FB6531"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bookmarkStart w:id="46" w:name="_Hlk136940865"/>
      <w:r w:rsidRPr="00D537A8">
        <w:rPr>
          <w:rFonts w:ascii="Times New Roman" w:hAnsi="Times New Roman"/>
          <w:sz w:val="28"/>
          <w:szCs w:val="28"/>
        </w:rPr>
        <w:t>Какие действия и процессы выполняются на стадии реализации и внедрения СУИБ, задачи данного этапа?</w:t>
      </w:r>
    </w:p>
    <w:bookmarkEnd w:id="46"/>
    <w:p w14:paraId="1565CA97"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Какие действия и процессы выполняются на стадии проверки СУИБ, задачи данного этапа?</w:t>
      </w:r>
    </w:p>
    <w:p w14:paraId="7D19C8C3"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bookmarkStart w:id="47" w:name="_Hlk136939478"/>
      <w:r w:rsidRPr="00D537A8">
        <w:rPr>
          <w:rFonts w:ascii="Times New Roman" w:hAnsi="Times New Roman"/>
          <w:sz w:val="28"/>
          <w:szCs w:val="28"/>
        </w:rPr>
        <w:t>Какие действия и процессы выполняются на стадии совершенствования СУИБ, задачи данного этапа?</w:t>
      </w:r>
    </w:p>
    <w:bookmarkEnd w:id="47"/>
    <w:p w14:paraId="6137CCBC"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Разработка, проектирование СУИБ как единый процесс. Реализация процесса СУИБ. Контроль СУИБ процесса в целом. Совершенствование процесса СУИБ</w:t>
      </w:r>
    </w:p>
    <w:p w14:paraId="34B637B7"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Описание объекта. Описание основных бизнес-процессов.</w:t>
      </w:r>
    </w:p>
    <w:p w14:paraId="4D844524"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bookmarkStart w:id="48" w:name="_Hlk136940590"/>
      <w:r w:rsidRPr="00D537A8">
        <w:rPr>
          <w:rFonts w:ascii="Times New Roman" w:hAnsi="Times New Roman"/>
          <w:sz w:val="28"/>
          <w:szCs w:val="28"/>
        </w:rPr>
        <w:t>Идентификация активов. Описание активов</w:t>
      </w:r>
    </w:p>
    <w:bookmarkEnd w:id="48"/>
    <w:p w14:paraId="665D51DD"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Оценка рисков ИБ. Перечень актуальных угроз</w:t>
      </w:r>
    </w:p>
    <w:p w14:paraId="251A78AF"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bookmarkStart w:id="49" w:name="_Hlk136939516"/>
      <w:r w:rsidRPr="00D537A8">
        <w:rPr>
          <w:rFonts w:ascii="Times New Roman" w:hAnsi="Times New Roman"/>
          <w:sz w:val="28"/>
          <w:szCs w:val="28"/>
        </w:rPr>
        <w:t>Документы административного уровня. Требования, содержание и примеры документов этого уровня.</w:t>
      </w:r>
    </w:p>
    <w:bookmarkEnd w:id="49"/>
    <w:p w14:paraId="03948C8C"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Документы второго уровня (верхнего). Требования, содержание и примеры документов этого уровня.</w:t>
      </w:r>
    </w:p>
    <w:p w14:paraId="74E08876"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Документы технического уровня. Требования, содержание и примеры документов этого уровня.</w:t>
      </w:r>
    </w:p>
    <w:p w14:paraId="64DFFA25"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Документы нижнего уровня. Требования, содержание и примеры документов этого уровня.</w:t>
      </w:r>
    </w:p>
    <w:p w14:paraId="7F8C5134"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bookmarkStart w:id="50" w:name="_Hlk136940524"/>
      <w:r w:rsidRPr="00D537A8">
        <w:rPr>
          <w:rFonts w:ascii="Times New Roman" w:hAnsi="Times New Roman"/>
          <w:sz w:val="28"/>
          <w:szCs w:val="28"/>
        </w:rPr>
        <w:t>Понятие аудита информационной безопасности. Государственные стандарты Российской Федерации в сфере аудита информационной безопасности</w:t>
      </w:r>
    </w:p>
    <w:bookmarkEnd w:id="50"/>
    <w:p w14:paraId="45142A15"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Нормативная база аудита информационной безопасности</w:t>
      </w:r>
    </w:p>
    <w:p w14:paraId="319F3A93"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Эксплуатация и независимый аудит СУИБ</w:t>
      </w:r>
    </w:p>
    <w:p w14:paraId="4496F62A"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Лицензирование и сертификация деятельности в области защиты информации</w:t>
      </w:r>
    </w:p>
    <w:p w14:paraId="6E6E7E26"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bookmarkStart w:id="51" w:name="_Hlk136942454"/>
      <w:r w:rsidRPr="00D537A8">
        <w:rPr>
          <w:rFonts w:ascii="Times New Roman" w:hAnsi="Times New Roman"/>
          <w:sz w:val="28"/>
          <w:szCs w:val="28"/>
        </w:rPr>
        <w:t>Методика проведения аудита информационной безопасности</w:t>
      </w:r>
    </w:p>
    <w:bookmarkEnd w:id="51"/>
    <w:p w14:paraId="1FEA704B"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Определение, оповещение и регистрация инцидентов ИБ.</w:t>
      </w:r>
    </w:p>
    <w:p w14:paraId="7FE2A3B7"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lastRenderedPageBreak/>
        <w:t>Расследование или анализ инцидентов, с целью предотвращения повторного их проявления.</w:t>
      </w:r>
    </w:p>
    <w:p w14:paraId="34AFA5B5"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bookmarkStart w:id="52" w:name="_Hlk136939262"/>
      <w:r w:rsidRPr="00D537A8">
        <w:rPr>
          <w:rFonts w:ascii="Times New Roman" w:hAnsi="Times New Roman"/>
          <w:sz w:val="28"/>
          <w:szCs w:val="28"/>
        </w:rPr>
        <w:t>Основные задачи процесса реагирования на инциденты ИБ и применение превентивных мер защиты для устранения причин потенциального ущерба</w:t>
      </w:r>
    </w:p>
    <w:p w14:paraId="5174DEE7"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bookmarkStart w:id="53" w:name="_Hlk136940449"/>
      <w:bookmarkEnd w:id="52"/>
      <w:r w:rsidRPr="00D537A8">
        <w:rPr>
          <w:rFonts w:ascii="Times New Roman" w:hAnsi="Times New Roman"/>
          <w:sz w:val="28"/>
          <w:szCs w:val="28"/>
        </w:rPr>
        <w:t>Основные процессы СУИБ. Обязательная документация СУИБ</w:t>
      </w:r>
    </w:p>
    <w:bookmarkEnd w:id="53"/>
    <w:p w14:paraId="0B982F12"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Эксплуатация и независимый аудит СУИБ</w:t>
      </w:r>
    </w:p>
    <w:p w14:paraId="68526F46"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Внедрение разработанных процессов. Документ «Положение о применимости»</w:t>
      </w:r>
    </w:p>
    <w:p w14:paraId="3D83B0F0"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bookmarkStart w:id="54" w:name="_Hlk136940389"/>
      <w:r w:rsidRPr="00D537A8">
        <w:rPr>
          <w:rFonts w:ascii="Times New Roman" w:hAnsi="Times New Roman"/>
          <w:sz w:val="28"/>
          <w:szCs w:val="28"/>
        </w:rPr>
        <w:t>Раскройте цель и задачи процесса «Обеспечение непрерывности ведения бизнеса»</w:t>
      </w:r>
    </w:p>
    <w:bookmarkEnd w:id="54"/>
    <w:p w14:paraId="0027BF3C" w14:textId="77777777" w:rsidR="00D537A8" w:rsidRPr="00D537A8" w:rsidRDefault="00D537A8" w:rsidP="00D537A8">
      <w:pPr>
        <w:pStyle w:val="af0"/>
        <w:numPr>
          <w:ilvl w:val="0"/>
          <w:numId w:val="17"/>
        </w:numPr>
        <w:tabs>
          <w:tab w:val="left" w:pos="993"/>
        </w:tabs>
        <w:spacing w:after="160" w:line="360" w:lineRule="auto"/>
        <w:ind w:left="0" w:firstLine="568"/>
        <w:jc w:val="both"/>
        <w:rPr>
          <w:rFonts w:ascii="Times New Roman" w:hAnsi="Times New Roman"/>
          <w:sz w:val="28"/>
          <w:szCs w:val="28"/>
        </w:rPr>
      </w:pPr>
      <w:r w:rsidRPr="00D537A8">
        <w:rPr>
          <w:rFonts w:ascii="Times New Roman" w:hAnsi="Times New Roman"/>
          <w:sz w:val="28"/>
          <w:szCs w:val="28"/>
        </w:rPr>
        <w:t>Раскройте цель и задачи процесса «Управление инцидентами ИБ».</w:t>
      </w:r>
    </w:p>
    <w:p w14:paraId="670C791A" w14:textId="642FF679" w:rsidR="00DC7322" w:rsidRPr="00DC7322" w:rsidRDefault="00D537A8" w:rsidP="00DC7322">
      <w:pPr>
        <w:widowControl w:val="0"/>
        <w:spacing w:after="60" w:line="360" w:lineRule="auto"/>
        <w:jc w:val="center"/>
        <w:rPr>
          <w:rFonts w:ascii="Times New Roman" w:eastAsia="Times New Roman" w:hAnsi="Times New Roman"/>
          <w:color w:val="000000"/>
          <w:sz w:val="28"/>
          <w:szCs w:val="28"/>
          <w:lang w:eastAsia="ru-RU" w:bidi="ru-RU"/>
        </w:rPr>
      </w:pPr>
      <w:r>
        <w:rPr>
          <w:rFonts w:ascii="Times New Roman" w:eastAsia="Times New Roman" w:hAnsi="Times New Roman"/>
          <w:b/>
          <w:bCs/>
          <w:color w:val="000000"/>
          <w:sz w:val="28"/>
          <w:szCs w:val="28"/>
          <w:lang w:eastAsia="ru-RU" w:bidi="ru-RU"/>
        </w:rPr>
        <w:t>Примерный перечень т</w:t>
      </w:r>
      <w:r w:rsidR="00DC7322" w:rsidRPr="00DC7322">
        <w:rPr>
          <w:rFonts w:ascii="Times New Roman" w:eastAsia="Times New Roman" w:hAnsi="Times New Roman"/>
          <w:b/>
          <w:bCs/>
          <w:color w:val="000000"/>
          <w:sz w:val="28"/>
          <w:szCs w:val="28"/>
          <w:lang w:eastAsia="ru-RU" w:bidi="ru-RU"/>
        </w:rPr>
        <w:t>еоретически</w:t>
      </w:r>
      <w:r>
        <w:rPr>
          <w:rFonts w:ascii="Times New Roman" w:eastAsia="Times New Roman" w:hAnsi="Times New Roman"/>
          <w:b/>
          <w:bCs/>
          <w:color w:val="000000"/>
          <w:sz w:val="28"/>
          <w:szCs w:val="28"/>
          <w:lang w:eastAsia="ru-RU" w:bidi="ru-RU"/>
        </w:rPr>
        <w:t>х</w:t>
      </w:r>
      <w:r w:rsidR="00DC7322" w:rsidRPr="00DC7322">
        <w:rPr>
          <w:rFonts w:ascii="Times New Roman" w:eastAsia="Times New Roman" w:hAnsi="Times New Roman"/>
          <w:b/>
          <w:bCs/>
          <w:color w:val="000000"/>
          <w:sz w:val="28"/>
          <w:szCs w:val="28"/>
          <w:lang w:eastAsia="ru-RU" w:bidi="ru-RU"/>
        </w:rPr>
        <w:t xml:space="preserve"> вопрос</w:t>
      </w:r>
      <w:r>
        <w:rPr>
          <w:rFonts w:ascii="Times New Roman" w:eastAsia="Times New Roman" w:hAnsi="Times New Roman"/>
          <w:b/>
          <w:bCs/>
          <w:color w:val="000000"/>
          <w:sz w:val="28"/>
          <w:szCs w:val="28"/>
          <w:lang w:eastAsia="ru-RU" w:bidi="ru-RU"/>
        </w:rPr>
        <w:t>ов</w:t>
      </w:r>
      <w:r w:rsidR="00DC7322" w:rsidRPr="00DC7322">
        <w:rPr>
          <w:rFonts w:ascii="Times New Roman" w:eastAsia="Times New Roman" w:hAnsi="Times New Roman"/>
          <w:b/>
          <w:bCs/>
          <w:color w:val="000000"/>
          <w:sz w:val="28"/>
          <w:szCs w:val="28"/>
          <w:lang w:eastAsia="ru-RU" w:bidi="ru-RU"/>
        </w:rPr>
        <w:t xml:space="preserve"> для подготовки к экзамену</w:t>
      </w:r>
    </w:p>
    <w:p w14:paraId="648ED819" w14:textId="787BE26D" w:rsidR="00DC7322" w:rsidRPr="00DC7322" w:rsidRDefault="00DC7322" w:rsidP="00D537A8">
      <w:pPr>
        <w:widowControl w:val="0"/>
        <w:numPr>
          <w:ilvl w:val="0"/>
          <w:numId w:val="9"/>
        </w:numPr>
        <w:tabs>
          <w:tab w:val="left" w:pos="349"/>
          <w:tab w:val="left" w:pos="1134"/>
        </w:tabs>
        <w:spacing w:after="0" w:line="360" w:lineRule="auto"/>
        <w:ind w:firstLine="709"/>
        <w:jc w:val="both"/>
        <w:rPr>
          <w:rFonts w:ascii="Times New Roman" w:eastAsia="Times New Roman" w:hAnsi="Times New Roman"/>
          <w:color w:val="000000"/>
          <w:sz w:val="28"/>
          <w:szCs w:val="28"/>
          <w:lang w:eastAsia="ru-RU" w:bidi="ru-RU"/>
        </w:rPr>
      </w:pPr>
      <w:bookmarkStart w:id="55" w:name="bookmark96"/>
      <w:bookmarkEnd w:id="55"/>
      <w:r w:rsidRPr="00DC7322">
        <w:rPr>
          <w:rFonts w:ascii="Times New Roman" w:eastAsia="Times New Roman" w:hAnsi="Times New Roman"/>
          <w:color w:val="000000"/>
          <w:sz w:val="28"/>
          <w:szCs w:val="28"/>
          <w:lang w:eastAsia="ru-RU" w:bidi="ru-RU"/>
        </w:rPr>
        <w:t>Какие действия и процессы составляют стадию проверки С</w:t>
      </w:r>
      <w:r>
        <w:rPr>
          <w:rFonts w:ascii="Times New Roman" w:eastAsia="Times New Roman" w:hAnsi="Times New Roman"/>
          <w:color w:val="000000"/>
          <w:sz w:val="28"/>
          <w:szCs w:val="28"/>
          <w:lang w:eastAsia="ru-RU" w:bidi="ru-RU"/>
        </w:rPr>
        <w:t>У</w:t>
      </w:r>
      <w:r w:rsidRPr="00DC7322">
        <w:rPr>
          <w:rFonts w:ascii="Times New Roman" w:eastAsia="Times New Roman" w:hAnsi="Times New Roman"/>
          <w:color w:val="000000"/>
          <w:sz w:val="28"/>
          <w:szCs w:val="28"/>
          <w:lang w:eastAsia="ru-RU" w:bidi="ru-RU"/>
        </w:rPr>
        <w:t>ИБ?</w:t>
      </w:r>
    </w:p>
    <w:p w14:paraId="5705285F" w14:textId="77777777" w:rsidR="00DC7322" w:rsidRPr="00DC7322" w:rsidRDefault="00DC7322" w:rsidP="00D537A8">
      <w:pPr>
        <w:widowControl w:val="0"/>
        <w:numPr>
          <w:ilvl w:val="0"/>
          <w:numId w:val="9"/>
        </w:numPr>
        <w:tabs>
          <w:tab w:val="left" w:pos="640"/>
          <w:tab w:val="left" w:pos="1134"/>
        </w:tabs>
        <w:spacing w:after="0" w:line="360" w:lineRule="auto"/>
        <w:ind w:firstLine="709"/>
        <w:jc w:val="both"/>
        <w:rPr>
          <w:rFonts w:ascii="Times New Roman" w:eastAsia="Times New Roman" w:hAnsi="Times New Roman"/>
          <w:color w:val="000000"/>
          <w:sz w:val="28"/>
          <w:szCs w:val="28"/>
          <w:lang w:eastAsia="ru-RU" w:bidi="ru-RU"/>
        </w:rPr>
      </w:pPr>
      <w:bookmarkStart w:id="56" w:name="bookmark97"/>
      <w:bookmarkEnd w:id="56"/>
      <w:r w:rsidRPr="00DC7322">
        <w:rPr>
          <w:rFonts w:ascii="Times New Roman" w:eastAsia="Times New Roman" w:hAnsi="Times New Roman"/>
          <w:color w:val="000000"/>
          <w:sz w:val="28"/>
          <w:szCs w:val="28"/>
          <w:lang w:eastAsia="ru-RU" w:bidi="ru-RU"/>
        </w:rPr>
        <w:t>В чем состоит обеспечение информационной безопасности автоматизированных систем на стадии разработки технических заданий?</w:t>
      </w:r>
    </w:p>
    <w:p w14:paraId="7BEAB6ED" w14:textId="77777777" w:rsidR="00DC7322" w:rsidRPr="00DC7322" w:rsidRDefault="00DC7322" w:rsidP="00D537A8">
      <w:pPr>
        <w:widowControl w:val="0"/>
        <w:numPr>
          <w:ilvl w:val="0"/>
          <w:numId w:val="9"/>
        </w:numPr>
        <w:tabs>
          <w:tab w:val="left" w:pos="382"/>
          <w:tab w:val="left" w:pos="1134"/>
        </w:tabs>
        <w:spacing w:after="0" w:line="360" w:lineRule="auto"/>
        <w:ind w:firstLine="709"/>
        <w:jc w:val="both"/>
        <w:rPr>
          <w:rFonts w:ascii="Times New Roman" w:eastAsia="Times New Roman" w:hAnsi="Times New Roman"/>
          <w:color w:val="000000"/>
          <w:sz w:val="28"/>
          <w:szCs w:val="28"/>
          <w:lang w:eastAsia="ru-RU" w:bidi="ru-RU"/>
        </w:rPr>
      </w:pPr>
      <w:bookmarkStart w:id="57" w:name="bookmark98"/>
      <w:bookmarkEnd w:id="57"/>
      <w:r w:rsidRPr="00DC7322">
        <w:rPr>
          <w:rFonts w:ascii="Times New Roman" w:eastAsia="Times New Roman" w:hAnsi="Times New Roman"/>
          <w:color w:val="000000"/>
          <w:sz w:val="28"/>
          <w:szCs w:val="28"/>
          <w:lang w:eastAsia="ru-RU" w:bidi="ru-RU"/>
        </w:rPr>
        <w:t>Что такое информационная безопасность, информационная безопасность объекта информатизации, безопасность информации, безопасность информационной технологии, киберустойчивость (в финансовой сфере)?</w:t>
      </w:r>
    </w:p>
    <w:p w14:paraId="767889F2" w14:textId="77777777" w:rsidR="00DC7322" w:rsidRPr="00DC7322" w:rsidRDefault="00DC7322" w:rsidP="00D537A8">
      <w:pPr>
        <w:widowControl w:val="0"/>
        <w:numPr>
          <w:ilvl w:val="0"/>
          <w:numId w:val="9"/>
        </w:numPr>
        <w:tabs>
          <w:tab w:val="left" w:pos="640"/>
          <w:tab w:val="left" w:pos="1134"/>
        </w:tabs>
        <w:spacing w:after="0" w:line="360" w:lineRule="auto"/>
        <w:ind w:firstLine="709"/>
        <w:jc w:val="both"/>
        <w:rPr>
          <w:rFonts w:ascii="Times New Roman" w:eastAsia="Times New Roman" w:hAnsi="Times New Roman"/>
          <w:color w:val="000000"/>
          <w:sz w:val="28"/>
          <w:szCs w:val="28"/>
          <w:lang w:eastAsia="ru-RU" w:bidi="ru-RU"/>
        </w:rPr>
      </w:pPr>
      <w:bookmarkStart w:id="58" w:name="bookmark99"/>
      <w:bookmarkEnd w:id="58"/>
      <w:r w:rsidRPr="00DC7322">
        <w:rPr>
          <w:rFonts w:ascii="Times New Roman" w:eastAsia="Times New Roman" w:hAnsi="Times New Roman"/>
          <w:color w:val="000000"/>
          <w:sz w:val="28"/>
          <w:szCs w:val="28"/>
          <w:lang w:eastAsia="ru-RU" w:bidi="ru-RU"/>
        </w:rPr>
        <w:t>В чем состоит обеспечение информационной безопасности автоматизированных систем на стадии проектирования?</w:t>
      </w:r>
    </w:p>
    <w:p w14:paraId="0950FFD4" w14:textId="77777777" w:rsidR="00DC7322" w:rsidRPr="00DC7322" w:rsidRDefault="00DC7322" w:rsidP="00D537A8">
      <w:pPr>
        <w:widowControl w:val="0"/>
        <w:numPr>
          <w:ilvl w:val="0"/>
          <w:numId w:val="9"/>
        </w:numPr>
        <w:tabs>
          <w:tab w:val="left" w:pos="387"/>
          <w:tab w:val="left" w:pos="1134"/>
        </w:tabs>
        <w:spacing w:after="0" w:line="360" w:lineRule="auto"/>
        <w:ind w:firstLine="709"/>
        <w:jc w:val="both"/>
        <w:rPr>
          <w:rFonts w:ascii="Times New Roman" w:eastAsia="Times New Roman" w:hAnsi="Times New Roman"/>
          <w:color w:val="000000"/>
          <w:sz w:val="28"/>
          <w:szCs w:val="28"/>
          <w:lang w:eastAsia="ru-RU" w:bidi="ru-RU"/>
        </w:rPr>
      </w:pPr>
      <w:bookmarkStart w:id="59" w:name="bookmark100"/>
      <w:bookmarkEnd w:id="59"/>
      <w:r w:rsidRPr="00DC7322">
        <w:rPr>
          <w:rFonts w:ascii="Times New Roman" w:eastAsia="Times New Roman" w:hAnsi="Times New Roman"/>
          <w:color w:val="000000"/>
          <w:sz w:val="28"/>
          <w:szCs w:val="28"/>
          <w:lang w:eastAsia="ru-RU" w:bidi="ru-RU"/>
        </w:rPr>
        <w:t>Что такое система менеджмента организации и система менеджмента информационной безопасности организации?</w:t>
      </w:r>
    </w:p>
    <w:p w14:paraId="037325B0" w14:textId="77777777" w:rsidR="00DC7322" w:rsidRPr="00DC7322" w:rsidRDefault="00DC7322" w:rsidP="00D537A8">
      <w:pPr>
        <w:widowControl w:val="0"/>
        <w:numPr>
          <w:ilvl w:val="0"/>
          <w:numId w:val="9"/>
        </w:numPr>
        <w:tabs>
          <w:tab w:val="left" w:pos="373"/>
          <w:tab w:val="left" w:pos="1134"/>
        </w:tabs>
        <w:spacing w:after="0" w:line="360" w:lineRule="auto"/>
        <w:ind w:firstLine="709"/>
        <w:jc w:val="both"/>
        <w:rPr>
          <w:rFonts w:ascii="Times New Roman" w:eastAsia="Times New Roman" w:hAnsi="Times New Roman"/>
          <w:color w:val="000000"/>
          <w:sz w:val="28"/>
          <w:szCs w:val="28"/>
          <w:lang w:eastAsia="ru-RU" w:bidi="ru-RU"/>
        </w:rPr>
      </w:pPr>
      <w:bookmarkStart w:id="60" w:name="bookmark101"/>
      <w:bookmarkEnd w:id="60"/>
      <w:r w:rsidRPr="00DC7322">
        <w:rPr>
          <w:rFonts w:ascii="Times New Roman" w:eastAsia="Times New Roman" w:hAnsi="Times New Roman"/>
          <w:color w:val="000000"/>
          <w:sz w:val="28"/>
          <w:szCs w:val="28"/>
          <w:lang w:eastAsia="ru-RU" w:bidi="ru-RU"/>
        </w:rPr>
        <w:t>В чем заключается процессный подход к управлению ИБ?</w:t>
      </w:r>
    </w:p>
    <w:p w14:paraId="737970DB" w14:textId="7A0BFA2F" w:rsidR="00DC7322" w:rsidRPr="00DC7322" w:rsidRDefault="00DC7322" w:rsidP="00D537A8">
      <w:pPr>
        <w:widowControl w:val="0"/>
        <w:numPr>
          <w:ilvl w:val="0"/>
          <w:numId w:val="9"/>
        </w:numPr>
        <w:tabs>
          <w:tab w:val="left" w:pos="373"/>
          <w:tab w:val="left" w:pos="1134"/>
        </w:tabs>
        <w:spacing w:after="0" w:line="360" w:lineRule="auto"/>
        <w:ind w:firstLine="709"/>
        <w:jc w:val="both"/>
        <w:rPr>
          <w:rFonts w:ascii="Times New Roman" w:eastAsia="Times New Roman" w:hAnsi="Times New Roman"/>
          <w:color w:val="000000"/>
          <w:sz w:val="28"/>
          <w:szCs w:val="28"/>
          <w:lang w:eastAsia="ru-RU" w:bidi="ru-RU"/>
        </w:rPr>
      </w:pPr>
      <w:bookmarkStart w:id="61" w:name="bookmark102"/>
      <w:bookmarkEnd w:id="61"/>
      <w:r w:rsidRPr="00DC7322">
        <w:rPr>
          <w:rFonts w:ascii="Times New Roman" w:eastAsia="Times New Roman" w:hAnsi="Times New Roman"/>
          <w:color w:val="000000"/>
          <w:sz w:val="28"/>
          <w:szCs w:val="28"/>
          <w:lang w:eastAsia="ru-RU" w:bidi="ru-RU"/>
        </w:rPr>
        <w:t>Какие действия и процессы составляют стадию планирования С</w:t>
      </w:r>
      <w:r>
        <w:rPr>
          <w:rFonts w:ascii="Times New Roman" w:eastAsia="Times New Roman" w:hAnsi="Times New Roman"/>
          <w:color w:val="000000"/>
          <w:sz w:val="28"/>
          <w:szCs w:val="28"/>
          <w:lang w:eastAsia="ru-RU" w:bidi="ru-RU"/>
        </w:rPr>
        <w:t>У</w:t>
      </w:r>
      <w:r w:rsidRPr="00DC7322">
        <w:rPr>
          <w:rFonts w:ascii="Times New Roman" w:eastAsia="Times New Roman" w:hAnsi="Times New Roman"/>
          <w:color w:val="000000"/>
          <w:sz w:val="28"/>
          <w:szCs w:val="28"/>
          <w:lang w:eastAsia="ru-RU" w:bidi="ru-RU"/>
        </w:rPr>
        <w:t>ИБ?</w:t>
      </w:r>
    </w:p>
    <w:p w14:paraId="14EB69F0" w14:textId="77777777" w:rsidR="00DC7322" w:rsidRPr="00DC7322" w:rsidRDefault="00DC7322" w:rsidP="00D537A8">
      <w:pPr>
        <w:widowControl w:val="0"/>
        <w:numPr>
          <w:ilvl w:val="0"/>
          <w:numId w:val="9"/>
        </w:numPr>
        <w:tabs>
          <w:tab w:val="left" w:pos="382"/>
          <w:tab w:val="left" w:pos="1134"/>
        </w:tabs>
        <w:spacing w:after="0" w:line="360" w:lineRule="auto"/>
        <w:ind w:firstLine="709"/>
        <w:jc w:val="both"/>
        <w:rPr>
          <w:rFonts w:ascii="Times New Roman" w:eastAsia="Times New Roman" w:hAnsi="Times New Roman"/>
          <w:color w:val="000000"/>
          <w:sz w:val="28"/>
          <w:szCs w:val="28"/>
          <w:lang w:eastAsia="ru-RU" w:bidi="ru-RU"/>
        </w:rPr>
      </w:pPr>
      <w:bookmarkStart w:id="62" w:name="bookmark103"/>
      <w:bookmarkEnd w:id="62"/>
      <w:r w:rsidRPr="00DC7322">
        <w:rPr>
          <w:rFonts w:ascii="Times New Roman" w:eastAsia="Times New Roman" w:hAnsi="Times New Roman"/>
          <w:color w:val="000000"/>
          <w:sz w:val="28"/>
          <w:szCs w:val="28"/>
          <w:lang w:eastAsia="ru-RU" w:bidi="ru-RU"/>
        </w:rPr>
        <w:t>Что такое угроза (безопасности информации), уязвимость (объекта защиты), риск ИБ?</w:t>
      </w:r>
    </w:p>
    <w:p w14:paraId="264BD0B7" w14:textId="77777777" w:rsidR="00DC7322" w:rsidRPr="00DC7322" w:rsidRDefault="00DC7322" w:rsidP="00D537A8">
      <w:pPr>
        <w:widowControl w:val="0"/>
        <w:numPr>
          <w:ilvl w:val="0"/>
          <w:numId w:val="9"/>
        </w:numPr>
        <w:tabs>
          <w:tab w:val="left" w:pos="373"/>
          <w:tab w:val="left" w:pos="1134"/>
        </w:tabs>
        <w:spacing w:after="0" w:line="360" w:lineRule="auto"/>
        <w:ind w:firstLine="709"/>
        <w:jc w:val="both"/>
        <w:rPr>
          <w:rFonts w:ascii="Times New Roman" w:eastAsia="Times New Roman" w:hAnsi="Times New Roman"/>
          <w:color w:val="000000"/>
          <w:sz w:val="28"/>
          <w:szCs w:val="28"/>
          <w:lang w:eastAsia="ru-RU" w:bidi="ru-RU"/>
        </w:rPr>
      </w:pPr>
      <w:bookmarkStart w:id="63" w:name="bookmark104"/>
      <w:bookmarkEnd w:id="63"/>
      <w:r w:rsidRPr="00DC7322">
        <w:rPr>
          <w:rFonts w:ascii="Times New Roman" w:eastAsia="Times New Roman" w:hAnsi="Times New Roman"/>
          <w:color w:val="000000"/>
          <w:sz w:val="28"/>
          <w:szCs w:val="28"/>
          <w:lang w:eastAsia="ru-RU" w:bidi="ru-RU"/>
        </w:rPr>
        <w:t>Что такое циклическая модель PDCA применительно к управлению ИБ?</w:t>
      </w:r>
    </w:p>
    <w:p w14:paraId="4592BC9E" w14:textId="77777777" w:rsidR="00DC7322" w:rsidRPr="00DC7322" w:rsidRDefault="00DC7322" w:rsidP="00D537A8">
      <w:pPr>
        <w:widowControl w:val="0"/>
        <w:numPr>
          <w:ilvl w:val="0"/>
          <w:numId w:val="9"/>
        </w:numPr>
        <w:tabs>
          <w:tab w:val="left" w:pos="522"/>
          <w:tab w:val="left" w:pos="1134"/>
        </w:tabs>
        <w:spacing w:after="0" w:line="360" w:lineRule="auto"/>
        <w:ind w:firstLine="709"/>
        <w:jc w:val="both"/>
        <w:rPr>
          <w:rFonts w:ascii="Times New Roman" w:eastAsia="Times New Roman" w:hAnsi="Times New Roman"/>
          <w:color w:val="000000"/>
          <w:sz w:val="28"/>
          <w:szCs w:val="28"/>
          <w:lang w:eastAsia="ru-RU" w:bidi="ru-RU"/>
        </w:rPr>
      </w:pPr>
      <w:bookmarkStart w:id="64" w:name="bookmark105"/>
      <w:bookmarkEnd w:id="64"/>
      <w:r w:rsidRPr="00DC7322">
        <w:rPr>
          <w:rFonts w:ascii="Times New Roman" w:eastAsia="Times New Roman" w:hAnsi="Times New Roman"/>
          <w:color w:val="000000"/>
          <w:sz w:val="28"/>
          <w:szCs w:val="28"/>
          <w:lang w:eastAsia="ru-RU" w:bidi="ru-RU"/>
        </w:rPr>
        <w:t>Что включает выбор и применение финансовой организацией мер ЗИ согласно ГОСТ Р 57580.1-2017?</w:t>
      </w:r>
    </w:p>
    <w:p w14:paraId="295AE5D2" w14:textId="77777777" w:rsidR="00DC7322" w:rsidRPr="00DC7322" w:rsidRDefault="00DC7322" w:rsidP="00D537A8">
      <w:pPr>
        <w:widowControl w:val="0"/>
        <w:numPr>
          <w:ilvl w:val="0"/>
          <w:numId w:val="9"/>
        </w:numPr>
        <w:tabs>
          <w:tab w:val="left" w:pos="517"/>
          <w:tab w:val="left" w:pos="1134"/>
        </w:tabs>
        <w:spacing w:after="0" w:line="360" w:lineRule="auto"/>
        <w:ind w:firstLine="709"/>
        <w:jc w:val="both"/>
        <w:rPr>
          <w:rFonts w:ascii="Times New Roman" w:eastAsia="Times New Roman" w:hAnsi="Times New Roman"/>
          <w:color w:val="000000"/>
          <w:sz w:val="28"/>
          <w:szCs w:val="28"/>
          <w:lang w:eastAsia="ru-RU" w:bidi="ru-RU"/>
        </w:rPr>
      </w:pPr>
      <w:bookmarkStart w:id="65" w:name="bookmark106"/>
      <w:bookmarkEnd w:id="65"/>
      <w:r w:rsidRPr="00DC7322">
        <w:rPr>
          <w:rFonts w:ascii="Times New Roman" w:eastAsia="Times New Roman" w:hAnsi="Times New Roman"/>
          <w:color w:val="000000"/>
          <w:sz w:val="28"/>
          <w:szCs w:val="28"/>
          <w:lang w:eastAsia="ru-RU" w:bidi="ru-RU"/>
        </w:rPr>
        <w:lastRenderedPageBreak/>
        <w:t>В каких случаях, согласно ГОСТ Р 57580.1-2017, возможно использование компенсирующих мер ЗИ? Какие условия при этом должны быть выполнены?</w:t>
      </w:r>
    </w:p>
    <w:p w14:paraId="1F2F7CC3" w14:textId="77777777" w:rsidR="00DC7322" w:rsidRPr="00DC7322" w:rsidRDefault="00DC7322" w:rsidP="00D537A8">
      <w:pPr>
        <w:widowControl w:val="0"/>
        <w:numPr>
          <w:ilvl w:val="0"/>
          <w:numId w:val="9"/>
        </w:numPr>
        <w:tabs>
          <w:tab w:val="left" w:pos="522"/>
          <w:tab w:val="left" w:pos="1134"/>
        </w:tabs>
        <w:spacing w:after="0" w:line="360" w:lineRule="auto"/>
        <w:ind w:firstLine="709"/>
        <w:jc w:val="both"/>
        <w:rPr>
          <w:rFonts w:ascii="Times New Roman" w:eastAsia="Times New Roman" w:hAnsi="Times New Roman"/>
          <w:color w:val="000000"/>
          <w:sz w:val="28"/>
          <w:szCs w:val="28"/>
          <w:lang w:eastAsia="ru-RU" w:bidi="ru-RU"/>
        </w:rPr>
      </w:pPr>
      <w:bookmarkStart w:id="66" w:name="bookmark107"/>
      <w:bookmarkEnd w:id="66"/>
      <w:r w:rsidRPr="00DC7322">
        <w:rPr>
          <w:rFonts w:ascii="Times New Roman" w:eastAsia="Times New Roman" w:hAnsi="Times New Roman"/>
          <w:color w:val="000000"/>
          <w:sz w:val="28"/>
          <w:szCs w:val="28"/>
          <w:lang w:eastAsia="ru-RU" w:bidi="ru-RU"/>
        </w:rPr>
        <w:t>Что такое контур безопасности и уровень защиты информации, согласно ГОСТ Р 57580.1-2017? Кем и на основании чего устанавливается уровень ЗИ финансовой организации для конкретного контура безопасности?</w:t>
      </w:r>
    </w:p>
    <w:p w14:paraId="7BD205A6" w14:textId="3889E632" w:rsidR="00DC7322" w:rsidRDefault="00DC7322" w:rsidP="00D537A8">
      <w:pPr>
        <w:widowControl w:val="0"/>
        <w:numPr>
          <w:ilvl w:val="0"/>
          <w:numId w:val="9"/>
        </w:numPr>
        <w:tabs>
          <w:tab w:val="left" w:pos="640"/>
          <w:tab w:val="left" w:pos="1134"/>
        </w:tabs>
        <w:spacing w:after="0" w:line="360" w:lineRule="auto"/>
        <w:ind w:firstLine="709"/>
        <w:jc w:val="both"/>
        <w:rPr>
          <w:rFonts w:ascii="Times New Roman" w:eastAsia="Times New Roman" w:hAnsi="Times New Roman"/>
          <w:color w:val="000000"/>
          <w:sz w:val="28"/>
          <w:szCs w:val="28"/>
          <w:lang w:eastAsia="ru-RU" w:bidi="ru-RU"/>
        </w:rPr>
      </w:pPr>
      <w:bookmarkStart w:id="67" w:name="bookmark108"/>
      <w:bookmarkEnd w:id="67"/>
      <w:r w:rsidRPr="00DC7322">
        <w:rPr>
          <w:rFonts w:ascii="Times New Roman" w:eastAsia="Times New Roman" w:hAnsi="Times New Roman"/>
          <w:color w:val="000000"/>
          <w:sz w:val="28"/>
          <w:szCs w:val="28"/>
          <w:lang w:eastAsia="ru-RU" w:bidi="ru-RU"/>
        </w:rPr>
        <w:t>Укажите стадии жизненного цикла автоматизированных систем. Чем обусловлены особенности обеспечения информационной безопасности автоматизированных систем на различных стадиях жизненного цикла?</w:t>
      </w:r>
    </w:p>
    <w:p w14:paraId="1D50CF3A" w14:textId="7C9C8ADB" w:rsidR="00DC7322" w:rsidRDefault="00DC7322" w:rsidP="00D537A8">
      <w:pPr>
        <w:widowControl w:val="0"/>
        <w:numPr>
          <w:ilvl w:val="0"/>
          <w:numId w:val="9"/>
        </w:numPr>
        <w:tabs>
          <w:tab w:val="left" w:pos="640"/>
          <w:tab w:val="left" w:pos="1134"/>
        </w:tabs>
        <w:spacing w:after="0" w:line="360" w:lineRule="auto"/>
        <w:ind w:firstLine="709"/>
        <w:jc w:val="both"/>
        <w:rPr>
          <w:rFonts w:ascii="Times New Roman" w:eastAsia="Times New Roman" w:hAnsi="Times New Roman"/>
          <w:color w:val="000000"/>
          <w:sz w:val="28"/>
          <w:szCs w:val="28"/>
          <w:lang w:eastAsia="ru-RU" w:bidi="ru-RU"/>
        </w:rPr>
      </w:pPr>
      <w:r>
        <w:rPr>
          <w:rFonts w:ascii="Times New Roman" w:eastAsia="Times New Roman" w:hAnsi="Times New Roman"/>
          <w:color w:val="000000"/>
          <w:sz w:val="28"/>
          <w:szCs w:val="28"/>
          <w:lang w:eastAsia="ru-RU" w:bidi="ru-RU"/>
        </w:rPr>
        <w:t>Назовите основные нормативно правовые документы в области управления информационной безопасности.</w:t>
      </w:r>
    </w:p>
    <w:p w14:paraId="5B80F9B0" w14:textId="77777777" w:rsidR="00DC7322" w:rsidRPr="00DC7322" w:rsidRDefault="00DC7322" w:rsidP="00DC7322">
      <w:pPr>
        <w:widowControl w:val="0"/>
        <w:tabs>
          <w:tab w:val="left" w:pos="640"/>
        </w:tabs>
        <w:spacing w:after="0" w:line="360" w:lineRule="auto"/>
        <w:jc w:val="both"/>
        <w:rPr>
          <w:rFonts w:ascii="Times New Roman" w:eastAsia="Times New Roman" w:hAnsi="Times New Roman"/>
          <w:color w:val="000000"/>
          <w:sz w:val="28"/>
          <w:szCs w:val="28"/>
          <w:lang w:eastAsia="ru-RU" w:bidi="ru-RU"/>
        </w:rPr>
      </w:pPr>
    </w:p>
    <w:p w14:paraId="2330A18E" w14:textId="3077778A" w:rsidR="00BA02AC" w:rsidRDefault="00BA02AC" w:rsidP="006F1B55">
      <w:pPr>
        <w:spacing w:line="360" w:lineRule="auto"/>
        <w:ind w:firstLine="708"/>
        <w:jc w:val="center"/>
        <w:rPr>
          <w:rFonts w:ascii="Times New Roman" w:hAnsi="Times New Roman"/>
          <w:b/>
          <w:sz w:val="28"/>
          <w:szCs w:val="28"/>
        </w:rPr>
      </w:pPr>
      <w:r w:rsidRPr="006F1B55">
        <w:rPr>
          <w:rFonts w:ascii="Times New Roman" w:hAnsi="Times New Roman"/>
          <w:b/>
          <w:sz w:val="28"/>
          <w:szCs w:val="28"/>
        </w:rPr>
        <w:t>Пример экзаменационного билета</w:t>
      </w:r>
    </w:p>
    <w:tbl>
      <w:tblPr>
        <w:tblStyle w:val="22"/>
        <w:tblW w:w="10343" w:type="dxa"/>
        <w:tblLook w:val="04A0" w:firstRow="1" w:lastRow="0" w:firstColumn="1" w:lastColumn="0" w:noHBand="0" w:noVBand="1"/>
      </w:tblPr>
      <w:tblGrid>
        <w:gridCol w:w="10343"/>
      </w:tblGrid>
      <w:tr w:rsidR="00201386" w:rsidRPr="00201386" w14:paraId="52A84C0C" w14:textId="77777777" w:rsidTr="00E6399C">
        <w:tc>
          <w:tcPr>
            <w:tcW w:w="10343" w:type="dxa"/>
          </w:tcPr>
          <w:p w14:paraId="1BB2804E" w14:textId="77777777" w:rsidR="00201386" w:rsidRPr="00201386" w:rsidRDefault="00201386" w:rsidP="00201386">
            <w:pPr>
              <w:spacing w:after="0" w:line="240" w:lineRule="auto"/>
              <w:jc w:val="center"/>
              <w:rPr>
                <w:rFonts w:ascii="Times New Roman" w:eastAsia="Times New Roman"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29F10143"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высшего образования</w:t>
            </w:r>
          </w:p>
          <w:p w14:paraId="1DCA2169"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 ПРИ ПРАВИТЕЛЬСТВЕ</w:t>
            </w:r>
          </w:p>
          <w:p w14:paraId="6E708A37"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РОССИЙСКОЙ ФЕДЕРАЦИИ»</w:t>
            </w:r>
          </w:p>
          <w:p w14:paraId="6E734E59"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w:t>
            </w:r>
          </w:p>
          <w:p w14:paraId="58919B99"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Департамент и</w:t>
            </w:r>
            <w:r w:rsidRPr="00201386">
              <w:rPr>
                <w:rFonts w:ascii="Times New Roman" w:eastAsia="Times New Roman" w:hAnsi="Times New Roman"/>
                <w:sz w:val="24"/>
                <w:szCs w:val="24"/>
                <w:u w:val="single"/>
                <w:lang w:eastAsia="ru-RU"/>
              </w:rPr>
              <w:t>нформационной безопасности</w:t>
            </w:r>
          </w:p>
          <w:p w14:paraId="650B32BE" w14:textId="1AD3CE32"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Дисциплина </w:t>
            </w:r>
            <w:r w:rsidR="00DC7322" w:rsidRPr="00DC7322">
              <w:rPr>
                <w:rFonts w:ascii="Times New Roman" w:eastAsia="Times New Roman" w:hAnsi="Times New Roman"/>
                <w:sz w:val="24"/>
                <w:szCs w:val="24"/>
                <w:u w:val="single"/>
                <w:lang w:eastAsia="ru-RU"/>
              </w:rPr>
              <w:t>«Управление информационной безопасностью»</w:t>
            </w:r>
          </w:p>
          <w:p w14:paraId="79A68E05"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05A33E58"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Форма обучения </w:t>
            </w:r>
            <w:r w:rsidRPr="00201386">
              <w:rPr>
                <w:rFonts w:ascii="Times New Roman" w:eastAsia="Times New Roman" w:hAnsi="Times New Roman"/>
                <w:sz w:val="24"/>
                <w:szCs w:val="24"/>
                <w:u w:val="single"/>
                <w:lang w:eastAsia="ru-RU"/>
              </w:rPr>
              <w:t>очная</w:t>
            </w:r>
          </w:p>
          <w:p w14:paraId="629B786E" w14:textId="77777777" w:rsidR="00D7534D" w:rsidRPr="004D663B" w:rsidRDefault="00D7534D" w:rsidP="00201386">
            <w:pPr>
              <w:spacing w:after="0" w:line="276" w:lineRule="auto"/>
              <w:rPr>
                <w:rFonts w:ascii="Times New Roman" w:eastAsia="Times New Roman" w:hAnsi="Times New Roman"/>
                <w:color w:val="FF0000"/>
                <w:sz w:val="24"/>
                <w:szCs w:val="24"/>
                <w:lang w:eastAsia="ru-RU"/>
              </w:rPr>
            </w:pPr>
            <w:r w:rsidRPr="00D7534D">
              <w:rPr>
                <w:rFonts w:ascii="Times New Roman" w:eastAsia="Times New Roman" w:hAnsi="Times New Roman"/>
                <w:sz w:val="24"/>
                <w:szCs w:val="24"/>
                <w:lang w:eastAsia="ru-RU"/>
              </w:rPr>
              <w:t xml:space="preserve">Модуль </w:t>
            </w:r>
            <w:r w:rsidR="004D663B" w:rsidRPr="00027B5B">
              <w:rPr>
                <w:rFonts w:ascii="Times New Roman" w:eastAsia="Times New Roman" w:hAnsi="Times New Roman"/>
                <w:sz w:val="24"/>
                <w:szCs w:val="24"/>
                <w:lang w:eastAsia="ru-RU"/>
              </w:rPr>
              <w:t>3</w:t>
            </w:r>
          </w:p>
          <w:p w14:paraId="0167F23A"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Направление</w:t>
            </w:r>
            <w:r w:rsidR="00D7534D" w:rsidRPr="00D7534D">
              <w:rPr>
                <w:rFonts w:ascii="Times New Roman" w:eastAsia="Times New Roman" w:hAnsi="Times New Roman"/>
                <w:sz w:val="24"/>
                <w:szCs w:val="24"/>
                <w:lang w:eastAsia="ru-RU"/>
              </w:rPr>
              <w:t xml:space="preserve"> 10.04.01</w:t>
            </w:r>
            <w:r w:rsidRPr="00201386">
              <w:rPr>
                <w:rFonts w:ascii="Times New Roman" w:eastAsia="Times New Roman" w:hAnsi="Times New Roman"/>
                <w:sz w:val="24"/>
                <w:szCs w:val="24"/>
                <w:lang w:eastAsia="ru-RU"/>
              </w:rPr>
              <w:t xml:space="preserve"> </w:t>
            </w:r>
            <w:r w:rsidRPr="00201386">
              <w:rPr>
                <w:rFonts w:ascii="Times New Roman" w:eastAsia="Times New Roman" w:hAnsi="Times New Roman"/>
                <w:sz w:val="24"/>
                <w:szCs w:val="24"/>
                <w:u w:val="single"/>
                <w:lang w:eastAsia="ru-RU"/>
              </w:rPr>
              <w:t>«Информационная безопасность»</w:t>
            </w:r>
          </w:p>
          <w:p w14:paraId="0BC43B85" w14:textId="01751F29" w:rsidR="00201386" w:rsidRPr="00201386" w:rsidRDefault="00D7534D" w:rsidP="00201386">
            <w:pPr>
              <w:spacing w:after="0" w:line="276" w:lineRule="auto"/>
              <w:rPr>
                <w:rFonts w:ascii="Times New Roman" w:eastAsia="Times New Roman" w:hAnsi="Times New Roman"/>
                <w:b/>
                <w:sz w:val="28"/>
                <w:szCs w:val="28"/>
                <w:u w:val="single"/>
                <w:lang w:eastAsia="ru-RU"/>
              </w:rPr>
            </w:pPr>
            <w:r w:rsidRPr="00D7534D">
              <w:rPr>
                <w:rFonts w:ascii="Times New Roman" w:eastAsia="Times New Roman" w:hAnsi="Times New Roman"/>
                <w:sz w:val="24"/>
                <w:szCs w:val="24"/>
                <w:lang w:eastAsia="ru-RU"/>
              </w:rPr>
              <w:t xml:space="preserve">Магистерская программа </w:t>
            </w:r>
            <w:r w:rsidRPr="00D7534D">
              <w:rPr>
                <w:rFonts w:ascii="Times New Roman" w:eastAsia="Times New Roman" w:hAnsi="Times New Roman"/>
                <w:sz w:val="24"/>
                <w:szCs w:val="24"/>
                <w:u w:val="single"/>
                <w:lang w:eastAsia="ru-RU"/>
              </w:rPr>
              <w:t>«</w:t>
            </w:r>
            <w:r w:rsidR="00F46DA1">
              <w:rPr>
                <w:rFonts w:ascii="Times New Roman" w:eastAsia="Times New Roman" w:hAnsi="Times New Roman"/>
                <w:sz w:val="24"/>
                <w:szCs w:val="24"/>
                <w:u w:val="single"/>
                <w:lang w:eastAsia="ru-RU"/>
              </w:rPr>
              <w:t>Управление и</w:t>
            </w:r>
            <w:r w:rsidRPr="00D7534D">
              <w:rPr>
                <w:rFonts w:ascii="Times New Roman" w:eastAsia="Times New Roman" w:hAnsi="Times New Roman"/>
                <w:sz w:val="24"/>
                <w:szCs w:val="24"/>
                <w:u w:val="single"/>
                <w:lang w:eastAsia="ru-RU"/>
              </w:rPr>
              <w:t>нформационн</w:t>
            </w:r>
            <w:r w:rsidR="00F46DA1">
              <w:rPr>
                <w:rFonts w:ascii="Times New Roman" w:eastAsia="Times New Roman" w:hAnsi="Times New Roman"/>
                <w:sz w:val="24"/>
                <w:szCs w:val="24"/>
                <w:u w:val="single"/>
                <w:lang w:eastAsia="ru-RU"/>
              </w:rPr>
              <w:t>ой</w:t>
            </w:r>
            <w:r w:rsidRPr="00D7534D">
              <w:rPr>
                <w:rFonts w:ascii="Times New Roman" w:eastAsia="Times New Roman" w:hAnsi="Times New Roman"/>
                <w:sz w:val="24"/>
                <w:szCs w:val="24"/>
                <w:u w:val="single"/>
                <w:lang w:eastAsia="ru-RU"/>
              </w:rPr>
              <w:t xml:space="preserve"> безопасность</w:t>
            </w:r>
            <w:r w:rsidR="00F46DA1">
              <w:rPr>
                <w:rFonts w:ascii="Times New Roman" w:eastAsia="Times New Roman" w:hAnsi="Times New Roman"/>
                <w:sz w:val="24"/>
                <w:szCs w:val="24"/>
                <w:u w:val="single"/>
                <w:lang w:eastAsia="ru-RU"/>
              </w:rPr>
              <w:t>ю</w:t>
            </w:r>
            <w:r w:rsidRPr="00D7534D">
              <w:rPr>
                <w:rFonts w:ascii="Times New Roman" w:eastAsia="Times New Roman" w:hAnsi="Times New Roman"/>
                <w:sz w:val="24"/>
                <w:szCs w:val="24"/>
                <w:u w:val="single"/>
                <w:lang w:eastAsia="ru-RU"/>
              </w:rPr>
              <w:t>»</w:t>
            </w:r>
          </w:p>
          <w:p w14:paraId="022C0363" w14:textId="77777777" w:rsidR="00201386" w:rsidRPr="00201386" w:rsidRDefault="00201386" w:rsidP="00201386">
            <w:pPr>
              <w:spacing w:after="0" w:line="276" w:lineRule="auto"/>
              <w:jc w:val="center"/>
              <w:rPr>
                <w:rFonts w:ascii="Times New Roman" w:eastAsia="Times New Roman" w:hAnsi="Times New Roman"/>
                <w:b/>
                <w:sz w:val="28"/>
                <w:szCs w:val="28"/>
                <w:lang w:eastAsia="ru-RU"/>
              </w:rPr>
            </w:pPr>
            <w:r w:rsidRPr="00201386">
              <w:rPr>
                <w:rFonts w:ascii="Times New Roman" w:eastAsia="Times New Roman" w:hAnsi="Times New Roman"/>
                <w:b/>
                <w:sz w:val="28"/>
                <w:szCs w:val="28"/>
                <w:lang w:eastAsia="ru-RU"/>
              </w:rPr>
              <w:t>ЭКЗАМЕНАЦИОННЫЙ БИЛЕТ № 1</w:t>
            </w:r>
          </w:p>
          <w:tbl>
            <w:tblPr>
              <w:tblStyle w:val="22"/>
              <w:tblW w:w="0" w:type="auto"/>
              <w:tblLook w:val="04A0" w:firstRow="1" w:lastRow="0" w:firstColumn="1" w:lastColumn="0" w:noHBand="0" w:noVBand="1"/>
            </w:tblPr>
            <w:tblGrid>
              <w:gridCol w:w="814"/>
              <w:gridCol w:w="6785"/>
              <w:gridCol w:w="1946"/>
            </w:tblGrid>
            <w:tr w:rsidR="00DC7322" w:rsidRPr="00201386" w14:paraId="4331F9AE" w14:textId="77777777" w:rsidTr="00D20DDF">
              <w:tc>
                <w:tcPr>
                  <w:tcW w:w="814" w:type="dxa"/>
                </w:tcPr>
                <w:p w14:paraId="6D8A9011" w14:textId="77777777" w:rsidR="00DC7322" w:rsidRPr="00201386" w:rsidRDefault="00DC7322">
                  <w:pPr>
                    <w:numPr>
                      <w:ilvl w:val="0"/>
                      <w:numId w:val="6"/>
                    </w:numPr>
                    <w:spacing w:after="0" w:line="276" w:lineRule="auto"/>
                    <w:contextualSpacing/>
                    <w:jc w:val="both"/>
                    <w:rPr>
                      <w:rFonts w:ascii="Times New Roman" w:eastAsia="Times New Roman" w:hAnsi="Times New Roman"/>
                      <w:sz w:val="26"/>
                      <w:szCs w:val="26"/>
                      <w:lang w:eastAsia="ru-RU"/>
                    </w:rPr>
                  </w:pPr>
                </w:p>
              </w:tc>
              <w:tc>
                <w:tcPr>
                  <w:tcW w:w="6785" w:type="dxa"/>
                </w:tcPr>
                <w:p w14:paraId="77C5CCFB" w14:textId="0E0EF244" w:rsidR="00DC7322" w:rsidRPr="00DC7322" w:rsidRDefault="00DC7322" w:rsidP="00DC7322">
                  <w:pPr>
                    <w:spacing w:after="0" w:line="312" w:lineRule="auto"/>
                    <w:jc w:val="both"/>
                    <w:rPr>
                      <w:rFonts w:ascii="Times New Roman" w:eastAsia="Times New Roman" w:hAnsi="Times New Roman"/>
                      <w:sz w:val="26"/>
                      <w:szCs w:val="26"/>
                      <w:lang w:eastAsia="ru-RU"/>
                    </w:rPr>
                  </w:pPr>
                  <w:r w:rsidRPr="00DC7322">
                    <w:rPr>
                      <w:rFonts w:ascii="Times New Roman" w:hAnsi="Times New Roman"/>
                    </w:rPr>
                    <w:t>Специалистов каких подразделений необходимо включать в рабочую группу по внедрению С</w:t>
                  </w:r>
                  <w:r w:rsidR="009D3D16">
                    <w:rPr>
                      <w:rFonts w:ascii="Times New Roman" w:hAnsi="Times New Roman"/>
                    </w:rPr>
                    <w:t>У</w:t>
                  </w:r>
                  <w:r w:rsidRPr="00DC7322">
                    <w:rPr>
                      <w:rFonts w:ascii="Times New Roman" w:hAnsi="Times New Roman"/>
                    </w:rPr>
                    <w:t>ИБ и почему?</w:t>
                  </w:r>
                </w:p>
              </w:tc>
              <w:tc>
                <w:tcPr>
                  <w:tcW w:w="1946" w:type="dxa"/>
                  <w:vAlign w:val="center"/>
                </w:tcPr>
                <w:p w14:paraId="7A55A899" w14:textId="77777777" w:rsidR="00DC7322" w:rsidRPr="00201386" w:rsidRDefault="00DC7322" w:rsidP="00DC7322">
                  <w:pPr>
                    <w:spacing w:after="0" w:line="240" w:lineRule="auto"/>
                    <w:jc w:val="center"/>
                    <w:rPr>
                      <w:rFonts w:ascii="Times New Roman" w:eastAsia="Times New Roman" w:hAnsi="Times New Roman"/>
                      <w:sz w:val="24"/>
                      <w:szCs w:val="24"/>
                      <w:lang w:eastAsia="ru-RU"/>
                    </w:rPr>
                  </w:pPr>
                  <w:r w:rsidRPr="00201386">
                    <w:rPr>
                      <w:rFonts w:ascii="Times New Roman" w:eastAsia="Times New Roman" w:hAnsi="Times New Roman"/>
                      <w:noProof/>
                      <w:sz w:val="26"/>
                      <w:szCs w:val="26"/>
                      <w:lang w:eastAsia="ru-RU"/>
                    </w:rPr>
                    <w:t>(</w:t>
                  </w:r>
                  <w:r>
                    <w:rPr>
                      <w:rFonts w:ascii="Times New Roman" w:eastAsia="Times New Roman" w:hAnsi="Times New Roman"/>
                      <w:noProof/>
                      <w:sz w:val="26"/>
                      <w:szCs w:val="26"/>
                      <w:lang w:val="en-US" w:eastAsia="ru-RU"/>
                    </w:rPr>
                    <w:t>1</w:t>
                  </w:r>
                  <w:r>
                    <w:rPr>
                      <w:rFonts w:ascii="Times New Roman" w:eastAsia="Times New Roman" w:hAnsi="Times New Roman"/>
                      <w:noProof/>
                      <w:sz w:val="26"/>
                      <w:szCs w:val="26"/>
                      <w:lang w:eastAsia="ru-RU"/>
                    </w:rPr>
                    <w:t>5</w:t>
                  </w:r>
                  <w:r w:rsidRPr="00201386">
                    <w:rPr>
                      <w:rFonts w:ascii="Times New Roman" w:eastAsia="Times New Roman" w:hAnsi="Times New Roman"/>
                      <w:noProof/>
                      <w:sz w:val="26"/>
                      <w:szCs w:val="26"/>
                      <w:lang w:eastAsia="ru-RU"/>
                    </w:rPr>
                    <w:t xml:space="preserve"> баллов)</w:t>
                  </w:r>
                </w:p>
              </w:tc>
            </w:tr>
            <w:tr w:rsidR="00DC7322" w:rsidRPr="00201386" w14:paraId="679FA5ED" w14:textId="77777777" w:rsidTr="00D20DDF">
              <w:tc>
                <w:tcPr>
                  <w:tcW w:w="814" w:type="dxa"/>
                </w:tcPr>
                <w:p w14:paraId="6F446B0A" w14:textId="77777777" w:rsidR="00DC7322" w:rsidRPr="00201386" w:rsidRDefault="00DC7322">
                  <w:pPr>
                    <w:numPr>
                      <w:ilvl w:val="0"/>
                      <w:numId w:val="6"/>
                    </w:numPr>
                    <w:spacing w:after="0" w:line="276" w:lineRule="auto"/>
                    <w:contextualSpacing/>
                    <w:jc w:val="both"/>
                    <w:rPr>
                      <w:rFonts w:ascii="Times New Roman" w:eastAsia="Times New Roman" w:hAnsi="Times New Roman"/>
                      <w:sz w:val="26"/>
                      <w:szCs w:val="26"/>
                      <w:lang w:eastAsia="ru-RU"/>
                    </w:rPr>
                  </w:pPr>
                </w:p>
              </w:tc>
              <w:tc>
                <w:tcPr>
                  <w:tcW w:w="6785" w:type="dxa"/>
                </w:tcPr>
                <w:p w14:paraId="2ECB4EE0" w14:textId="797FE26C" w:rsidR="00DC7322" w:rsidRPr="00DC7322" w:rsidRDefault="00DC7322" w:rsidP="00DC7322">
                  <w:pPr>
                    <w:spacing w:after="0" w:line="312" w:lineRule="auto"/>
                    <w:jc w:val="both"/>
                    <w:rPr>
                      <w:rFonts w:ascii="Times New Roman" w:eastAsia="Times New Roman" w:hAnsi="Times New Roman"/>
                      <w:sz w:val="26"/>
                      <w:szCs w:val="26"/>
                      <w:lang w:eastAsia="ru-RU"/>
                    </w:rPr>
                  </w:pPr>
                  <w:r w:rsidRPr="00DC7322">
                    <w:rPr>
                      <w:rFonts w:ascii="Times New Roman" w:hAnsi="Times New Roman"/>
                    </w:rPr>
                    <w:t>Какие действия и процессы составляют стадию реализации С</w:t>
                  </w:r>
                  <w:r w:rsidR="009D3D16">
                    <w:rPr>
                      <w:rFonts w:ascii="Times New Roman" w:hAnsi="Times New Roman"/>
                    </w:rPr>
                    <w:t>У</w:t>
                  </w:r>
                  <w:r w:rsidRPr="00DC7322">
                    <w:rPr>
                      <w:rFonts w:ascii="Times New Roman" w:hAnsi="Times New Roman"/>
                    </w:rPr>
                    <w:t>ИБ?</w:t>
                  </w:r>
                </w:p>
              </w:tc>
              <w:tc>
                <w:tcPr>
                  <w:tcW w:w="1946" w:type="dxa"/>
                  <w:vAlign w:val="center"/>
                </w:tcPr>
                <w:p w14:paraId="489DC51C" w14:textId="77777777" w:rsidR="00DC7322" w:rsidRPr="00201386" w:rsidRDefault="00DC7322" w:rsidP="00DC7322">
                  <w:pPr>
                    <w:spacing w:after="0" w:line="240" w:lineRule="auto"/>
                    <w:jc w:val="center"/>
                    <w:rPr>
                      <w:rFonts w:ascii="Times New Roman" w:eastAsia="Times New Roman" w:hAnsi="Times New Roman"/>
                      <w:sz w:val="24"/>
                      <w:szCs w:val="24"/>
                      <w:lang w:eastAsia="ru-RU"/>
                    </w:rPr>
                  </w:pPr>
                  <w:r w:rsidRPr="00201386">
                    <w:rPr>
                      <w:rFonts w:ascii="Times New Roman" w:eastAsia="Times New Roman" w:hAnsi="Times New Roman"/>
                      <w:noProof/>
                      <w:sz w:val="26"/>
                      <w:szCs w:val="26"/>
                      <w:lang w:eastAsia="ru-RU"/>
                    </w:rPr>
                    <w:t>(</w:t>
                  </w:r>
                  <w:r>
                    <w:rPr>
                      <w:rFonts w:ascii="Times New Roman" w:eastAsia="Times New Roman" w:hAnsi="Times New Roman"/>
                      <w:noProof/>
                      <w:sz w:val="26"/>
                      <w:szCs w:val="26"/>
                      <w:lang w:eastAsia="ru-RU"/>
                    </w:rPr>
                    <w:t>15</w:t>
                  </w:r>
                  <w:r w:rsidRPr="00201386">
                    <w:rPr>
                      <w:rFonts w:ascii="Times New Roman" w:eastAsia="Times New Roman" w:hAnsi="Times New Roman"/>
                      <w:noProof/>
                      <w:sz w:val="26"/>
                      <w:szCs w:val="26"/>
                      <w:lang w:eastAsia="ru-RU"/>
                    </w:rPr>
                    <w:t xml:space="preserve"> баллов)</w:t>
                  </w:r>
                </w:p>
              </w:tc>
            </w:tr>
            <w:tr w:rsidR="00DC7322" w:rsidRPr="00201386" w14:paraId="7073D00E" w14:textId="77777777" w:rsidTr="00D20DDF">
              <w:tc>
                <w:tcPr>
                  <w:tcW w:w="814" w:type="dxa"/>
                </w:tcPr>
                <w:p w14:paraId="72AD5E5E" w14:textId="77777777" w:rsidR="00DC7322" w:rsidRPr="00201386" w:rsidRDefault="00DC7322">
                  <w:pPr>
                    <w:numPr>
                      <w:ilvl w:val="0"/>
                      <w:numId w:val="6"/>
                    </w:numPr>
                    <w:spacing w:after="0" w:line="276" w:lineRule="auto"/>
                    <w:contextualSpacing/>
                    <w:jc w:val="both"/>
                    <w:rPr>
                      <w:rFonts w:ascii="Times New Roman" w:eastAsia="Times New Roman" w:hAnsi="Times New Roman"/>
                      <w:sz w:val="26"/>
                      <w:szCs w:val="26"/>
                      <w:lang w:eastAsia="ru-RU"/>
                    </w:rPr>
                  </w:pPr>
                </w:p>
              </w:tc>
              <w:tc>
                <w:tcPr>
                  <w:tcW w:w="6785" w:type="dxa"/>
                </w:tcPr>
                <w:p w14:paraId="000A4439" w14:textId="2D2DD5AA" w:rsidR="00DC7322" w:rsidRPr="00DC7322" w:rsidRDefault="00DC7322" w:rsidP="00DC7322">
                  <w:pPr>
                    <w:spacing w:after="0" w:line="312" w:lineRule="auto"/>
                    <w:jc w:val="both"/>
                    <w:rPr>
                      <w:rFonts w:ascii="Times New Roman" w:eastAsia="Times New Roman" w:hAnsi="Times New Roman"/>
                      <w:sz w:val="26"/>
                      <w:szCs w:val="26"/>
                      <w:lang w:eastAsia="ru-RU"/>
                    </w:rPr>
                  </w:pPr>
                  <w:r w:rsidRPr="00DC7322">
                    <w:rPr>
                      <w:rFonts w:ascii="Times New Roman" w:hAnsi="Times New Roman"/>
                    </w:rPr>
                    <w:t>Разработать эскизно частную политику обеспечения ИБ при работе с персоналом, включая распределение ролей.</w:t>
                  </w:r>
                </w:p>
              </w:tc>
              <w:tc>
                <w:tcPr>
                  <w:tcW w:w="1946" w:type="dxa"/>
                  <w:vAlign w:val="center"/>
                </w:tcPr>
                <w:p w14:paraId="24E7ECCA" w14:textId="77777777" w:rsidR="00DC7322" w:rsidRPr="00201386" w:rsidRDefault="00DC7322" w:rsidP="00DC7322">
                  <w:pPr>
                    <w:spacing w:after="0" w:line="240" w:lineRule="auto"/>
                    <w:jc w:val="center"/>
                    <w:rPr>
                      <w:rFonts w:ascii="Times New Roman" w:eastAsia="Times New Roman" w:hAnsi="Times New Roman"/>
                      <w:sz w:val="24"/>
                      <w:szCs w:val="24"/>
                      <w:lang w:eastAsia="ru-RU"/>
                    </w:rPr>
                  </w:pPr>
                  <w:r w:rsidRPr="00201386">
                    <w:rPr>
                      <w:rFonts w:ascii="Times New Roman" w:eastAsia="Times New Roman" w:hAnsi="Times New Roman"/>
                      <w:noProof/>
                      <w:sz w:val="26"/>
                      <w:szCs w:val="26"/>
                      <w:lang w:eastAsia="ru-RU"/>
                    </w:rPr>
                    <w:t>(30 баллов)</w:t>
                  </w:r>
                </w:p>
              </w:tc>
            </w:tr>
          </w:tbl>
          <w:p w14:paraId="2601AC4A" w14:textId="4D900AD1" w:rsidR="00201386" w:rsidRPr="00201386" w:rsidRDefault="00201386" w:rsidP="00201386">
            <w:pPr>
              <w:tabs>
                <w:tab w:val="left" w:pos="4678"/>
              </w:tabs>
              <w:spacing w:after="0" w:line="276" w:lineRule="auto"/>
              <w:jc w:val="both"/>
              <w:rPr>
                <w:rFonts w:ascii="Times New Roman" w:eastAsia="Times New Roman" w:hAnsi="Times New Roman"/>
                <w:sz w:val="26"/>
                <w:szCs w:val="26"/>
                <w:lang w:eastAsia="ru-RU"/>
              </w:rPr>
            </w:pPr>
            <w:r w:rsidRPr="00201386">
              <w:rPr>
                <w:rFonts w:ascii="Times New Roman" w:eastAsia="Times New Roman" w:hAnsi="Times New Roman"/>
                <w:sz w:val="26"/>
                <w:szCs w:val="26"/>
                <w:lang w:eastAsia="ru-RU"/>
              </w:rPr>
              <w:t>Подготовил</w:t>
            </w:r>
            <w:r w:rsidRPr="00201386">
              <w:rPr>
                <w:rFonts w:ascii="Times New Roman" w:eastAsia="Times New Roman" w:hAnsi="Times New Roman"/>
                <w:sz w:val="26"/>
                <w:szCs w:val="26"/>
                <w:lang w:eastAsia="ru-RU"/>
              </w:rPr>
              <w:tab/>
            </w:r>
            <w:r w:rsidRPr="00201386">
              <w:rPr>
                <w:rFonts w:ascii="Times New Roman" w:eastAsia="Times New Roman" w:hAnsi="Times New Roman"/>
                <w:sz w:val="26"/>
                <w:szCs w:val="26"/>
                <w:lang w:eastAsia="ru-RU"/>
              </w:rPr>
              <w:tab/>
              <w:t>__________ (</w:t>
            </w:r>
            <w:r w:rsidR="00F46DA1">
              <w:rPr>
                <w:rFonts w:ascii="Times New Roman" w:eastAsia="Times New Roman" w:hAnsi="Times New Roman"/>
                <w:sz w:val="26"/>
                <w:szCs w:val="26"/>
                <w:lang w:eastAsia="ru-RU"/>
              </w:rPr>
              <w:t>ФИО преподавателя)</w:t>
            </w:r>
          </w:p>
          <w:p w14:paraId="293B4875" w14:textId="3D4AFBC7" w:rsidR="00201386" w:rsidRPr="00201386" w:rsidRDefault="00201386" w:rsidP="00201386">
            <w:pPr>
              <w:spacing w:after="0" w:line="276" w:lineRule="auto"/>
              <w:rPr>
                <w:rFonts w:ascii="Times New Roman" w:eastAsia="Times New Roman" w:hAnsi="Times New Roman"/>
                <w:sz w:val="26"/>
                <w:szCs w:val="26"/>
                <w:lang w:eastAsia="ru-RU"/>
              </w:rPr>
            </w:pPr>
            <w:r w:rsidRPr="00201386">
              <w:rPr>
                <w:rFonts w:ascii="Times New Roman" w:eastAsia="Times New Roman" w:hAnsi="Times New Roman"/>
                <w:sz w:val="26"/>
                <w:szCs w:val="26"/>
                <w:lang w:eastAsia="ru-RU"/>
              </w:rPr>
              <w:t xml:space="preserve">Утверждено на заседании </w:t>
            </w:r>
            <w:r w:rsidR="00F46DA1">
              <w:rPr>
                <w:rFonts w:ascii="Times New Roman" w:eastAsia="Times New Roman" w:hAnsi="Times New Roman"/>
                <w:sz w:val="26"/>
                <w:szCs w:val="26"/>
                <w:lang w:eastAsia="ru-RU"/>
              </w:rPr>
              <w:t>С</w:t>
            </w:r>
            <w:r w:rsidRPr="00201386">
              <w:rPr>
                <w:rFonts w:ascii="Times New Roman" w:eastAsia="Times New Roman" w:hAnsi="Times New Roman"/>
                <w:sz w:val="26"/>
                <w:szCs w:val="26"/>
                <w:lang w:eastAsia="ru-RU"/>
              </w:rPr>
              <w:t xml:space="preserve">овета департамента: протокол </w:t>
            </w:r>
            <w:r w:rsidRPr="00913888">
              <w:rPr>
                <w:rFonts w:ascii="Times New Roman" w:eastAsia="Times New Roman" w:hAnsi="Times New Roman"/>
                <w:sz w:val="26"/>
                <w:szCs w:val="26"/>
                <w:lang w:eastAsia="ru-RU"/>
              </w:rPr>
              <w:t>№</w:t>
            </w:r>
            <w:r w:rsidR="005179CC" w:rsidRPr="00913888">
              <w:rPr>
                <w:rFonts w:ascii="Times New Roman" w:eastAsia="Times New Roman" w:hAnsi="Times New Roman"/>
                <w:sz w:val="26"/>
                <w:szCs w:val="26"/>
                <w:lang w:eastAsia="ru-RU"/>
              </w:rPr>
              <w:t>__</w:t>
            </w:r>
            <w:r w:rsidRPr="00913888">
              <w:rPr>
                <w:rFonts w:ascii="Times New Roman" w:eastAsia="Times New Roman" w:hAnsi="Times New Roman"/>
                <w:sz w:val="26"/>
                <w:szCs w:val="26"/>
                <w:lang w:eastAsia="ru-RU"/>
              </w:rPr>
              <w:t xml:space="preserve"> от </w:t>
            </w:r>
            <w:r w:rsidR="0025084D" w:rsidRPr="00913888">
              <w:rPr>
                <w:rFonts w:ascii="Times New Roman" w:eastAsia="Times New Roman" w:hAnsi="Times New Roman"/>
                <w:sz w:val="26"/>
                <w:szCs w:val="26"/>
                <w:lang w:eastAsia="ru-RU"/>
              </w:rPr>
              <w:t>__ __</w:t>
            </w:r>
            <w:r w:rsidRPr="00913888">
              <w:rPr>
                <w:rFonts w:ascii="Times New Roman" w:eastAsia="Times New Roman" w:hAnsi="Times New Roman"/>
                <w:sz w:val="26"/>
                <w:szCs w:val="26"/>
                <w:lang w:eastAsia="ru-RU"/>
              </w:rPr>
              <w:t>.202</w:t>
            </w:r>
            <w:r w:rsidR="00913888" w:rsidRPr="00913888">
              <w:rPr>
                <w:rFonts w:ascii="Times New Roman" w:eastAsia="Times New Roman" w:hAnsi="Times New Roman"/>
                <w:sz w:val="26"/>
                <w:szCs w:val="26"/>
                <w:lang w:eastAsia="ru-RU"/>
              </w:rPr>
              <w:t>_</w:t>
            </w:r>
          </w:p>
          <w:p w14:paraId="62578579" w14:textId="77777777" w:rsidR="00201386" w:rsidRPr="00201386" w:rsidRDefault="00201386" w:rsidP="00201386">
            <w:pPr>
              <w:spacing w:after="0" w:line="276" w:lineRule="auto"/>
              <w:ind w:left="5529" w:hanging="5529"/>
              <w:rPr>
                <w:rFonts w:ascii="Times New Roman" w:eastAsia="Times New Roman" w:hAnsi="Times New Roman"/>
                <w:sz w:val="24"/>
                <w:szCs w:val="24"/>
                <w:lang w:eastAsia="ru-RU"/>
              </w:rPr>
            </w:pPr>
          </w:p>
        </w:tc>
      </w:tr>
    </w:tbl>
    <w:p w14:paraId="6A0E4D4F" w14:textId="77777777" w:rsidR="00071D88" w:rsidRDefault="00071D88" w:rsidP="00D0566F">
      <w:pPr>
        <w:spacing w:after="0" w:line="288" w:lineRule="auto"/>
        <w:jc w:val="both"/>
        <w:outlineLvl w:val="0"/>
        <w:rPr>
          <w:rFonts w:ascii="Times New Roman" w:eastAsia="Times New Roman" w:hAnsi="Times New Roman"/>
          <w:b/>
          <w:bCs/>
          <w:sz w:val="28"/>
          <w:szCs w:val="28"/>
          <w:lang w:eastAsia="ru-RU"/>
        </w:rPr>
      </w:pPr>
      <w:bookmarkStart w:id="68" w:name="_Toc72164623"/>
      <w:bookmarkEnd w:id="36"/>
      <w:bookmarkEnd w:id="37"/>
    </w:p>
    <w:p w14:paraId="10D9E2F1" w14:textId="77777777" w:rsidR="00090A07" w:rsidRDefault="00090A07" w:rsidP="00D0566F">
      <w:pPr>
        <w:spacing w:after="0" w:line="288" w:lineRule="auto"/>
        <w:jc w:val="both"/>
        <w:outlineLvl w:val="0"/>
        <w:rPr>
          <w:rFonts w:ascii="Times New Roman" w:eastAsia="Times New Roman" w:hAnsi="Times New Roman"/>
          <w:b/>
          <w:bCs/>
          <w:sz w:val="28"/>
          <w:szCs w:val="28"/>
          <w:lang w:eastAsia="ru-RU"/>
        </w:rPr>
      </w:pPr>
    </w:p>
    <w:p w14:paraId="1D7A4114" w14:textId="65F8B237" w:rsidR="007A1493" w:rsidRPr="00385BAD" w:rsidRDefault="00165E13" w:rsidP="00D0566F">
      <w:pPr>
        <w:spacing w:after="0" w:line="288" w:lineRule="auto"/>
        <w:jc w:val="both"/>
        <w:outlineLvl w:val="0"/>
        <w:rPr>
          <w:rFonts w:ascii="Times New Roman" w:eastAsia="Times New Roman" w:hAnsi="Times New Roman"/>
          <w:b/>
          <w:bCs/>
          <w:sz w:val="28"/>
          <w:szCs w:val="28"/>
          <w:lang w:eastAsia="ru-RU"/>
        </w:rPr>
      </w:pPr>
      <w:r w:rsidRPr="00385BAD">
        <w:rPr>
          <w:rFonts w:ascii="Times New Roman" w:eastAsia="Times New Roman" w:hAnsi="Times New Roman"/>
          <w:b/>
          <w:bCs/>
          <w:sz w:val="28"/>
          <w:szCs w:val="28"/>
          <w:lang w:eastAsia="ru-RU"/>
        </w:rPr>
        <w:t>8</w:t>
      </w:r>
      <w:r w:rsidR="006A68D5" w:rsidRPr="00385BAD">
        <w:rPr>
          <w:rFonts w:ascii="Times New Roman" w:eastAsia="Times New Roman" w:hAnsi="Times New Roman"/>
          <w:b/>
          <w:bCs/>
          <w:sz w:val="28"/>
          <w:szCs w:val="28"/>
          <w:lang w:eastAsia="ru-RU"/>
        </w:rPr>
        <w:t xml:space="preserve">. </w:t>
      </w:r>
      <w:r w:rsidR="007A1493" w:rsidRPr="00385BAD">
        <w:rPr>
          <w:rFonts w:ascii="Times New Roman" w:eastAsia="Times New Roman" w:hAnsi="Times New Roman"/>
          <w:b/>
          <w:bCs/>
          <w:sz w:val="28"/>
          <w:szCs w:val="28"/>
          <w:lang w:eastAsia="ru-RU"/>
        </w:rPr>
        <w:t>Перечень основной и дополнительной учебной литературы, необходимой для освоения дисциплины</w:t>
      </w:r>
      <w:bookmarkEnd w:id="68"/>
      <w:r w:rsidR="007A1493" w:rsidRPr="00385BAD">
        <w:rPr>
          <w:rFonts w:ascii="Times New Roman" w:eastAsia="Times New Roman" w:hAnsi="Times New Roman"/>
          <w:b/>
          <w:bCs/>
          <w:sz w:val="28"/>
          <w:szCs w:val="28"/>
          <w:lang w:eastAsia="ru-RU"/>
        </w:rPr>
        <w:t xml:space="preserve"> </w:t>
      </w:r>
    </w:p>
    <w:p w14:paraId="7C058265" w14:textId="77777777" w:rsidR="001308C0" w:rsidRPr="00385BAD" w:rsidRDefault="001308C0" w:rsidP="001308C0">
      <w:pPr>
        <w:spacing w:after="0" w:line="360" w:lineRule="auto"/>
        <w:jc w:val="both"/>
        <w:rPr>
          <w:rFonts w:ascii="Times New Roman" w:hAnsi="Times New Roman"/>
          <w:b/>
          <w:sz w:val="28"/>
          <w:szCs w:val="28"/>
        </w:rPr>
      </w:pPr>
      <w:r w:rsidRPr="00385BAD">
        <w:rPr>
          <w:rFonts w:ascii="Times New Roman" w:hAnsi="Times New Roman"/>
          <w:b/>
          <w:sz w:val="28"/>
          <w:szCs w:val="28"/>
        </w:rPr>
        <w:lastRenderedPageBreak/>
        <w:t>Нормативные акты</w:t>
      </w:r>
    </w:p>
    <w:p w14:paraId="7A6849DC" w14:textId="77777777" w:rsidR="001308C0" w:rsidRPr="00E66B15" w:rsidRDefault="009402A2" w:rsidP="001308C0">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hyperlink r:id="rId15" w:history="1">
        <w:r w:rsidR="001308C0" w:rsidRPr="00E66B15">
          <w:rPr>
            <w:rFonts w:ascii="Times New Roman" w:hAnsi="Times New Roman"/>
            <w:color w:val="000000" w:themeColor="text1"/>
            <w:sz w:val="28"/>
            <w:szCs w:val="28"/>
          </w:rPr>
          <w:t xml:space="preserve">Федеральный закон от 27 июля 2006 г. N 149-ФЗ </w:t>
        </w:r>
        <w:r w:rsidR="001308C0">
          <w:rPr>
            <w:rFonts w:ascii="Times New Roman" w:hAnsi="Times New Roman"/>
            <w:color w:val="000000" w:themeColor="text1"/>
            <w:sz w:val="28"/>
            <w:szCs w:val="28"/>
          </w:rPr>
          <w:t>«</w:t>
        </w:r>
        <w:r w:rsidR="001308C0" w:rsidRPr="00E66B15">
          <w:rPr>
            <w:rFonts w:ascii="Times New Roman" w:hAnsi="Times New Roman"/>
            <w:color w:val="000000" w:themeColor="text1"/>
            <w:sz w:val="28"/>
            <w:szCs w:val="28"/>
          </w:rPr>
          <w:t>Об информации, информационных технологиях и о защите информации</w:t>
        </w:r>
        <w:r w:rsidR="001308C0">
          <w:rPr>
            <w:rFonts w:ascii="Times New Roman" w:hAnsi="Times New Roman"/>
            <w:color w:val="000000" w:themeColor="text1"/>
            <w:sz w:val="28"/>
            <w:szCs w:val="28"/>
          </w:rPr>
          <w:t>»</w:t>
        </w:r>
      </w:hyperlink>
      <w:r w:rsidR="001308C0" w:rsidRPr="00E66B15">
        <w:rPr>
          <w:rFonts w:ascii="Times New Roman" w:hAnsi="Times New Roman"/>
          <w:color w:val="000000" w:themeColor="text1"/>
          <w:sz w:val="28"/>
          <w:szCs w:val="28"/>
        </w:rPr>
        <w:t xml:space="preserve"> (В редакции от 02 07.2021 г.). </w:t>
      </w:r>
    </w:p>
    <w:p w14:paraId="0DE66FCA" w14:textId="77777777" w:rsidR="001308C0" w:rsidRPr="00E66B15" w:rsidRDefault="001308C0" w:rsidP="001308C0">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E66B15">
        <w:rPr>
          <w:rFonts w:ascii="Times New Roman" w:hAnsi="Times New Roman"/>
          <w:color w:val="000000" w:themeColor="text1"/>
          <w:sz w:val="28"/>
          <w:szCs w:val="28"/>
        </w:rPr>
        <w:t xml:space="preserve">Федеральный закон от 06 октября 1997 г. N 131-ФЗ «О государственной тайне» (В редакции от 11.06.2021 г.) </w:t>
      </w:r>
    </w:p>
    <w:p w14:paraId="5C5B5D64" w14:textId="77777777" w:rsidR="001308C0" w:rsidRPr="003B1D20" w:rsidRDefault="001308C0" w:rsidP="001308C0">
      <w:pPr>
        <w:pStyle w:val="af0"/>
        <w:numPr>
          <w:ilvl w:val="0"/>
          <w:numId w:val="2"/>
        </w:numPr>
        <w:tabs>
          <w:tab w:val="left" w:pos="851"/>
        </w:tabs>
        <w:spacing w:after="0" w:line="360" w:lineRule="auto"/>
        <w:ind w:left="0"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Федеральный закон</w:t>
      </w:r>
      <w:r w:rsidRPr="003B1D20">
        <w:rPr>
          <w:rFonts w:ascii="Times New Roman" w:eastAsia="Times New Roman" w:hAnsi="Times New Roman"/>
          <w:color w:val="000000" w:themeColor="text1"/>
          <w:sz w:val="28"/>
          <w:szCs w:val="28"/>
          <w:lang w:eastAsia="ru-RU"/>
        </w:rPr>
        <w:t xml:space="preserve"> </w:t>
      </w:r>
      <w:hyperlink r:id="rId16" w:history="1">
        <w:r w:rsidRPr="003B1D20">
          <w:rPr>
            <w:rFonts w:ascii="Times New Roman" w:eastAsia="Times New Roman" w:hAnsi="Times New Roman"/>
            <w:color w:val="000000" w:themeColor="text1"/>
            <w:sz w:val="28"/>
            <w:szCs w:val="28"/>
            <w:lang w:eastAsia="ru-RU"/>
          </w:rPr>
          <w:t xml:space="preserve">от 29 июля 2004 г. N 98-ФЗ </w:t>
        </w:r>
        <w:r>
          <w:rPr>
            <w:rFonts w:ascii="Times New Roman" w:eastAsia="Times New Roman" w:hAnsi="Times New Roman"/>
            <w:color w:val="000000" w:themeColor="text1"/>
            <w:sz w:val="28"/>
            <w:szCs w:val="28"/>
            <w:lang w:eastAsia="ru-RU"/>
          </w:rPr>
          <w:t>«</w:t>
        </w:r>
        <w:r w:rsidRPr="003B1D20">
          <w:rPr>
            <w:rFonts w:ascii="Times New Roman" w:eastAsia="Times New Roman" w:hAnsi="Times New Roman"/>
            <w:color w:val="000000" w:themeColor="text1"/>
            <w:sz w:val="28"/>
            <w:szCs w:val="28"/>
            <w:lang w:eastAsia="ru-RU"/>
          </w:rPr>
          <w:t>О коммерческой тайне</w:t>
        </w:r>
        <w:r>
          <w:rPr>
            <w:rFonts w:ascii="Times New Roman" w:eastAsia="Times New Roman" w:hAnsi="Times New Roman"/>
            <w:color w:val="000000" w:themeColor="text1"/>
            <w:sz w:val="28"/>
            <w:szCs w:val="28"/>
            <w:lang w:eastAsia="ru-RU"/>
          </w:rPr>
          <w:t>»</w:t>
        </w:r>
      </w:hyperlink>
      <w:r w:rsidRPr="003B1D20">
        <w:t xml:space="preserve"> </w:t>
      </w:r>
      <w:r w:rsidRPr="003B1D20">
        <w:rPr>
          <w:rFonts w:ascii="Times New Roman" w:eastAsia="Times New Roman" w:hAnsi="Times New Roman"/>
          <w:color w:val="000000"/>
          <w:sz w:val="28"/>
          <w:szCs w:val="28"/>
          <w:lang w:eastAsia="ru-RU"/>
        </w:rPr>
        <w:t>(В редакции от 09.03.2021 г.).</w:t>
      </w:r>
    </w:p>
    <w:p w14:paraId="381AAA55" w14:textId="77777777" w:rsidR="001308C0" w:rsidRPr="003B1D20" w:rsidRDefault="001308C0" w:rsidP="001308C0">
      <w:pPr>
        <w:pStyle w:val="af0"/>
        <w:numPr>
          <w:ilvl w:val="0"/>
          <w:numId w:val="2"/>
        </w:numPr>
        <w:tabs>
          <w:tab w:val="left" w:pos="851"/>
        </w:tabs>
        <w:spacing w:after="0" w:line="360" w:lineRule="auto"/>
        <w:ind w:left="0"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 xml:space="preserve">Распоряжение Правительства России от 28 июля 2017 г. №1632-р «Об утверждении Программы </w:t>
      </w:r>
      <w:r>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Цифровая экономика Российской Федерации</w:t>
      </w:r>
      <w:r>
        <w:rPr>
          <w:rFonts w:ascii="Times New Roman" w:eastAsia="Times New Roman" w:hAnsi="Times New Roman"/>
          <w:color w:val="000000"/>
          <w:sz w:val="28"/>
          <w:szCs w:val="28"/>
          <w:lang w:eastAsia="ru-RU"/>
        </w:rPr>
        <w:t>»</w:t>
      </w:r>
    </w:p>
    <w:p w14:paraId="72055305" w14:textId="77777777" w:rsidR="001308C0" w:rsidRPr="003B1D20" w:rsidRDefault="001308C0" w:rsidP="001308C0">
      <w:pPr>
        <w:pStyle w:val="af0"/>
        <w:numPr>
          <w:ilvl w:val="0"/>
          <w:numId w:val="2"/>
        </w:numPr>
        <w:tabs>
          <w:tab w:val="left" w:pos="851"/>
        </w:tabs>
        <w:spacing w:after="0" w:line="360" w:lineRule="auto"/>
        <w:ind w:left="0"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 xml:space="preserve">Приказ ФСТЭК России от 11.02.2013 N 17 </w:t>
      </w:r>
      <w:r>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Об утверждении Требований о защите информации, не составляющей государственную тайну, содержащейся в государственных информационных системах</w:t>
      </w:r>
      <w:r>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w:t>
      </w:r>
    </w:p>
    <w:p w14:paraId="514EE658" w14:textId="77777777" w:rsidR="001308C0" w:rsidRPr="003B1D20" w:rsidRDefault="001308C0" w:rsidP="001308C0">
      <w:pPr>
        <w:pStyle w:val="af0"/>
        <w:numPr>
          <w:ilvl w:val="0"/>
          <w:numId w:val="2"/>
        </w:numPr>
        <w:tabs>
          <w:tab w:val="left" w:pos="851"/>
        </w:tabs>
        <w:spacing w:after="0" w:line="360" w:lineRule="auto"/>
        <w:ind w:left="0"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Приказ ФСТЭК России от 18.02.2013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5AE79DCD" w14:textId="77777777" w:rsidR="001308C0" w:rsidRPr="003B1D20" w:rsidRDefault="001308C0" w:rsidP="001308C0">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ГОСТ 34.003 Информационная технология. Комплекс стандартов на автоматизированные системы. Автоматизированные системы. Термины и определения. </w:t>
      </w:r>
    </w:p>
    <w:p w14:paraId="029DA787" w14:textId="77777777" w:rsidR="001308C0" w:rsidRPr="003B1D20" w:rsidRDefault="001308C0" w:rsidP="001308C0">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ГОСТ 34.601 Информационная технология. Комплекс стандартов на автоматизированные системы. Автоматизированные системы. Стадии создания.</w:t>
      </w:r>
    </w:p>
    <w:p w14:paraId="7530A8A7" w14:textId="77777777" w:rsidR="001308C0" w:rsidRPr="003B1D20" w:rsidRDefault="001308C0" w:rsidP="001308C0">
      <w:pPr>
        <w:pStyle w:val="af0"/>
        <w:numPr>
          <w:ilvl w:val="0"/>
          <w:numId w:val="2"/>
        </w:numPr>
        <w:tabs>
          <w:tab w:val="left" w:pos="851"/>
        </w:tabs>
        <w:spacing w:after="0" w:line="360" w:lineRule="auto"/>
        <w:ind w:left="0" w:firstLine="426"/>
        <w:jc w:val="both"/>
        <w:outlineLvl w:val="0"/>
        <w:rPr>
          <w:rFonts w:ascii="Times New Roman" w:eastAsia="Times New Roman" w:hAnsi="Times New Roman"/>
          <w:color w:val="000000" w:themeColor="text1"/>
          <w:sz w:val="28"/>
          <w:szCs w:val="28"/>
          <w:lang w:eastAsia="ru-RU"/>
        </w:rPr>
      </w:pPr>
      <w:r w:rsidRPr="003B1D20">
        <w:rPr>
          <w:rFonts w:ascii="Times New Roman" w:eastAsia="Times New Roman" w:hAnsi="Times New Roman"/>
          <w:color w:val="000000" w:themeColor="text1"/>
          <w:sz w:val="28"/>
          <w:szCs w:val="28"/>
          <w:lang w:eastAsia="ru-RU"/>
        </w:rPr>
        <w:t>ГОСТ Р 50922 Защита информации. Основные термины и определения.</w:t>
      </w:r>
    </w:p>
    <w:p w14:paraId="66C2FADD" w14:textId="77777777" w:rsidR="001308C0" w:rsidRPr="003B1D20" w:rsidRDefault="001308C0" w:rsidP="001308C0">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ГОСТ Р 53114 Защита информации. Обеспечение информационной безопасности в организации. Основные термины и определения. </w:t>
      </w:r>
    </w:p>
    <w:p w14:paraId="611EEC4A" w14:textId="77777777" w:rsidR="001308C0" w:rsidRPr="003B1D20" w:rsidRDefault="001308C0" w:rsidP="001308C0">
      <w:pPr>
        <w:pStyle w:val="af0"/>
        <w:numPr>
          <w:ilvl w:val="0"/>
          <w:numId w:val="2"/>
        </w:numPr>
        <w:tabs>
          <w:tab w:val="left" w:pos="851"/>
        </w:tabs>
        <w:spacing w:after="0" w:line="360" w:lineRule="auto"/>
        <w:ind w:left="0" w:firstLine="426"/>
        <w:jc w:val="both"/>
        <w:rPr>
          <w:rFonts w:ascii="Times New Roman" w:eastAsia="Times New Roman" w:hAnsi="Times New Roman"/>
          <w:color w:val="000000" w:themeColor="text1"/>
          <w:sz w:val="28"/>
          <w:szCs w:val="28"/>
          <w:lang w:eastAsia="ru-RU"/>
        </w:rPr>
      </w:pPr>
      <w:r w:rsidRPr="003B1D20">
        <w:rPr>
          <w:rFonts w:ascii="Times New Roman" w:eastAsia="Times New Roman" w:hAnsi="Times New Roman"/>
          <w:color w:val="000000" w:themeColor="text1"/>
          <w:sz w:val="28"/>
          <w:szCs w:val="28"/>
          <w:lang w:eastAsia="ru-RU"/>
        </w:rPr>
        <w:t xml:space="preserve"> ГОСТ Р 51583 Защита информации. Порядок создания автоматизированных систем в защищённом исполнении. Общие положения. </w:t>
      </w:r>
    </w:p>
    <w:p w14:paraId="7A5BC452" w14:textId="77777777" w:rsidR="001308C0" w:rsidRPr="003B1D20" w:rsidRDefault="001308C0" w:rsidP="001308C0">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57628 Информационная технология. Методы и средства обеспечения безопасности. Руководство по разработке профилей защиты и заданий по безопасности. </w:t>
      </w:r>
    </w:p>
    <w:p w14:paraId="2D877E25" w14:textId="77777777" w:rsidR="001308C0" w:rsidRPr="003B1D20" w:rsidRDefault="001308C0" w:rsidP="001308C0">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 xml:space="preserve"> </w:t>
      </w:r>
      <w:r w:rsidRPr="003B1D20">
        <w:rPr>
          <w:rFonts w:ascii="Times New Roman" w:hAnsi="Times New Roman"/>
          <w:color w:val="000000" w:themeColor="text1"/>
          <w:sz w:val="28"/>
          <w:szCs w:val="28"/>
        </w:rPr>
        <w:t xml:space="preserve">ГОСТ Р ИСО/МЭК 15408-1 Информационная технология. Методы и средства обеспечения безопасности. Критерии оценки безопасности информационных технологий. Часть 1. Введение и общая модель. </w:t>
      </w:r>
    </w:p>
    <w:p w14:paraId="41FF0AC3" w14:textId="77777777" w:rsidR="001308C0" w:rsidRPr="003B1D20" w:rsidRDefault="001308C0" w:rsidP="001308C0">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15408-2 Информационная технология. Методы и средства обеспечения безопасности. Критерии оценки безопасности информационных технологий. Часть 2. Функциональные компоненты безопасности. </w:t>
      </w:r>
    </w:p>
    <w:p w14:paraId="704CB2F4" w14:textId="77777777" w:rsidR="001308C0" w:rsidRPr="003B1D20" w:rsidRDefault="001308C0" w:rsidP="001308C0">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15408-3 Информационная технология. Методы и средства обеспечения безопасности. Критерии оценки безопасности информационных технологий. Часть 3. Компоненты доверия к безопасности. </w:t>
      </w:r>
    </w:p>
    <w:p w14:paraId="497A2BDB" w14:textId="77777777" w:rsidR="001308C0" w:rsidRPr="003B1D20" w:rsidRDefault="001308C0" w:rsidP="001308C0">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w:t>
      </w:r>
      <w:r w:rsidRPr="003B1D20">
        <w:rPr>
          <w:rFonts w:ascii="Times New Roman" w:hAnsi="Times New Roman"/>
          <w:sz w:val="28"/>
          <w:szCs w:val="28"/>
        </w:rPr>
        <w:t>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w:t>
      </w:r>
    </w:p>
    <w:p w14:paraId="6EF15C14" w14:textId="77777777" w:rsidR="001308C0" w:rsidRPr="003B1D20" w:rsidRDefault="001308C0" w:rsidP="001308C0">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27002 Информационная технология. Методы и средства обеспечения безопасности. Свод норм и правил менеджмента информационной безопасности. </w:t>
      </w:r>
    </w:p>
    <w:p w14:paraId="3C665E35" w14:textId="77777777" w:rsidR="001308C0" w:rsidRPr="003B1D20" w:rsidRDefault="001308C0" w:rsidP="001308C0">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27005 Информационная технология. Методы и средства обеспечения безопасности. Менеджмент риска информационной безопасности. </w:t>
      </w:r>
    </w:p>
    <w:p w14:paraId="3E38E34E" w14:textId="77777777" w:rsidR="001308C0" w:rsidRPr="003B1D20" w:rsidRDefault="001308C0" w:rsidP="001308C0">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ТО 19791 Информационная технология. Методы и средства обеспечения безопасности. Оценка безопасности автоматизированных систем.</w:t>
      </w:r>
    </w:p>
    <w:p w14:paraId="5DD76DA1" w14:textId="77777777" w:rsidR="006A68D5" w:rsidRPr="00385BAD" w:rsidRDefault="006A68D5" w:rsidP="00D537A8">
      <w:pPr>
        <w:tabs>
          <w:tab w:val="left" w:pos="0"/>
        </w:tabs>
        <w:spacing w:after="0" w:line="288" w:lineRule="auto"/>
        <w:ind w:firstLine="567"/>
        <w:jc w:val="both"/>
        <w:rPr>
          <w:rFonts w:ascii="Times New Roman" w:eastAsia="Times New Roman" w:hAnsi="Times New Roman"/>
          <w:b/>
          <w:bCs/>
          <w:sz w:val="28"/>
          <w:szCs w:val="28"/>
          <w:lang w:eastAsia="ru-RU"/>
        </w:rPr>
      </w:pPr>
      <w:r w:rsidRPr="00385BAD">
        <w:rPr>
          <w:rFonts w:ascii="Times New Roman" w:eastAsia="Times New Roman" w:hAnsi="Times New Roman"/>
          <w:b/>
          <w:bCs/>
          <w:sz w:val="28"/>
          <w:szCs w:val="28"/>
          <w:lang w:eastAsia="ru-RU"/>
        </w:rPr>
        <w:t>Рекомендуемая литература</w:t>
      </w:r>
      <w:r w:rsidR="005C5B78" w:rsidRPr="00385BAD">
        <w:rPr>
          <w:rFonts w:ascii="Times New Roman" w:eastAsia="Times New Roman" w:hAnsi="Times New Roman"/>
          <w:b/>
          <w:bCs/>
          <w:sz w:val="28"/>
          <w:szCs w:val="28"/>
          <w:lang w:eastAsia="ru-RU"/>
        </w:rPr>
        <w:t>:</w:t>
      </w:r>
    </w:p>
    <w:p w14:paraId="2C959A26" w14:textId="77777777" w:rsidR="009A225F" w:rsidRPr="00385BAD" w:rsidRDefault="005C5B78" w:rsidP="00D537A8">
      <w:pPr>
        <w:pStyle w:val="af0"/>
        <w:tabs>
          <w:tab w:val="num" w:pos="360"/>
        </w:tabs>
        <w:spacing w:after="0" w:line="288" w:lineRule="auto"/>
        <w:ind w:left="0" w:firstLine="567"/>
        <w:jc w:val="both"/>
        <w:rPr>
          <w:rFonts w:ascii="Times New Roman" w:hAnsi="Times New Roman"/>
          <w:b/>
          <w:bCs/>
          <w:sz w:val="28"/>
          <w:szCs w:val="28"/>
        </w:rPr>
      </w:pPr>
      <w:r w:rsidRPr="00385BAD">
        <w:rPr>
          <w:rFonts w:ascii="Times New Roman" w:hAnsi="Times New Roman"/>
          <w:b/>
          <w:bCs/>
          <w:sz w:val="28"/>
          <w:szCs w:val="28"/>
        </w:rPr>
        <w:t>а) основная:</w:t>
      </w:r>
    </w:p>
    <w:p w14:paraId="0247636C" w14:textId="77777777" w:rsidR="009A225F" w:rsidRPr="006552F9" w:rsidRDefault="009A225F" w:rsidP="00D0566F">
      <w:pPr>
        <w:pStyle w:val="af0"/>
        <w:tabs>
          <w:tab w:val="num" w:pos="360"/>
        </w:tabs>
        <w:spacing w:after="0" w:line="288" w:lineRule="auto"/>
        <w:ind w:left="0"/>
        <w:jc w:val="both"/>
        <w:rPr>
          <w:rFonts w:ascii="Times New Roman" w:hAnsi="Times New Roman"/>
          <w:b/>
          <w:bCs/>
          <w:sz w:val="10"/>
          <w:szCs w:val="10"/>
        </w:rPr>
      </w:pPr>
    </w:p>
    <w:p w14:paraId="557A0526" w14:textId="7A1A78F1" w:rsidR="00B14BC5" w:rsidRPr="00D537A8" w:rsidRDefault="00D02408" w:rsidP="00D02408">
      <w:pPr>
        <w:widowControl w:val="0"/>
        <w:numPr>
          <w:ilvl w:val="0"/>
          <w:numId w:val="10"/>
        </w:numPr>
        <w:tabs>
          <w:tab w:val="left" w:pos="1138"/>
        </w:tabs>
        <w:spacing w:after="0" w:line="300" w:lineRule="auto"/>
        <w:ind w:firstLine="709"/>
        <w:jc w:val="both"/>
        <w:rPr>
          <w:rFonts w:ascii="Times New Roman" w:eastAsia="Times New Roman" w:hAnsi="Times New Roman"/>
          <w:color w:val="000000"/>
          <w:sz w:val="28"/>
          <w:szCs w:val="28"/>
          <w:lang w:eastAsia="ru-RU" w:bidi="ru-RU"/>
        </w:rPr>
      </w:pPr>
      <w:bookmarkStart w:id="69" w:name="bookmark132"/>
      <w:bookmarkStart w:id="70" w:name="bookmark133"/>
      <w:bookmarkEnd w:id="69"/>
      <w:bookmarkEnd w:id="70"/>
      <w:r w:rsidRPr="00D02408">
        <w:rPr>
          <w:rFonts w:ascii="Times New Roman" w:eastAsia="Times New Roman" w:hAnsi="Times New Roman"/>
          <w:color w:val="000000"/>
          <w:sz w:val="28"/>
          <w:szCs w:val="28"/>
          <w:lang w:eastAsia="ru-RU" w:bidi="ru-RU"/>
        </w:rPr>
        <w:t>Воронцова, С.</w:t>
      </w:r>
      <w:r>
        <w:rPr>
          <w:rFonts w:ascii="Times New Roman" w:eastAsia="Times New Roman" w:hAnsi="Times New Roman"/>
          <w:color w:val="000000"/>
          <w:sz w:val="28"/>
          <w:szCs w:val="28"/>
          <w:lang w:eastAsia="ru-RU" w:bidi="ru-RU"/>
        </w:rPr>
        <w:t xml:space="preserve"> </w:t>
      </w:r>
      <w:r w:rsidRPr="00D02408">
        <w:rPr>
          <w:rFonts w:ascii="Times New Roman" w:eastAsia="Times New Roman" w:hAnsi="Times New Roman"/>
          <w:color w:val="000000"/>
          <w:sz w:val="28"/>
          <w:szCs w:val="28"/>
          <w:lang w:eastAsia="ru-RU" w:bidi="ru-RU"/>
        </w:rPr>
        <w:t>В. Обеспечение информационной безопасности в банковской сфере (Законность и правопорядок) : монография / С.</w:t>
      </w:r>
      <w:r>
        <w:rPr>
          <w:rFonts w:ascii="Times New Roman" w:eastAsia="Times New Roman" w:hAnsi="Times New Roman"/>
          <w:color w:val="000000"/>
          <w:sz w:val="28"/>
          <w:szCs w:val="28"/>
          <w:lang w:eastAsia="ru-RU" w:bidi="ru-RU"/>
        </w:rPr>
        <w:t xml:space="preserve"> </w:t>
      </w:r>
      <w:r w:rsidRPr="00D02408">
        <w:rPr>
          <w:rFonts w:ascii="Times New Roman" w:eastAsia="Times New Roman" w:hAnsi="Times New Roman"/>
          <w:color w:val="000000"/>
          <w:sz w:val="28"/>
          <w:szCs w:val="28"/>
          <w:lang w:eastAsia="ru-RU" w:bidi="ru-RU"/>
        </w:rPr>
        <w:t>В. Воронцова. — Москва : КноРус, 2021. — 159 с. - ЭБС BOOK.ru. — URL: https://book.ru/bo</w:t>
      </w:r>
      <w:r>
        <w:rPr>
          <w:rFonts w:ascii="Times New Roman" w:eastAsia="Times New Roman" w:hAnsi="Times New Roman"/>
          <w:color w:val="000000"/>
          <w:sz w:val="28"/>
          <w:szCs w:val="28"/>
          <w:lang w:eastAsia="ru-RU" w:bidi="ru-RU"/>
        </w:rPr>
        <w:t>ok/940132 (дата обращения: 19.04.2024</w:t>
      </w:r>
      <w:r w:rsidRPr="00D02408">
        <w:rPr>
          <w:rFonts w:ascii="Times New Roman" w:eastAsia="Times New Roman" w:hAnsi="Times New Roman"/>
          <w:color w:val="000000"/>
          <w:sz w:val="28"/>
          <w:szCs w:val="28"/>
          <w:lang w:eastAsia="ru-RU" w:bidi="ru-RU"/>
        </w:rPr>
        <w:t>). — Текст : электронный.</w:t>
      </w:r>
    </w:p>
    <w:p w14:paraId="662F9834" w14:textId="77777777" w:rsidR="00B14BC5" w:rsidRPr="00B14BC5" w:rsidRDefault="00B14BC5" w:rsidP="00D537A8">
      <w:pPr>
        <w:widowControl w:val="0"/>
        <w:spacing w:after="0" w:line="300" w:lineRule="auto"/>
        <w:ind w:firstLine="709"/>
        <w:jc w:val="both"/>
        <w:rPr>
          <w:rFonts w:ascii="Times New Roman" w:eastAsia="Times New Roman" w:hAnsi="Times New Roman"/>
          <w:sz w:val="28"/>
          <w:szCs w:val="28"/>
          <w:lang w:eastAsia="ru-RU" w:bidi="ru-RU"/>
        </w:rPr>
      </w:pPr>
    </w:p>
    <w:p w14:paraId="12C984D3" w14:textId="641D067F" w:rsidR="006145F2" w:rsidRPr="00F62439" w:rsidRDefault="009A225F" w:rsidP="00D537A8">
      <w:pPr>
        <w:pStyle w:val="af0"/>
        <w:tabs>
          <w:tab w:val="left" w:pos="1134"/>
        </w:tabs>
        <w:spacing w:after="0" w:line="300" w:lineRule="auto"/>
        <w:ind w:left="284"/>
        <w:jc w:val="both"/>
        <w:rPr>
          <w:rFonts w:ascii="Times New Roman" w:hAnsi="Times New Roman"/>
          <w:b/>
          <w:bCs/>
          <w:sz w:val="28"/>
          <w:szCs w:val="28"/>
        </w:rPr>
      </w:pPr>
      <w:bookmarkStart w:id="71" w:name="bookmark134"/>
      <w:bookmarkEnd w:id="71"/>
      <w:r w:rsidRPr="005276BE">
        <w:rPr>
          <w:rFonts w:ascii="Times New Roman" w:hAnsi="Times New Roman"/>
          <w:b/>
          <w:bCs/>
          <w:sz w:val="28"/>
          <w:szCs w:val="28"/>
        </w:rPr>
        <w:t>б) дополнительная:</w:t>
      </w:r>
    </w:p>
    <w:p w14:paraId="45DDED78" w14:textId="77777777" w:rsidR="001308C0" w:rsidRDefault="001308C0" w:rsidP="001308C0">
      <w:pPr>
        <w:pStyle w:val="af0"/>
        <w:numPr>
          <w:ilvl w:val="0"/>
          <w:numId w:val="4"/>
        </w:numPr>
        <w:ind w:left="0" w:firstLine="284"/>
        <w:jc w:val="both"/>
        <w:rPr>
          <w:rStyle w:val="a3"/>
          <w:rFonts w:ascii="Times New Roman" w:hAnsi="Times New Roman"/>
          <w:color w:val="auto"/>
          <w:sz w:val="28"/>
          <w:szCs w:val="28"/>
          <w:u w:val="none"/>
        </w:rPr>
      </w:pPr>
      <w:r w:rsidRPr="00D02408">
        <w:rPr>
          <w:rStyle w:val="a3"/>
          <w:rFonts w:ascii="Times New Roman" w:hAnsi="Times New Roman"/>
          <w:color w:val="auto"/>
          <w:sz w:val="28"/>
          <w:szCs w:val="28"/>
          <w:u w:val="none"/>
        </w:rPr>
        <w:t>Курило, А.</w:t>
      </w:r>
      <w:r>
        <w:rPr>
          <w:rStyle w:val="a3"/>
          <w:rFonts w:ascii="Times New Roman" w:hAnsi="Times New Roman"/>
          <w:color w:val="auto"/>
          <w:sz w:val="28"/>
          <w:szCs w:val="28"/>
          <w:u w:val="none"/>
        </w:rPr>
        <w:t xml:space="preserve"> </w:t>
      </w:r>
      <w:r w:rsidRPr="00D02408">
        <w:rPr>
          <w:rStyle w:val="a3"/>
          <w:rFonts w:ascii="Times New Roman" w:hAnsi="Times New Roman"/>
          <w:color w:val="auto"/>
          <w:sz w:val="28"/>
          <w:szCs w:val="28"/>
          <w:u w:val="none"/>
        </w:rPr>
        <w:t>П. Вопросы управления информационной безопасностью. Основы управления информационной безопасностью : учебное пособие для вузов / А.</w:t>
      </w:r>
      <w:r>
        <w:rPr>
          <w:rStyle w:val="a3"/>
          <w:rFonts w:ascii="Times New Roman" w:hAnsi="Times New Roman"/>
          <w:color w:val="auto"/>
          <w:sz w:val="28"/>
          <w:szCs w:val="28"/>
          <w:u w:val="none"/>
        </w:rPr>
        <w:t xml:space="preserve"> </w:t>
      </w:r>
      <w:r w:rsidRPr="00D02408">
        <w:rPr>
          <w:rStyle w:val="a3"/>
          <w:rFonts w:ascii="Times New Roman" w:hAnsi="Times New Roman"/>
          <w:color w:val="auto"/>
          <w:sz w:val="28"/>
          <w:szCs w:val="28"/>
          <w:u w:val="none"/>
        </w:rPr>
        <w:t>П. Курило, Н.</w:t>
      </w:r>
      <w:r>
        <w:rPr>
          <w:rStyle w:val="a3"/>
          <w:rFonts w:ascii="Times New Roman" w:hAnsi="Times New Roman"/>
          <w:color w:val="auto"/>
          <w:sz w:val="28"/>
          <w:szCs w:val="28"/>
          <w:u w:val="none"/>
        </w:rPr>
        <w:t xml:space="preserve"> </w:t>
      </w:r>
      <w:r w:rsidRPr="00D02408">
        <w:rPr>
          <w:rStyle w:val="a3"/>
          <w:rFonts w:ascii="Times New Roman" w:hAnsi="Times New Roman"/>
          <w:color w:val="auto"/>
          <w:sz w:val="28"/>
          <w:szCs w:val="28"/>
          <w:u w:val="none"/>
        </w:rPr>
        <w:t>Г. Милославская, М.</w:t>
      </w:r>
      <w:r>
        <w:rPr>
          <w:rStyle w:val="a3"/>
          <w:rFonts w:ascii="Times New Roman" w:hAnsi="Times New Roman"/>
          <w:color w:val="auto"/>
          <w:sz w:val="28"/>
          <w:szCs w:val="28"/>
          <w:u w:val="none"/>
        </w:rPr>
        <w:t xml:space="preserve"> </w:t>
      </w:r>
      <w:r w:rsidRPr="00D02408">
        <w:rPr>
          <w:rStyle w:val="a3"/>
          <w:rFonts w:ascii="Times New Roman" w:hAnsi="Times New Roman"/>
          <w:color w:val="auto"/>
          <w:sz w:val="28"/>
          <w:szCs w:val="28"/>
          <w:u w:val="none"/>
        </w:rPr>
        <w:t xml:space="preserve">Ю. Сенаторов. – Москва : Горячая линия-Телеком, </w:t>
      </w:r>
      <w:r>
        <w:rPr>
          <w:rStyle w:val="a3"/>
          <w:rFonts w:ascii="Times New Roman" w:hAnsi="Times New Roman"/>
          <w:color w:val="auto"/>
          <w:sz w:val="28"/>
          <w:szCs w:val="28"/>
          <w:u w:val="none"/>
        </w:rPr>
        <w:lastRenderedPageBreak/>
        <w:t>2013. – 244 с. – ЭБС ZNANIUM</w:t>
      </w:r>
      <w:r w:rsidRPr="00D02408">
        <w:rPr>
          <w:rStyle w:val="a3"/>
          <w:rFonts w:ascii="Times New Roman" w:hAnsi="Times New Roman"/>
          <w:color w:val="auto"/>
          <w:sz w:val="28"/>
          <w:szCs w:val="28"/>
          <w:u w:val="none"/>
        </w:rPr>
        <w:t>. - URL: http://znanium.com/catalog/pr</w:t>
      </w:r>
      <w:r>
        <w:rPr>
          <w:rStyle w:val="a3"/>
          <w:rFonts w:ascii="Times New Roman" w:hAnsi="Times New Roman"/>
          <w:color w:val="auto"/>
          <w:sz w:val="28"/>
          <w:szCs w:val="28"/>
          <w:u w:val="none"/>
        </w:rPr>
        <w:t>oduct/560780 (дата обращения: 19.04.2024</w:t>
      </w:r>
      <w:r w:rsidRPr="00D02408">
        <w:rPr>
          <w:rStyle w:val="a3"/>
          <w:rFonts w:ascii="Times New Roman" w:hAnsi="Times New Roman"/>
          <w:color w:val="auto"/>
          <w:sz w:val="28"/>
          <w:szCs w:val="28"/>
          <w:u w:val="none"/>
        </w:rPr>
        <w:t>). - Текст</w:t>
      </w:r>
      <w:r>
        <w:rPr>
          <w:rStyle w:val="a3"/>
          <w:rFonts w:ascii="Times New Roman" w:hAnsi="Times New Roman"/>
          <w:color w:val="auto"/>
          <w:sz w:val="28"/>
          <w:szCs w:val="28"/>
          <w:u w:val="none"/>
        </w:rPr>
        <w:t xml:space="preserve"> </w:t>
      </w:r>
      <w:r w:rsidRPr="00D02408">
        <w:rPr>
          <w:rStyle w:val="a3"/>
          <w:rFonts w:ascii="Times New Roman" w:hAnsi="Times New Roman"/>
          <w:color w:val="auto"/>
          <w:sz w:val="28"/>
          <w:szCs w:val="28"/>
          <w:u w:val="none"/>
        </w:rPr>
        <w:t>: электронный.</w:t>
      </w:r>
    </w:p>
    <w:p w14:paraId="6DEBFB2B" w14:textId="77777777" w:rsidR="001308C0" w:rsidRDefault="001308C0" w:rsidP="001308C0">
      <w:pPr>
        <w:pStyle w:val="af0"/>
        <w:numPr>
          <w:ilvl w:val="0"/>
          <w:numId w:val="4"/>
        </w:numPr>
        <w:ind w:left="0" w:firstLine="284"/>
        <w:jc w:val="both"/>
        <w:rPr>
          <w:rStyle w:val="a3"/>
          <w:rFonts w:ascii="Times New Roman" w:hAnsi="Times New Roman"/>
          <w:color w:val="auto"/>
          <w:sz w:val="28"/>
          <w:szCs w:val="28"/>
          <w:u w:val="none"/>
        </w:rPr>
      </w:pPr>
      <w:r w:rsidRPr="00D02408">
        <w:rPr>
          <w:rStyle w:val="a3"/>
          <w:rFonts w:ascii="Times New Roman" w:hAnsi="Times New Roman"/>
          <w:color w:val="auto"/>
          <w:sz w:val="28"/>
          <w:szCs w:val="28"/>
          <w:u w:val="none"/>
        </w:rPr>
        <w:t>Милославская, Н.</w:t>
      </w:r>
      <w:r>
        <w:rPr>
          <w:rStyle w:val="a3"/>
          <w:rFonts w:ascii="Times New Roman" w:hAnsi="Times New Roman"/>
          <w:color w:val="auto"/>
          <w:sz w:val="28"/>
          <w:szCs w:val="28"/>
          <w:u w:val="none"/>
        </w:rPr>
        <w:t xml:space="preserve"> </w:t>
      </w:r>
      <w:r w:rsidRPr="00D02408">
        <w:rPr>
          <w:rStyle w:val="a3"/>
          <w:rFonts w:ascii="Times New Roman" w:hAnsi="Times New Roman"/>
          <w:color w:val="auto"/>
          <w:sz w:val="28"/>
          <w:szCs w:val="28"/>
          <w:u w:val="none"/>
        </w:rPr>
        <w:t>Г. Вопросы управления информационной безопасностью. Управление рисками информационной безопасности : учебное пособие для вузов / Н.</w:t>
      </w:r>
      <w:r>
        <w:rPr>
          <w:rStyle w:val="a3"/>
          <w:rFonts w:ascii="Times New Roman" w:hAnsi="Times New Roman"/>
          <w:color w:val="auto"/>
          <w:sz w:val="28"/>
          <w:szCs w:val="28"/>
          <w:u w:val="none"/>
        </w:rPr>
        <w:t xml:space="preserve"> </w:t>
      </w:r>
      <w:r w:rsidRPr="00D02408">
        <w:rPr>
          <w:rStyle w:val="a3"/>
          <w:rFonts w:ascii="Times New Roman" w:hAnsi="Times New Roman"/>
          <w:color w:val="auto"/>
          <w:sz w:val="28"/>
          <w:szCs w:val="28"/>
          <w:u w:val="none"/>
        </w:rPr>
        <w:t>Г.</w:t>
      </w:r>
      <w:r>
        <w:rPr>
          <w:rStyle w:val="a3"/>
          <w:rFonts w:ascii="Times New Roman" w:hAnsi="Times New Roman"/>
          <w:color w:val="auto"/>
          <w:sz w:val="28"/>
          <w:szCs w:val="28"/>
          <w:u w:val="none"/>
        </w:rPr>
        <w:t xml:space="preserve"> </w:t>
      </w:r>
      <w:r w:rsidRPr="00D02408">
        <w:rPr>
          <w:rStyle w:val="a3"/>
          <w:rFonts w:ascii="Times New Roman" w:hAnsi="Times New Roman"/>
          <w:color w:val="auto"/>
          <w:sz w:val="28"/>
          <w:szCs w:val="28"/>
          <w:u w:val="none"/>
        </w:rPr>
        <w:t>Милославская, М.</w:t>
      </w:r>
      <w:r>
        <w:rPr>
          <w:rStyle w:val="a3"/>
          <w:rFonts w:ascii="Times New Roman" w:hAnsi="Times New Roman"/>
          <w:color w:val="auto"/>
          <w:sz w:val="28"/>
          <w:szCs w:val="28"/>
          <w:u w:val="none"/>
        </w:rPr>
        <w:t xml:space="preserve"> </w:t>
      </w:r>
      <w:r w:rsidRPr="00D02408">
        <w:rPr>
          <w:rStyle w:val="a3"/>
          <w:rFonts w:ascii="Times New Roman" w:hAnsi="Times New Roman"/>
          <w:color w:val="auto"/>
          <w:sz w:val="28"/>
          <w:szCs w:val="28"/>
          <w:u w:val="none"/>
        </w:rPr>
        <w:t>Ю.</w:t>
      </w:r>
      <w:r>
        <w:rPr>
          <w:rStyle w:val="a3"/>
          <w:rFonts w:ascii="Times New Roman" w:hAnsi="Times New Roman"/>
          <w:color w:val="auto"/>
          <w:sz w:val="28"/>
          <w:szCs w:val="28"/>
          <w:u w:val="none"/>
        </w:rPr>
        <w:t xml:space="preserve"> </w:t>
      </w:r>
      <w:r w:rsidRPr="00D02408">
        <w:rPr>
          <w:rStyle w:val="a3"/>
          <w:rFonts w:ascii="Times New Roman" w:hAnsi="Times New Roman"/>
          <w:color w:val="auto"/>
          <w:sz w:val="28"/>
          <w:szCs w:val="28"/>
          <w:u w:val="none"/>
        </w:rPr>
        <w:t>Сенаторов, А.</w:t>
      </w:r>
      <w:r>
        <w:rPr>
          <w:rStyle w:val="a3"/>
          <w:rFonts w:ascii="Times New Roman" w:hAnsi="Times New Roman"/>
          <w:color w:val="auto"/>
          <w:sz w:val="28"/>
          <w:szCs w:val="28"/>
          <w:u w:val="none"/>
        </w:rPr>
        <w:t xml:space="preserve"> </w:t>
      </w:r>
      <w:r w:rsidRPr="00D02408">
        <w:rPr>
          <w:rStyle w:val="a3"/>
          <w:rFonts w:ascii="Times New Roman" w:hAnsi="Times New Roman"/>
          <w:color w:val="auto"/>
          <w:sz w:val="28"/>
          <w:szCs w:val="28"/>
          <w:u w:val="none"/>
        </w:rPr>
        <w:t>И.</w:t>
      </w:r>
      <w:r>
        <w:rPr>
          <w:rStyle w:val="a3"/>
          <w:rFonts w:ascii="Times New Roman" w:hAnsi="Times New Roman"/>
          <w:color w:val="auto"/>
          <w:sz w:val="28"/>
          <w:szCs w:val="28"/>
          <w:u w:val="none"/>
        </w:rPr>
        <w:t xml:space="preserve"> Толстой. </w:t>
      </w:r>
      <w:r w:rsidRPr="00D02408">
        <w:rPr>
          <w:rStyle w:val="a3"/>
          <w:rFonts w:ascii="Times New Roman" w:hAnsi="Times New Roman"/>
          <w:color w:val="auto"/>
          <w:sz w:val="28"/>
          <w:szCs w:val="28"/>
          <w:u w:val="none"/>
        </w:rPr>
        <w:t xml:space="preserve">- Москва : Горячая линия-Телеком, </w:t>
      </w:r>
      <w:r>
        <w:rPr>
          <w:rStyle w:val="a3"/>
          <w:rFonts w:ascii="Times New Roman" w:hAnsi="Times New Roman"/>
          <w:color w:val="auto"/>
          <w:sz w:val="28"/>
          <w:szCs w:val="28"/>
          <w:u w:val="none"/>
        </w:rPr>
        <w:t>2013. - 130 с. - ЭБС ZNANIUM</w:t>
      </w:r>
      <w:r w:rsidRPr="00D02408">
        <w:rPr>
          <w:rStyle w:val="a3"/>
          <w:rFonts w:ascii="Times New Roman" w:hAnsi="Times New Roman"/>
          <w:color w:val="auto"/>
          <w:sz w:val="28"/>
          <w:szCs w:val="28"/>
          <w:u w:val="none"/>
        </w:rPr>
        <w:t>. -  URL: http://znanium.com/catalog/product/560781 (дат</w:t>
      </w:r>
      <w:r>
        <w:rPr>
          <w:rStyle w:val="a3"/>
          <w:rFonts w:ascii="Times New Roman" w:hAnsi="Times New Roman"/>
          <w:color w:val="auto"/>
          <w:sz w:val="28"/>
          <w:szCs w:val="28"/>
          <w:u w:val="none"/>
        </w:rPr>
        <w:t>а обращения: 19.04.2024</w:t>
      </w:r>
      <w:r w:rsidRPr="00D02408">
        <w:rPr>
          <w:rStyle w:val="a3"/>
          <w:rFonts w:ascii="Times New Roman" w:hAnsi="Times New Roman"/>
          <w:color w:val="auto"/>
          <w:sz w:val="28"/>
          <w:szCs w:val="28"/>
          <w:u w:val="none"/>
        </w:rPr>
        <w:t>). - Текст : электронный.</w:t>
      </w:r>
    </w:p>
    <w:p w14:paraId="110F9404" w14:textId="77777777" w:rsidR="001308C0" w:rsidRPr="00D02408" w:rsidRDefault="001308C0" w:rsidP="001308C0">
      <w:pPr>
        <w:pStyle w:val="af0"/>
        <w:numPr>
          <w:ilvl w:val="0"/>
          <w:numId w:val="4"/>
        </w:numPr>
        <w:ind w:left="0" w:firstLine="284"/>
        <w:jc w:val="both"/>
        <w:rPr>
          <w:rStyle w:val="a3"/>
          <w:rFonts w:ascii="Times New Roman" w:hAnsi="Times New Roman"/>
          <w:color w:val="auto"/>
          <w:sz w:val="28"/>
          <w:szCs w:val="28"/>
          <w:u w:val="none"/>
        </w:rPr>
      </w:pPr>
      <w:r w:rsidRPr="00D02408">
        <w:rPr>
          <w:rStyle w:val="a3"/>
          <w:rFonts w:ascii="Times New Roman" w:hAnsi="Times New Roman"/>
          <w:color w:val="auto"/>
          <w:sz w:val="28"/>
          <w:szCs w:val="28"/>
          <w:u w:val="none"/>
        </w:rPr>
        <w:t>Милославская</w:t>
      </w:r>
      <w:r>
        <w:rPr>
          <w:rStyle w:val="a3"/>
          <w:rFonts w:ascii="Times New Roman" w:hAnsi="Times New Roman"/>
          <w:color w:val="auto"/>
          <w:sz w:val="28"/>
          <w:szCs w:val="28"/>
          <w:u w:val="none"/>
        </w:rPr>
        <w:t>,</w:t>
      </w:r>
      <w:r w:rsidRPr="00D02408">
        <w:rPr>
          <w:rStyle w:val="a3"/>
          <w:rFonts w:ascii="Times New Roman" w:hAnsi="Times New Roman"/>
          <w:color w:val="auto"/>
          <w:sz w:val="28"/>
          <w:szCs w:val="28"/>
          <w:u w:val="none"/>
        </w:rPr>
        <w:t xml:space="preserve"> Н.</w:t>
      </w:r>
      <w:r>
        <w:rPr>
          <w:rStyle w:val="a3"/>
          <w:rFonts w:ascii="Times New Roman" w:hAnsi="Times New Roman"/>
          <w:color w:val="auto"/>
          <w:sz w:val="28"/>
          <w:szCs w:val="28"/>
          <w:u w:val="none"/>
        </w:rPr>
        <w:t xml:space="preserve"> </w:t>
      </w:r>
      <w:r w:rsidRPr="00D02408">
        <w:rPr>
          <w:rStyle w:val="a3"/>
          <w:rFonts w:ascii="Times New Roman" w:hAnsi="Times New Roman"/>
          <w:color w:val="auto"/>
          <w:sz w:val="28"/>
          <w:szCs w:val="28"/>
          <w:u w:val="none"/>
        </w:rPr>
        <w:t>Г. Управление инцидентами информационной безопасности и непрерывностью бизнеса : учебное пособие для вузов / Н.</w:t>
      </w:r>
      <w:r>
        <w:rPr>
          <w:rStyle w:val="a3"/>
          <w:rFonts w:ascii="Times New Roman" w:hAnsi="Times New Roman"/>
          <w:color w:val="auto"/>
          <w:sz w:val="28"/>
          <w:szCs w:val="28"/>
          <w:u w:val="none"/>
        </w:rPr>
        <w:t xml:space="preserve"> Г. </w:t>
      </w:r>
      <w:r w:rsidRPr="00D02408">
        <w:rPr>
          <w:rStyle w:val="a3"/>
          <w:rFonts w:ascii="Times New Roman" w:hAnsi="Times New Roman"/>
          <w:color w:val="auto"/>
          <w:sz w:val="28"/>
          <w:szCs w:val="28"/>
          <w:u w:val="none"/>
        </w:rPr>
        <w:t>Милославская, М.</w:t>
      </w:r>
      <w:r>
        <w:rPr>
          <w:rStyle w:val="a3"/>
          <w:rFonts w:ascii="Times New Roman" w:hAnsi="Times New Roman"/>
          <w:color w:val="auto"/>
          <w:sz w:val="28"/>
          <w:szCs w:val="28"/>
          <w:u w:val="none"/>
        </w:rPr>
        <w:t xml:space="preserve"> </w:t>
      </w:r>
      <w:r w:rsidRPr="00D02408">
        <w:rPr>
          <w:rStyle w:val="a3"/>
          <w:rFonts w:ascii="Times New Roman" w:hAnsi="Times New Roman"/>
          <w:color w:val="auto"/>
          <w:sz w:val="28"/>
          <w:szCs w:val="28"/>
          <w:u w:val="none"/>
        </w:rPr>
        <w:t>Ю. Сенаторов, А.</w:t>
      </w:r>
      <w:r>
        <w:rPr>
          <w:rStyle w:val="a3"/>
          <w:rFonts w:ascii="Times New Roman" w:hAnsi="Times New Roman"/>
          <w:color w:val="auto"/>
          <w:sz w:val="28"/>
          <w:szCs w:val="28"/>
          <w:u w:val="none"/>
        </w:rPr>
        <w:t xml:space="preserve"> </w:t>
      </w:r>
      <w:r w:rsidRPr="00D02408">
        <w:rPr>
          <w:rStyle w:val="a3"/>
          <w:rFonts w:ascii="Times New Roman" w:hAnsi="Times New Roman"/>
          <w:color w:val="auto"/>
          <w:sz w:val="28"/>
          <w:szCs w:val="28"/>
          <w:u w:val="none"/>
        </w:rPr>
        <w:t xml:space="preserve">И. Толстой. - 2-е изд. – Москва : Горячая линия-Телеком, </w:t>
      </w:r>
      <w:r>
        <w:rPr>
          <w:rStyle w:val="a3"/>
          <w:rFonts w:ascii="Times New Roman" w:hAnsi="Times New Roman"/>
          <w:color w:val="auto"/>
          <w:sz w:val="28"/>
          <w:szCs w:val="28"/>
          <w:u w:val="none"/>
        </w:rPr>
        <w:t>2016. – 170 с. – ЭБС ZNANIUM</w:t>
      </w:r>
      <w:r w:rsidRPr="00D02408">
        <w:rPr>
          <w:rStyle w:val="a3"/>
          <w:rFonts w:ascii="Times New Roman" w:hAnsi="Times New Roman"/>
          <w:color w:val="auto"/>
          <w:sz w:val="28"/>
          <w:szCs w:val="28"/>
          <w:u w:val="none"/>
        </w:rPr>
        <w:t>. - URL: https://znanium.com/catalog/pr</w:t>
      </w:r>
      <w:r>
        <w:rPr>
          <w:rStyle w:val="a3"/>
          <w:rFonts w:ascii="Times New Roman" w:hAnsi="Times New Roman"/>
          <w:color w:val="auto"/>
          <w:sz w:val="28"/>
          <w:szCs w:val="28"/>
          <w:u w:val="none"/>
        </w:rPr>
        <w:t>oduct/560782 (дата обращения: 19.04.2024</w:t>
      </w:r>
      <w:r w:rsidRPr="00D02408">
        <w:rPr>
          <w:rStyle w:val="a3"/>
          <w:rFonts w:ascii="Times New Roman" w:hAnsi="Times New Roman"/>
          <w:color w:val="auto"/>
          <w:sz w:val="28"/>
          <w:szCs w:val="28"/>
          <w:u w:val="none"/>
        </w:rPr>
        <w:t>). - Текст</w:t>
      </w:r>
      <w:r>
        <w:rPr>
          <w:rStyle w:val="a3"/>
          <w:rFonts w:ascii="Times New Roman" w:hAnsi="Times New Roman"/>
          <w:color w:val="auto"/>
          <w:sz w:val="28"/>
          <w:szCs w:val="28"/>
          <w:u w:val="none"/>
        </w:rPr>
        <w:t xml:space="preserve"> </w:t>
      </w:r>
      <w:r w:rsidRPr="00D02408">
        <w:rPr>
          <w:rStyle w:val="a3"/>
          <w:rFonts w:ascii="Times New Roman" w:hAnsi="Times New Roman"/>
          <w:color w:val="auto"/>
          <w:sz w:val="28"/>
          <w:szCs w:val="28"/>
          <w:u w:val="none"/>
        </w:rPr>
        <w:t>: электронный.</w:t>
      </w:r>
    </w:p>
    <w:p w14:paraId="1DAE0671" w14:textId="77777777" w:rsidR="001308C0" w:rsidRPr="00071D88" w:rsidRDefault="001308C0" w:rsidP="001308C0">
      <w:pPr>
        <w:pStyle w:val="af0"/>
        <w:numPr>
          <w:ilvl w:val="0"/>
          <w:numId w:val="4"/>
        </w:numPr>
        <w:tabs>
          <w:tab w:val="left" w:pos="993"/>
        </w:tabs>
        <w:spacing w:after="0"/>
        <w:ind w:left="0" w:firstLine="360"/>
        <w:jc w:val="both"/>
        <w:rPr>
          <w:rFonts w:ascii="Times New Roman" w:hAnsi="Times New Roman"/>
          <w:sz w:val="28"/>
          <w:szCs w:val="28"/>
        </w:rPr>
      </w:pPr>
      <w:r w:rsidRPr="00BC707B">
        <w:rPr>
          <w:rFonts w:ascii="Times New Roman" w:hAnsi="Times New Roman"/>
          <w:sz w:val="28"/>
          <w:szCs w:val="28"/>
        </w:rPr>
        <w:t>Милославская, Н.</w:t>
      </w:r>
      <w:r>
        <w:rPr>
          <w:rFonts w:ascii="Times New Roman" w:hAnsi="Times New Roman"/>
          <w:sz w:val="28"/>
          <w:szCs w:val="28"/>
        </w:rPr>
        <w:t xml:space="preserve"> </w:t>
      </w:r>
      <w:r w:rsidRPr="00BC707B">
        <w:rPr>
          <w:rFonts w:ascii="Times New Roman" w:hAnsi="Times New Roman"/>
          <w:sz w:val="28"/>
          <w:szCs w:val="28"/>
        </w:rPr>
        <w:t>Г. Технические, организационные и кадровые аспекты управления информационной безопасностью: учебное пособие для вузов/ Н.</w:t>
      </w:r>
      <w:r>
        <w:rPr>
          <w:rFonts w:ascii="Times New Roman" w:hAnsi="Times New Roman"/>
          <w:sz w:val="28"/>
          <w:szCs w:val="28"/>
        </w:rPr>
        <w:t xml:space="preserve"> </w:t>
      </w:r>
      <w:r w:rsidRPr="00BC707B">
        <w:rPr>
          <w:rFonts w:ascii="Times New Roman" w:hAnsi="Times New Roman"/>
          <w:sz w:val="28"/>
          <w:szCs w:val="28"/>
        </w:rPr>
        <w:t>Г. Милославская, М.</w:t>
      </w:r>
      <w:r>
        <w:rPr>
          <w:rFonts w:ascii="Times New Roman" w:hAnsi="Times New Roman"/>
          <w:sz w:val="28"/>
          <w:szCs w:val="28"/>
        </w:rPr>
        <w:t xml:space="preserve"> </w:t>
      </w:r>
      <w:r w:rsidRPr="00BC707B">
        <w:rPr>
          <w:rFonts w:ascii="Times New Roman" w:hAnsi="Times New Roman"/>
          <w:sz w:val="28"/>
          <w:szCs w:val="28"/>
        </w:rPr>
        <w:t>Ю. Сенаторов, А.</w:t>
      </w:r>
      <w:r>
        <w:rPr>
          <w:rFonts w:ascii="Times New Roman" w:hAnsi="Times New Roman"/>
          <w:sz w:val="28"/>
          <w:szCs w:val="28"/>
        </w:rPr>
        <w:t xml:space="preserve"> </w:t>
      </w:r>
      <w:r w:rsidRPr="00BC707B">
        <w:rPr>
          <w:rFonts w:ascii="Times New Roman" w:hAnsi="Times New Roman"/>
          <w:sz w:val="28"/>
          <w:szCs w:val="28"/>
        </w:rPr>
        <w:t>И. Толстой. – Москва</w:t>
      </w:r>
      <w:r>
        <w:rPr>
          <w:rFonts w:ascii="Times New Roman" w:hAnsi="Times New Roman"/>
          <w:sz w:val="28"/>
          <w:szCs w:val="28"/>
        </w:rPr>
        <w:t xml:space="preserve"> </w:t>
      </w:r>
      <w:r w:rsidRPr="00BC707B">
        <w:rPr>
          <w:rFonts w:ascii="Times New Roman" w:hAnsi="Times New Roman"/>
          <w:sz w:val="28"/>
          <w:szCs w:val="28"/>
        </w:rPr>
        <w:t xml:space="preserve">: Горячая линия-Телеком, </w:t>
      </w:r>
      <w:r>
        <w:rPr>
          <w:rFonts w:ascii="Times New Roman" w:hAnsi="Times New Roman"/>
          <w:sz w:val="28"/>
          <w:szCs w:val="28"/>
        </w:rPr>
        <w:t xml:space="preserve">2013. – 214 с. – ЭБС ZNANIUM. - </w:t>
      </w:r>
      <w:r w:rsidRPr="00BC707B">
        <w:rPr>
          <w:rFonts w:ascii="Times New Roman" w:hAnsi="Times New Roman"/>
          <w:sz w:val="28"/>
          <w:szCs w:val="28"/>
        </w:rPr>
        <w:t>URL: http://znanium.com/catalog/pr</w:t>
      </w:r>
      <w:r>
        <w:rPr>
          <w:rFonts w:ascii="Times New Roman" w:hAnsi="Times New Roman"/>
          <w:sz w:val="28"/>
          <w:szCs w:val="28"/>
        </w:rPr>
        <w:t>oduct/560783 (дата обращения: 19.04.2024</w:t>
      </w:r>
      <w:r w:rsidRPr="00BC707B">
        <w:rPr>
          <w:rFonts w:ascii="Times New Roman" w:hAnsi="Times New Roman"/>
          <w:sz w:val="28"/>
          <w:szCs w:val="28"/>
        </w:rPr>
        <w:t>). - Текст : электронный.</w:t>
      </w:r>
    </w:p>
    <w:p w14:paraId="69A9B4EF" w14:textId="77777777" w:rsidR="00F6396A" w:rsidRPr="00F6396A" w:rsidRDefault="00F6396A" w:rsidP="00F6396A">
      <w:pPr>
        <w:tabs>
          <w:tab w:val="left" w:pos="993"/>
        </w:tabs>
        <w:spacing w:after="0" w:line="360" w:lineRule="auto"/>
        <w:ind w:left="567"/>
        <w:jc w:val="both"/>
        <w:rPr>
          <w:rFonts w:ascii="Times New Roman" w:hAnsi="Times New Roman"/>
          <w:strike/>
          <w:sz w:val="28"/>
          <w:szCs w:val="28"/>
        </w:rPr>
      </w:pPr>
    </w:p>
    <w:p w14:paraId="13CCB299" w14:textId="77777777" w:rsidR="00697A35" w:rsidRDefault="0012726A" w:rsidP="00D0566F">
      <w:pPr>
        <w:spacing w:after="0" w:line="288" w:lineRule="auto"/>
        <w:jc w:val="both"/>
        <w:outlineLvl w:val="0"/>
        <w:rPr>
          <w:rFonts w:ascii="Times New Roman" w:eastAsia="Times New Roman" w:hAnsi="Times New Roman"/>
          <w:b/>
          <w:sz w:val="28"/>
          <w:szCs w:val="28"/>
          <w:lang w:eastAsia="ru-RU"/>
        </w:rPr>
      </w:pPr>
      <w:r w:rsidRPr="002B7320">
        <w:rPr>
          <w:rFonts w:ascii="Times New Roman" w:eastAsia="Times New Roman" w:hAnsi="Times New Roman"/>
          <w:b/>
          <w:sz w:val="28"/>
          <w:szCs w:val="28"/>
          <w:lang w:eastAsia="ru-RU"/>
        </w:rPr>
        <w:t xml:space="preserve">9. </w:t>
      </w:r>
      <w:bookmarkStart w:id="72" w:name="_Toc72164624"/>
      <w:r w:rsidR="007A1493" w:rsidRPr="002B7320">
        <w:rPr>
          <w:rFonts w:ascii="Times New Roman" w:eastAsia="Times New Roman" w:hAnsi="Times New Roman"/>
          <w:b/>
          <w:sz w:val="28"/>
          <w:szCs w:val="28"/>
          <w:lang w:eastAsia="ru-RU"/>
        </w:rPr>
        <w:t>Перечень ресурсов информационно-телекоммуникационной сети «Интернет», необходимых для освоения дисциплины</w:t>
      </w:r>
      <w:bookmarkEnd w:id="72"/>
    </w:p>
    <w:p w14:paraId="3BBD3C77" w14:textId="5E268A65" w:rsidR="00697A35" w:rsidRPr="002B7320" w:rsidRDefault="007A1493" w:rsidP="00D0566F">
      <w:pPr>
        <w:spacing w:after="0" w:line="288" w:lineRule="auto"/>
        <w:jc w:val="both"/>
        <w:outlineLvl w:val="0"/>
        <w:rPr>
          <w:rFonts w:ascii="Times New Roman" w:eastAsia="Times New Roman" w:hAnsi="Times New Roman"/>
          <w:b/>
          <w:sz w:val="28"/>
          <w:szCs w:val="28"/>
          <w:lang w:eastAsia="ru-RU"/>
        </w:rPr>
      </w:pPr>
      <w:r w:rsidRPr="002B7320">
        <w:rPr>
          <w:rFonts w:ascii="Times New Roman" w:eastAsia="Times New Roman" w:hAnsi="Times New Roman"/>
          <w:b/>
          <w:sz w:val="28"/>
          <w:szCs w:val="28"/>
          <w:lang w:eastAsia="ru-RU"/>
        </w:rPr>
        <w:t xml:space="preserve"> </w:t>
      </w:r>
    </w:p>
    <w:tbl>
      <w:tblPr>
        <w:tblW w:w="9923" w:type="dxa"/>
        <w:tblBorders>
          <w:top w:val="nil"/>
          <w:left w:val="nil"/>
          <w:bottom w:val="nil"/>
          <w:right w:val="nil"/>
        </w:tblBorders>
        <w:tblLayout w:type="fixed"/>
        <w:tblLook w:val="0000" w:firstRow="0" w:lastRow="0" w:firstColumn="0" w:lastColumn="0" w:noHBand="0" w:noVBand="0"/>
      </w:tblPr>
      <w:tblGrid>
        <w:gridCol w:w="9923"/>
      </w:tblGrid>
      <w:tr w:rsidR="0070278E" w:rsidRPr="002B7320" w14:paraId="726B0D41" w14:textId="77777777" w:rsidTr="00AC3C84">
        <w:trPr>
          <w:trHeight w:val="109"/>
        </w:trPr>
        <w:tc>
          <w:tcPr>
            <w:tcW w:w="9923" w:type="dxa"/>
          </w:tcPr>
          <w:p w14:paraId="7D36ACF9" w14:textId="77777777" w:rsidR="001308C0" w:rsidRPr="002B7320" w:rsidRDefault="001308C0" w:rsidP="001308C0">
            <w:pPr>
              <w:numPr>
                <w:ilvl w:val="0"/>
                <w:numId w:val="5"/>
              </w:numPr>
              <w:tabs>
                <w:tab w:val="left" w:pos="1017"/>
              </w:tabs>
              <w:spacing w:after="0" w:line="360" w:lineRule="auto"/>
              <w:ind w:left="-117" w:firstLine="851"/>
              <w:jc w:val="both"/>
              <w:rPr>
                <w:rFonts w:ascii="Times New Roman" w:hAnsi="Times New Roman"/>
                <w:sz w:val="28"/>
                <w:szCs w:val="28"/>
              </w:rPr>
            </w:pPr>
            <w:r w:rsidRPr="002B7320">
              <w:rPr>
                <w:rFonts w:ascii="Times New Roman" w:hAnsi="Times New Roman"/>
                <w:sz w:val="28"/>
                <w:szCs w:val="28"/>
              </w:rPr>
              <w:t>Сайт Центрального банка Российской Федерации: www.cbr.ru.</w:t>
            </w:r>
          </w:p>
          <w:p w14:paraId="3596C0BF" w14:textId="77777777" w:rsidR="001308C0" w:rsidRPr="002B7320" w:rsidRDefault="001308C0" w:rsidP="001308C0">
            <w:pPr>
              <w:numPr>
                <w:ilvl w:val="0"/>
                <w:numId w:val="5"/>
              </w:numPr>
              <w:tabs>
                <w:tab w:val="left" w:pos="1017"/>
              </w:tabs>
              <w:spacing w:after="0" w:line="360" w:lineRule="auto"/>
              <w:ind w:left="-117" w:firstLine="851"/>
              <w:jc w:val="both"/>
              <w:rPr>
                <w:rFonts w:ascii="Times New Roman" w:hAnsi="Times New Roman"/>
                <w:sz w:val="28"/>
                <w:szCs w:val="28"/>
              </w:rPr>
            </w:pPr>
            <w:r w:rsidRPr="002B7320">
              <w:rPr>
                <w:rFonts w:ascii="Times New Roman" w:hAnsi="Times New Roman"/>
                <w:sz w:val="28"/>
                <w:szCs w:val="28"/>
              </w:rPr>
              <w:t>Сайт Федеральной службы по техническому и экспортному контролю: www.fstec.ru.</w:t>
            </w:r>
          </w:p>
          <w:p w14:paraId="736D35A0" w14:textId="77777777" w:rsidR="001308C0" w:rsidRPr="002B7320" w:rsidRDefault="001308C0" w:rsidP="001308C0">
            <w:pPr>
              <w:numPr>
                <w:ilvl w:val="0"/>
                <w:numId w:val="5"/>
              </w:numPr>
              <w:tabs>
                <w:tab w:val="left" w:pos="1017"/>
              </w:tabs>
              <w:spacing w:after="0" w:line="360" w:lineRule="auto"/>
              <w:ind w:left="-117" w:firstLine="851"/>
              <w:jc w:val="both"/>
              <w:rPr>
                <w:rFonts w:ascii="Times New Roman" w:hAnsi="Times New Roman"/>
                <w:sz w:val="28"/>
                <w:szCs w:val="28"/>
              </w:rPr>
            </w:pPr>
            <w:r w:rsidRPr="002B7320">
              <w:rPr>
                <w:rFonts w:ascii="Times New Roman" w:hAnsi="Times New Roman"/>
                <w:sz w:val="28"/>
                <w:szCs w:val="28"/>
              </w:rPr>
              <w:t xml:space="preserve">Сайт Федерального агентства по техническому регулированию и метрологии: </w:t>
            </w:r>
            <w:hyperlink r:id="rId17" w:history="1">
              <w:r w:rsidRPr="002B7320">
                <w:rPr>
                  <w:rFonts w:ascii="Times New Roman" w:hAnsi="Times New Roman"/>
                  <w:sz w:val="28"/>
                  <w:szCs w:val="28"/>
                </w:rPr>
                <w:t>www.gost.ru</w:t>
              </w:r>
            </w:hyperlink>
            <w:r w:rsidRPr="002B7320">
              <w:rPr>
                <w:rFonts w:ascii="Times New Roman" w:hAnsi="Times New Roman"/>
                <w:sz w:val="28"/>
                <w:szCs w:val="28"/>
              </w:rPr>
              <w:t>.</w:t>
            </w:r>
          </w:p>
          <w:p w14:paraId="3FAF3DF3" w14:textId="77777777" w:rsidR="001308C0" w:rsidRPr="002B7320" w:rsidRDefault="001308C0" w:rsidP="001308C0">
            <w:pPr>
              <w:numPr>
                <w:ilvl w:val="0"/>
                <w:numId w:val="5"/>
              </w:numPr>
              <w:tabs>
                <w:tab w:val="left" w:pos="1017"/>
              </w:tabs>
              <w:spacing w:after="0" w:line="360" w:lineRule="auto"/>
              <w:ind w:left="-117" w:firstLine="851"/>
              <w:jc w:val="both"/>
              <w:rPr>
                <w:rFonts w:ascii="Times New Roman" w:hAnsi="Times New Roman"/>
                <w:sz w:val="28"/>
                <w:szCs w:val="28"/>
              </w:rPr>
            </w:pPr>
            <w:r w:rsidRPr="002B7320">
              <w:rPr>
                <w:rFonts w:ascii="Times New Roman" w:hAnsi="Times New Roman"/>
                <w:sz w:val="28"/>
                <w:szCs w:val="28"/>
              </w:rPr>
              <w:t>Электронная библиотека Финансового университета (ЭБ) http://elib.fa.ru/.</w:t>
            </w:r>
          </w:p>
          <w:p w14:paraId="40E872D0" w14:textId="77777777" w:rsidR="001308C0" w:rsidRPr="002B7320" w:rsidRDefault="001308C0" w:rsidP="001308C0">
            <w:pPr>
              <w:numPr>
                <w:ilvl w:val="0"/>
                <w:numId w:val="5"/>
              </w:numPr>
              <w:tabs>
                <w:tab w:val="left" w:pos="1017"/>
              </w:tabs>
              <w:spacing w:after="0" w:line="360" w:lineRule="auto"/>
              <w:ind w:left="-117" w:firstLine="851"/>
              <w:jc w:val="both"/>
              <w:rPr>
                <w:rFonts w:ascii="Times New Roman" w:hAnsi="Times New Roman"/>
                <w:sz w:val="28"/>
                <w:szCs w:val="28"/>
              </w:rPr>
            </w:pPr>
            <w:r w:rsidRPr="002B7320">
              <w:rPr>
                <w:rFonts w:ascii="Times New Roman" w:hAnsi="Times New Roman"/>
                <w:sz w:val="28"/>
                <w:szCs w:val="28"/>
              </w:rPr>
              <w:t>Электронно-библиотечная система BOOK.RU http://www.book.ru.</w:t>
            </w:r>
          </w:p>
          <w:p w14:paraId="30895FBE" w14:textId="77777777" w:rsidR="001308C0" w:rsidRPr="002B7320" w:rsidRDefault="001308C0" w:rsidP="001308C0">
            <w:pPr>
              <w:numPr>
                <w:ilvl w:val="0"/>
                <w:numId w:val="5"/>
              </w:numPr>
              <w:tabs>
                <w:tab w:val="left" w:pos="1017"/>
              </w:tabs>
              <w:spacing w:after="0" w:line="360" w:lineRule="auto"/>
              <w:ind w:left="-117" w:firstLine="851"/>
              <w:jc w:val="both"/>
              <w:rPr>
                <w:rFonts w:ascii="Times New Roman" w:hAnsi="Times New Roman"/>
                <w:sz w:val="28"/>
                <w:szCs w:val="28"/>
              </w:rPr>
            </w:pPr>
            <w:r w:rsidRPr="002B7320">
              <w:rPr>
                <w:rFonts w:ascii="Times New Roman" w:hAnsi="Times New Roman"/>
                <w:sz w:val="28"/>
                <w:szCs w:val="28"/>
              </w:rPr>
              <w:t>Электронно-библиотечная система «Университетская библиотека ОНЛАЙН» http://biblioclub.ru/.</w:t>
            </w:r>
          </w:p>
          <w:p w14:paraId="212ACF1F" w14:textId="77777777" w:rsidR="001308C0" w:rsidRPr="002B7320" w:rsidRDefault="001308C0" w:rsidP="001308C0">
            <w:pPr>
              <w:numPr>
                <w:ilvl w:val="0"/>
                <w:numId w:val="5"/>
              </w:numPr>
              <w:tabs>
                <w:tab w:val="left" w:pos="1017"/>
              </w:tabs>
              <w:spacing w:after="0" w:line="360" w:lineRule="auto"/>
              <w:ind w:left="-117" w:firstLine="851"/>
              <w:jc w:val="both"/>
              <w:rPr>
                <w:rFonts w:ascii="Times New Roman" w:hAnsi="Times New Roman"/>
                <w:sz w:val="28"/>
                <w:szCs w:val="28"/>
              </w:rPr>
            </w:pPr>
            <w:r w:rsidRPr="002B7320">
              <w:rPr>
                <w:rFonts w:ascii="Times New Roman" w:hAnsi="Times New Roman"/>
                <w:sz w:val="28"/>
                <w:szCs w:val="28"/>
              </w:rPr>
              <w:t>Электронно-библиотечная система Znanium http://www.znanium.com..</w:t>
            </w:r>
          </w:p>
          <w:p w14:paraId="02589C9A" w14:textId="77777777" w:rsidR="001308C0" w:rsidRPr="002B7320" w:rsidRDefault="001308C0" w:rsidP="001308C0">
            <w:pPr>
              <w:numPr>
                <w:ilvl w:val="0"/>
                <w:numId w:val="5"/>
              </w:numPr>
              <w:tabs>
                <w:tab w:val="left" w:pos="1017"/>
              </w:tabs>
              <w:spacing w:after="0" w:line="360" w:lineRule="auto"/>
              <w:ind w:left="-117" w:firstLine="851"/>
              <w:jc w:val="both"/>
              <w:rPr>
                <w:rFonts w:ascii="Times New Roman" w:hAnsi="Times New Roman"/>
                <w:sz w:val="28"/>
                <w:szCs w:val="28"/>
              </w:rPr>
            </w:pPr>
            <w:r w:rsidRPr="002B7320">
              <w:rPr>
                <w:rFonts w:ascii="Times New Roman" w:hAnsi="Times New Roman"/>
                <w:sz w:val="28"/>
                <w:szCs w:val="28"/>
              </w:rPr>
              <w:lastRenderedPageBreak/>
              <w:t>Электронно-библиотечная система издательства «ЮРАЙТ» https://urait.ru/</w:t>
            </w:r>
          </w:p>
          <w:p w14:paraId="1C7C663C" w14:textId="77777777" w:rsidR="001308C0" w:rsidRPr="002B7320" w:rsidRDefault="001308C0" w:rsidP="001308C0">
            <w:pPr>
              <w:numPr>
                <w:ilvl w:val="0"/>
                <w:numId w:val="5"/>
              </w:numPr>
              <w:tabs>
                <w:tab w:val="left" w:pos="1017"/>
              </w:tabs>
              <w:spacing w:after="0" w:line="360" w:lineRule="auto"/>
              <w:ind w:left="-117" w:firstLine="851"/>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Проспект http://ebs.prospekt.org/books.</w:t>
            </w:r>
          </w:p>
          <w:p w14:paraId="6B6ADEAB" w14:textId="77777777" w:rsidR="001308C0" w:rsidRPr="002B7320" w:rsidRDefault="001308C0" w:rsidP="001308C0">
            <w:pPr>
              <w:numPr>
                <w:ilvl w:val="0"/>
                <w:numId w:val="5"/>
              </w:numPr>
              <w:tabs>
                <w:tab w:val="left" w:pos="1017"/>
                <w:tab w:val="left" w:pos="1159"/>
              </w:tabs>
              <w:spacing w:after="0" w:line="360" w:lineRule="auto"/>
              <w:ind w:left="-117" w:firstLine="851"/>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«Лань» https://e.lanbook.com/.</w:t>
            </w:r>
          </w:p>
          <w:p w14:paraId="7DED32EA" w14:textId="77777777" w:rsidR="001308C0" w:rsidRPr="002B7320" w:rsidRDefault="001308C0" w:rsidP="001308C0">
            <w:pPr>
              <w:numPr>
                <w:ilvl w:val="0"/>
                <w:numId w:val="5"/>
              </w:numPr>
              <w:tabs>
                <w:tab w:val="left" w:pos="1017"/>
                <w:tab w:val="left" w:pos="1159"/>
              </w:tabs>
              <w:spacing w:after="0" w:line="360" w:lineRule="auto"/>
              <w:ind w:left="-117" w:firstLine="851"/>
              <w:jc w:val="both"/>
              <w:rPr>
                <w:rFonts w:ascii="Times New Roman" w:hAnsi="Times New Roman"/>
                <w:sz w:val="28"/>
                <w:szCs w:val="28"/>
              </w:rPr>
            </w:pPr>
            <w:r w:rsidRPr="002B7320">
              <w:rPr>
                <w:rFonts w:ascii="Times New Roman" w:hAnsi="Times New Roman"/>
                <w:sz w:val="28"/>
                <w:szCs w:val="28"/>
              </w:rPr>
              <w:t>Электронная библиотека Издательского дома «Гребенников» https://grebennikon.ru/.</w:t>
            </w:r>
          </w:p>
          <w:p w14:paraId="0FC73153" w14:textId="77777777" w:rsidR="001308C0" w:rsidRPr="002B7320" w:rsidRDefault="001308C0" w:rsidP="001308C0">
            <w:pPr>
              <w:numPr>
                <w:ilvl w:val="0"/>
                <w:numId w:val="5"/>
              </w:numPr>
              <w:tabs>
                <w:tab w:val="left" w:pos="1017"/>
                <w:tab w:val="left" w:pos="1159"/>
              </w:tabs>
              <w:spacing w:after="0" w:line="360" w:lineRule="auto"/>
              <w:ind w:left="-117" w:firstLine="851"/>
              <w:jc w:val="both"/>
              <w:rPr>
                <w:rFonts w:ascii="Times New Roman" w:hAnsi="Times New Roman"/>
                <w:sz w:val="28"/>
                <w:szCs w:val="28"/>
              </w:rPr>
            </w:pPr>
            <w:r w:rsidRPr="002B7320">
              <w:rPr>
                <w:rFonts w:ascii="Times New Roman" w:hAnsi="Times New Roman"/>
                <w:sz w:val="28"/>
                <w:szCs w:val="28"/>
              </w:rPr>
              <w:t>Деловая онлайн-библиотека Alpina Digital http://lib.alpinadigital.ru/.</w:t>
            </w:r>
          </w:p>
          <w:p w14:paraId="67BBE96F" w14:textId="77777777" w:rsidR="001308C0" w:rsidRPr="002B7320" w:rsidRDefault="001308C0" w:rsidP="001308C0">
            <w:pPr>
              <w:numPr>
                <w:ilvl w:val="0"/>
                <w:numId w:val="5"/>
              </w:numPr>
              <w:tabs>
                <w:tab w:val="left" w:pos="1017"/>
                <w:tab w:val="left" w:pos="1159"/>
              </w:tabs>
              <w:spacing w:after="0" w:line="360" w:lineRule="auto"/>
              <w:ind w:left="-117" w:firstLine="851"/>
              <w:jc w:val="both"/>
              <w:rPr>
                <w:rFonts w:ascii="Times New Roman" w:hAnsi="Times New Roman"/>
                <w:sz w:val="28"/>
                <w:szCs w:val="28"/>
              </w:rPr>
            </w:pPr>
            <w:r w:rsidRPr="002B7320">
              <w:rPr>
                <w:rFonts w:ascii="Times New Roman" w:hAnsi="Times New Roman"/>
                <w:sz w:val="28"/>
                <w:szCs w:val="28"/>
              </w:rPr>
              <w:t>Научная электронная библиотека eLibrary.ru http://elibrary.ru.</w:t>
            </w:r>
          </w:p>
          <w:p w14:paraId="407F65A4" w14:textId="2EF72E94" w:rsidR="004710DF" w:rsidRPr="00071D88" w:rsidRDefault="001308C0" w:rsidP="001308C0">
            <w:pPr>
              <w:numPr>
                <w:ilvl w:val="0"/>
                <w:numId w:val="5"/>
              </w:numPr>
              <w:tabs>
                <w:tab w:val="left" w:pos="1017"/>
                <w:tab w:val="left" w:pos="1159"/>
              </w:tabs>
              <w:spacing w:after="0" w:line="360" w:lineRule="auto"/>
              <w:ind w:left="-117" w:firstLine="851"/>
              <w:jc w:val="both"/>
              <w:rPr>
                <w:rFonts w:ascii="Times New Roman" w:hAnsi="Times New Roman"/>
                <w:sz w:val="28"/>
                <w:szCs w:val="28"/>
              </w:rPr>
            </w:pPr>
            <w:r w:rsidRPr="002B7320">
              <w:rPr>
                <w:rFonts w:ascii="Times New Roman" w:hAnsi="Times New Roman"/>
                <w:sz w:val="28"/>
                <w:szCs w:val="28"/>
              </w:rPr>
              <w:t>Национальная электронная библиотека http://нэб.рф/.</w:t>
            </w:r>
          </w:p>
        </w:tc>
      </w:tr>
    </w:tbl>
    <w:p w14:paraId="583AC2A8" w14:textId="315EFEF9" w:rsidR="00071D88" w:rsidRDefault="007D1441" w:rsidP="00D0566F">
      <w:pPr>
        <w:pStyle w:val="10"/>
        <w:spacing w:before="0"/>
        <w:jc w:val="both"/>
        <w:rPr>
          <w:rFonts w:ascii="Times New Roman" w:hAnsi="Times New Roman"/>
          <w:sz w:val="28"/>
          <w:szCs w:val="28"/>
        </w:rPr>
      </w:pPr>
      <w:bookmarkStart w:id="73" w:name="_Toc524471186"/>
      <w:bookmarkStart w:id="74" w:name="_Toc72164625"/>
      <w:r>
        <w:rPr>
          <w:rFonts w:ascii="Times New Roman" w:hAnsi="Times New Roman"/>
          <w:sz w:val="28"/>
          <w:szCs w:val="28"/>
        </w:rPr>
        <w:t xml:space="preserve"> </w:t>
      </w:r>
    </w:p>
    <w:p w14:paraId="2E4AF372" w14:textId="4539DF5D" w:rsidR="009665BD" w:rsidRPr="002B7320" w:rsidRDefault="009665BD" w:rsidP="00D537A8">
      <w:pPr>
        <w:pStyle w:val="10"/>
        <w:spacing w:before="0"/>
        <w:ind w:firstLine="709"/>
        <w:jc w:val="both"/>
        <w:rPr>
          <w:rFonts w:ascii="Times New Roman" w:hAnsi="Times New Roman"/>
          <w:sz w:val="28"/>
          <w:szCs w:val="28"/>
        </w:rPr>
      </w:pPr>
      <w:r w:rsidRPr="002B7320">
        <w:rPr>
          <w:rFonts w:ascii="Times New Roman" w:hAnsi="Times New Roman"/>
          <w:sz w:val="28"/>
          <w:szCs w:val="28"/>
        </w:rPr>
        <w:t>10. Методические указания для обучающихся по освоению дисциплины</w:t>
      </w:r>
      <w:bookmarkEnd w:id="73"/>
      <w:bookmarkEnd w:id="74"/>
    </w:p>
    <w:p w14:paraId="2510E9E4" w14:textId="77777777" w:rsidR="009D3D16" w:rsidRPr="0082312E" w:rsidRDefault="009D3D16" w:rsidP="009D3D16">
      <w:pPr>
        <w:widowControl w:val="0"/>
        <w:tabs>
          <w:tab w:val="left" w:pos="993"/>
        </w:tabs>
        <w:autoSpaceDE w:val="0"/>
        <w:autoSpaceDN w:val="0"/>
        <w:adjustRightInd w:val="0"/>
        <w:spacing w:before="240" w:after="0" w:line="360" w:lineRule="auto"/>
        <w:ind w:right="284" w:firstLine="709"/>
        <w:jc w:val="both"/>
        <w:rPr>
          <w:rFonts w:ascii="Times New Roman" w:eastAsia="Times New Roman" w:hAnsi="Times New Roman"/>
          <w:sz w:val="28"/>
          <w:szCs w:val="28"/>
          <w:lang w:eastAsia="ru-RU"/>
        </w:rPr>
      </w:pPr>
      <w:bookmarkStart w:id="75" w:name="_Hlk131508193"/>
      <w:bookmarkStart w:id="76" w:name="_Toc524471187"/>
      <w:bookmarkStart w:id="77" w:name="_Toc72164626"/>
      <w:r w:rsidRPr="00373D5A">
        <w:rPr>
          <w:rFonts w:ascii="Times New Roman" w:eastAsia="Times New Roman" w:hAnsi="Times New Roman"/>
          <w:sz w:val="28"/>
          <w:szCs w:val="28"/>
          <w:lang w:eastAsia="ru-RU"/>
        </w:rPr>
        <w:t>Студентам при подготовке следует использовать нормативные документы Финансового университета, а именно, -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от 11.05.2021 № 1040/о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 использовать методические рекомендации преподавателей департамента информационной безопасности.</w:t>
      </w:r>
    </w:p>
    <w:bookmarkEnd w:id="75"/>
    <w:p w14:paraId="46FD44B3" w14:textId="77777777" w:rsidR="009665BD" w:rsidRPr="002B7320" w:rsidRDefault="009665BD" w:rsidP="00D537A8">
      <w:pPr>
        <w:pStyle w:val="10"/>
        <w:ind w:firstLine="709"/>
        <w:jc w:val="both"/>
        <w:rPr>
          <w:rFonts w:ascii="Times New Roman" w:eastAsia="Calibri" w:hAnsi="Times New Roman"/>
          <w:sz w:val="28"/>
          <w:szCs w:val="28"/>
        </w:rPr>
      </w:pPr>
      <w:r w:rsidRPr="002B7320">
        <w:rPr>
          <w:rFonts w:ascii="Times New Roman" w:eastAsia="Calibri"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6"/>
      <w:bookmarkEnd w:id="77"/>
    </w:p>
    <w:p w14:paraId="4FC67AFA" w14:textId="77777777" w:rsidR="009665BD" w:rsidRPr="002B7320" w:rsidRDefault="009665BD" w:rsidP="00D537A8">
      <w:pPr>
        <w:spacing w:line="360" w:lineRule="auto"/>
        <w:ind w:firstLine="709"/>
        <w:jc w:val="both"/>
        <w:rPr>
          <w:rFonts w:ascii="Times New Roman" w:hAnsi="Times New Roman"/>
          <w:b/>
          <w:sz w:val="28"/>
        </w:rPr>
      </w:pPr>
      <w:bookmarkStart w:id="78" w:name="_Toc529554741"/>
      <w:bookmarkStart w:id="79" w:name="_Toc529566090"/>
      <w:bookmarkStart w:id="80" w:name="_Toc6483913"/>
      <w:r w:rsidRPr="002B7320">
        <w:rPr>
          <w:rFonts w:ascii="Times New Roman" w:hAnsi="Times New Roman"/>
          <w:b/>
          <w:sz w:val="28"/>
        </w:rPr>
        <w:t>11.1. Комплект лицензионного программного обеспечения:</w:t>
      </w:r>
      <w:bookmarkEnd w:id="78"/>
      <w:bookmarkEnd w:id="79"/>
      <w:bookmarkEnd w:id="80"/>
    </w:p>
    <w:p w14:paraId="7987C029" w14:textId="77777777" w:rsidR="009D3D16" w:rsidRPr="00DA51E9" w:rsidRDefault="009D3D16" w:rsidP="00D537A8">
      <w:pPr>
        <w:pStyle w:val="GOST"/>
        <w:spacing w:line="336" w:lineRule="auto"/>
        <w:ind w:firstLine="709"/>
      </w:pPr>
      <w:r w:rsidRPr="00ED399B">
        <w:t>ОС</w:t>
      </w:r>
      <w:r w:rsidRPr="00DA51E9">
        <w:t xml:space="preserve"> </w:t>
      </w:r>
      <w:r w:rsidRPr="00DC1250">
        <w:rPr>
          <w:lang w:val="en-US"/>
        </w:rPr>
        <w:t>Astra</w:t>
      </w:r>
      <w:r w:rsidRPr="00DA51E9">
        <w:t xml:space="preserve"> </w:t>
      </w:r>
      <w:r w:rsidRPr="00DC1250">
        <w:rPr>
          <w:lang w:val="en-US"/>
        </w:rPr>
        <w:t>Linux</w:t>
      </w:r>
      <w:r w:rsidRPr="00DA51E9">
        <w:t xml:space="preserve">, </w:t>
      </w:r>
      <w:r w:rsidRPr="002B7320">
        <w:rPr>
          <w:lang w:val="en-US"/>
        </w:rPr>
        <w:t>Windows</w:t>
      </w:r>
      <w:r w:rsidRPr="00DA51E9">
        <w:t xml:space="preserve">, </w:t>
      </w:r>
      <w:r w:rsidRPr="002B7320">
        <w:rPr>
          <w:lang w:val="en-US"/>
        </w:rPr>
        <w:t>Microsoft</w:t>
      </w:r>
      <w:r w:rsidRPr="00DA51E9">
        <w:t xml:space="preserve"> </w:t>
      </w:r>
      <w:r w:rsidRPr="002B7320">
        <w:rPr>
          <w:lang w:val="en-US"/>
        </w:rPr>
        <w:t>Office</w:t>
      </w:r>
    </w:p>
    <w:p w14:paraId="67E3D582" w14:textId="33103ECA" w:rsidR="009D3D16" w:rsidRPr="009D3D16" w:rsidRDefault="009D3D16" w:rsidP="00D537A8">
      <w:pPr>
        <w:pStyle w:val="GOST"/>
        <w:spacing w:line="336" w:lineRule="auto"/>
        <w:ind w:firstLine="709"/>
      </w:pPr>
      <w:r w:rsidRPr="002B7320">
        <w:t>антивирус</w:t>
      </w:r>
      <w:r w:rsidRPr="002B7320">
        <w:rPr>
          <w:lang w:val="en-US"/>
        </w:rPr>
        <w:t> </w:t>
      </w:r>
      <w:r>
        <w:rPr>
          <w:lang w:val="en-US"/>
        </w:rPr>
        <w:t>Kaspersky</w:t>
      </w:r>
      <w:r>
        <w:t>, киберполигон</w:t>
      </w:r>
    </w:p>
    <w:p w14:paraId="795C406F" w14:textId="2F35DDB6" w:rsidR="009665BD" w:rsidRPr="002B7320" w:rsidRDefault="009665BD" w:rsidP="00D537A8">
      <w:pPr>
        <w:spacing w:line="360" w:lineRule="auto"/>
        <w:ind w:firstLine="709"/>
        <w:jc w:val="both"/>
        <w:rPr>
          <w:rFonts w:ascii="Times New Roman" w:hAnsi="Times New Roman"/>
          <w:b/>
          <w:sz w:val="28"/>
        </w:rPr>
      </w:pPr>
      <w:bookmarkStart w:id="81" w:name="_Toc529554742"/>
      <w:bookmarkStart w:id="82" w:name="_Toc529566091"/>
      <w:bookmarkStart w:id="83" w:name="_Toc6483914"/>
      <w:r w:rsidRPr="002B7320">
        <w:rPr>
          <w:rFonts w:ascii="Times New Roman" w:hAnsi="Times New Roman"/>
          <w:b/>
          <w:sz w:val="28"/>
        </w:rPr>
        <w:lastRenderedPageBreak/>
        <w:t>11.2 Современные профессиональные базы данных и информационные справочные системы:</w:t>
      </w:r>
      <w:bookmarkEnd w:id="81"/>
      <w:bookmarkEnd w:id="82"/>
      <w:bookmarkEnd w:id="83"/>
      <w:r w:rsidRPr="002B7320">
        <w:rPr>
          <w:rFonts w:ascii="Times New Roman" w:hAnsi="Times New Roman"/>
          <w:b/>
          <w:sz w:val="28"/>
        </w:rPr>
        <w:t xml:space="preserve"> </w:t>
      </w:r>
    </w:p>
    <w:p w14:paraId="6320E24D" w14:textId="77777777" w:rsidR="004710DF" w:rsidRPr="002B7320" w:rsidRDefault="004710DF" w:rsidP="00D537A8">
      <w:pPr>
        <w:pStyle w:val="GOST"/>
        <w:ind w:firstLine="709"/>
        <w:outlineLvl w:val="1"/>
        <w:rPr>
          <w:bCs/>
        </w:rPr>
      </w:pPr>
      <w:bookmarkStart w:id="84" w:name="_Toc72164627"/>
      <w:bookmarkStart w:id="85" w:name="_Toc529554743"/>
      <w:bookmarkStart w:id="86" w:name="_Toc529566092"/>
      <w:bookmarkStart w:id="87" w:name="_Toc6483915"/>
      <w:r w:rsidRPr="002B7320">
        <w:rPr>
          <w:bCs/>
        </w:rPr>
        <w:t>1. Информационно-правовая система «Гарант»</w:t>
      </w:r>
      <w:r w:rsidR="00011DE4" w:rsidRPr="002B7320">
        <w:rPr>
          <w:bCs/>
        </w:rPr>
        <w:t>.</w:t>
      </w:r>
      <w:bookmarkEnd w:id="84"/>
    </w:p>
    <w:p w14:paraId="7F968719" w14:textId="77777777" w:rsidR="004710DF" w:rsidRPr="002B7320" w:rsidRDefault="004710DF" w:rsidP="00D537A8">
      <w:pPr>
        <w:pStyle w:val="GOST"/>
        <w:ind w:firstLine="709"/>
        <w:outlineLvl w:val="1"/>
        <w:rPr>
          <w:bCs/>
        </w:rPr>
      </w:pPr>
      <w:bookmarkStart w:id="88" w:name="_Toc72164628"/>
      <w:r w:rsidRPr="002B7320">
        <w:rPr>
          <w:bCs/>
        </w:rPr>
        <w:t>2. Информационно-правовая система «Консультант Плюс»</w:t>
      </w:r>
      <w:r w:rsidR="00011DE4" w:rsidRPr="002B7320">
        <w:rPr>
          <w:bCs/>
        </w:rPr>
        <w:t>.</w:t>
      </w:r>
      <w:bookmarkEnd w:id="88"/>
    </w:p>
    <w:p w14:paraId="4CC9D633" w14:textId="77777777" w:rsidR="004710DF" w:rsidRPr="002B7320" w:rsidRDefault="004710DF" w:rsidP="00D537A8">
      <w:pPr>
        <w:pStyle w:val="GOST"/>
        <w:ind w:firstLine="709"/>
        <w:outlineLvl w:val="1"/>
        <w:rPr>
          <w:bCs/>
        </w:rPr>
      </w:pPr>
      <w:bookmarkStart w:id="89" w:name="_Toc72164629"/>
      <w:r w:rsidRPr="002B7320">
        <w:rPr>
          <w:bCs/>
        </w:rPr>
        <w:t xml:space="preserve">3. Электронная энциклопедия: </w:t>
      </w:r>
      <w:hyperlink r:id="rId18" w:history="1">
        <w:r w:rsidRPr="002B7320">
          <w:rPr>
            <w:rStyle w:val="a3"/>
            <w:bCs/>
            <w:color w:val="auto"/>
            <w:lang w:val="en-US"/>
          </w:rPr>
          <w:t>http</w:t>
        </w:r>
        <w:r w:rsidRPr="002B7320">
          <w:rPr>
            <w:rStyle w:val="a3"/>
            <w:bCs/>
            <w:color w:val="auto"/>
          </w:rPr>
          <w:t>://</w:t>
        </w:r>
        <w:r w:rsidRPr="002B7320">
          <w:rPr>
            <w:rStyle w:val="a3"/>
            <w:bCs/>
            <w:color w:val="auto"/>
            <w:lang w:val="en-US"/>
          </w:rPr>
          <w:t>ru</w:t>
        </w:r>
        <w:r w:rsidRPr="002B7320">
          <w:rPr>
            <w:rStyle w:val="a3"/>
            <w:bCs/>
            <w:color w:val="auto"/>
          </w:rPr>
          <w:t>.</w:t>
        </w:r>
        <w:r w:rsidRPr="002B7320">
          <w:rPr>
            <w:rStyle w:val="a3"/>
            <w:bCs/>
            <w:color w:val="auto"/>
            <w:lang w:val="en-US"/>
          </w:rPr>
          <w:t>wikipedia</w:t>
        </w:r>
        <w:r w:rsidRPr="002B7320">
          <w:rPr>
            <w:rStyle w:val="a3"/>
            <w:bCs/>
            <w:color w:val="auto"/>
          </w:rPr>
          <w:t>.</w:t>
        </w:r>
        <w:r w:rsidRPr="002B7320">
          <w:rPr>
            <w:rStyle w:val="a3"/>
            <w:bCs/>
            <w:color w:val="auto"/>
            <w:lang w:val="en-US"/>
          </w:rPr>
          <w:t>org</w:t>
        </w:r>
        <w:r w:rsidRPr="002B7320">
          <w:rPr>
            <w:rStyle w:val="a3"/>
            <w:bCs/>
            <w:color w:val="auto"/>
          </w:rPr>
          <w:t>/</w:t>
        </w:r>
        <w:r w:rsidRPr="002B7320">
          <w:rPr>
            <w:rStyle w:val="a3"/>
            <w:bCs/>
            <w:color w:val="auto"/>
            <w:lang w:val="en-US"/>
          </w:rPr>
          <w:t>wiki</w:t>
        </w:r>
        <w:r w:rsidRPr="002B7320">
          <w:rPr>
            <w:rStyle w:val="a3"/>
            <w:bCs/>
            <w:color w:val="auto"/>
          </w:rPr>
          <w:t>/</w:t>
        </w:r>
        <w:r w:rsidRPr="002B7320">
          <w:rPr>
            <w:rStyle w:val="a3"/>
            <w:bCs/>
            <w:color w:val="auto"/>
            <w:lang w:val="en-US"/>
          </w:rPr>
          <w:t>Wiki</w:t>
        </w:r>
      </w:hyperlink>
      <w:r w:rsidR="00011DE4" w:rsidRPr="002B7320">
        <w:rPr>
          <w:rStyle w:val="a3"/>
          <w:bCs/>
          <w:color w:val="auto"/>
        </w:rPr>
        <w:t>.</w:t>
      </w:r>
      <w:bookmarkEnd w:id="89"/>
    </w:p>
    <w:p w14:paraId="762B2FC7" w14:textId="77777777" w:rsidR="004710DF" w:rsidRPr="002B7320" w:rsidRDefault="004710DF" w:rsidP="00D537A8">
      <w:pPr>
        <w:pStyle w:val="GOST"/>
        <w:tabs>
          <w:tab w:val="left" w:pos="1134"/>
        </w:tabs>
        <w:ind w:firstLine="709"/>
        <w:outlineLvl w:val="1"/>
        <w:rPr>
          <w:bCs/>
        </w:rPr>
      </w:pPr>
      <w:bookmarkStart w:id="90" w:name="_Toc72164630"/>
      <w:r w:rsidRPr="002B7320">
        <w:rPr>
          <w:bCs/>
        </w:rPr>
        <w:t>4. Система комплексного раскрытия информации «СКРИН» -</w:t>
      </w:r>
      <w:r w:rsidRPr="002B7320">
        <w:rPr>
          <w:bCs/>
          <w:lang w:val="en-US"/>
        </w:rPr>
        <w:t>http</w:t>
      </w:r>
      <w:r w:rsidRPr="002B7320">
        <w:rPr>
          <w:bCs/>
        </w:rPr>
        <w:t>://</w:t>
      </w:r>
      <w:r w:rsidRPr="002B7320">
        <w:rPr>
          <w:bCs/>
          <w:lang w:val="en-US"/>
        </w:rPr>
        <w:t>www</w:t>
      </w:r>
      <w:r w:rsidRPr="002B7320">
        <w:rPr>
          <w:bCs/>
        </w:rPr>
        <w:t>.</w:t>
      </w:r>
      <w:r w:rsidRPr="002B7320">
        <w:rPr>
          <w:bCs/>
          <w:lang w:val="en-US"/>
        </w:rPr>
        <w:t>skrin</w:t>
      </w:r>
      <w:r w:rsidRPr="002B7320">
        <w:rPr>
          <w:bCs/>
        </w:rPr>
        <w:t>.</w:t>
      </w:r>
      <w:r w:rsidRPr="002B7320">
        <w:rPr>
          <w:bCs/>
          <w:lang w:val="en-US"/>
        </w:rPr>
        <w:t>ru</w:t>
      </w:r>
      <w:r w:rsidRPr="002B7320">
        <w:rPr>
          <w:bCs/>
        </w:rPr>
        <w:t>/</w:t>
      </w:r>
      <w:r w:rsidR="00011DE4" w:rsidRPr="002B7320">
        <w:rPr>
          <w:bCs/>
        </w:rPr>
        <w:t>.</w:t>
      </w:r>
      <w:bookmarkEnd w:id="90"/>
    </w:p>
    <w:p w14:paraId="0B44DB33" w14:textId="77777777" w:rsidR="009665BD" w:rsidRPr="002B7320" w:rsidRDefault="009665BD" w:rsidP="00D537A8">
      <w:pPr>
        <w:spacing w:line="360" w:lineRule="auto"/>
        <w:ind w:firstLine="709"/>
        <w:jc w:val="both"/>
        <w:rPr>
          <w:rFonts w:ascii="Times New Roman" w:hAnsi="Times New Roman"/>
          <w:b/>
          <w:sz w:val="28"/>
        </w:rPr>
      </w:pPr>
      <w:r w:rsidRPr="002B7320">
        <w:rPr>
          <w:rFonts w:ascii="Times New Roman" w:hAnsi="Times New Roman"/>
          <w:b/>
          <w:sz w:val="28"/>
        </w:rPr>
        <w:t>11.3 Сертифицированные программные и аппаратные средства защиты информации</w:t>
      </w:r>
      <w:bookmarkEnd w:id="85"/>
      <w:bookmarkEnd w:id="86"/>
      <w:r w:rsidRPr="002B7320">
        <w:rPr>
          <w:rFonts w:ascii="Times New Roman" w:hAnsi="Times New Roman"/>
          <w:b/>
          <w:sz w:val="28"/>
        </w:rPr>
        <w:t>:</w:t>
      </w:r>
      <w:bookmarkEnd w:id="87"/>
      <w:r w:rsidRPr="002B7320">
        <w:rPr>
          <w:rFonts w:ascii="Times New Roman" w:hAnsi="Times New Roman"/>
          <w:b/>
          <w:sz w:val="28"/>
        </w:rPr>
        <w:t> </w:t>
      </w:r>
    </w:p>
    <w:p w14:paraId="6B99F72F" w14:textId="77777777" w:rsidR="009665BD" w:rsidRPr="002B7320" w:rsidRDefault="009665BD" w:rsidP="00D537A8">
      <w:pPr>
        <w:pStyle w:val="GOST"/>
        <w:widowControl w:val="0"/>
        <w:spacing w:line="312" w:lineRule="auto"/>
        <w:ind w:firstLine="709"/>
        <w:outlineLvl w:val="1"/>
      </w:pPr>
      <w:r w:rsidRPr="002B7320">
        <w:t xml:space="preserve"> </w:t>
      </w:r>
      <w:bookmarkStart w:id="91" w:name="_Toc534628843"/>
      <w:bookmarkStart w:id="92" w:name="_Toc6483916"/>
      <w:bookmarkStart w:id="93" w:name="_Toc72164631"/>
      <w:r w:rsidRPr="002B7320">
        <w:t>Не предусмотрены.</w:t>
      </w:r>
      <w:bookmarkEnd w:id="91"/>
      <w:bookmarkEnd w:id="92"/>
      <w:bookmarkEnd w:id="93"/>
    </w:p>
    <w:p w14:paraId="0CACC71B" w14:textId="77777777" w:rsidR="009665BD" w:rsidRPr="002B7320" w:rsidRDefault="009665BD" w:rsidP="00D0566F">
      <w:pPr>
        <w:widowControl w:val="0"/>
        <w:spacing w:after="0"/>
        <w:jc w:val="both"/>
        <w:rPr>
          <w:sz w:val="16"/>
          <w:szCs w:val="16"/>
        </w:rPr>
      </w:pPr>
    </w:p>
    <w:p w14:paraId="5B5F0231" w14:textId="77777777" w:rsidR="009665BD" w:rsidRPr="002B7320" w:rsidRDefault="009665BD" w:rsidP="00D537A8">
      <w:pPr>
        <w:pStyle w:val="10"/>
        <w:widowControl w:val="0"/>
        <w:spacing w:before="0" w:after="0"/>
        <w:ind w:firstLine="709"/>
        <w:jc w:val="both"/>
        <w:rPr>
          <w:rFonts w:ascii="Times New Roman" w:hAnsi="Times New Roman"/>
          <w:sz w:val="28"/>
          <w:szCs w:val="28"/>
        </w:rPr>
      </w:pPr>
      <w:bookmarkStart w:id="94" w:name="_Toc524471188"/>
      <w:bookmarkStart w:id="95" w:name="_Toc72164632"/>
      <w:r w:rsidRPr="002B7320">
        <w:rPr>
          <w:rFonts w:ascii="Times New Roman" w:eastAsia="Calibri" w:hAnsi="Times New Roman"/>
          <w:sz w:val="28"/>
          <w:szCs w:val="28"/>
        </w:rPr>
        <w:t>12. Материально-техническая база</w:t>
      </w:r>
      <w:r w:rsidRPr="002B7320">
        <w:rPr>
          <w:rFonts w:ascii="Times New Roman" w:hAnsi="Times New Roman"/>
          <w:sz w:val="28"/>
          <w:szCs w:val="28"/>
        </w:rPr>
        <w:t>, необходимая для осуществления образовательного процесса по дисциплине</w:t>
      </w:r>
      <w:bookmarkEnd w:id="94"/>
      <w:bookmarkEnd w:id="95"/>
    </w:p>
    <w:p w14:paraId="66E3F228" w14:textId="77777777" w:rsidR="00816DB6" w:rsidRPr="002B7320" w:rsidRDefault="00816DB6" w:rsidP="00D0566F">
      <w:pPr>
        <w:keepNext/>
        <w:widowControl w:val="0"/>
        <w:tabs>
          <w:tab w:val="num" w:pos="0"/>
        </w:tabs>
        <w:suppressAutoHyphens/>
        <w:spacing w:after="0" w:line="240" w:lineRule="auto"/>
        <w:ind w:firstLine="851"/>
        <w:jc w:val="both"/>
        <w:rPr>
          <w:rFonts w:ascii="тimes new roman" w:eastAsia="Times New Roman" w:hAnsi="тimes new roman"/>
          <w:bCs/>
          <w:kern w:val="2"/>
          <w:szCs w:val="32"/>
          <w:lang w:eastAsia="ar-SA"/>
        </w:rPr>
      </w:pPr>
    </w:p>
    <w:p w14:paraId="51CDD8FF" w14:textId="4C346E72" w:rsidR="009665BD" w:rsidRPr="002B7320" w:rsidRDefault="009665BD" w:rsidP="00D0566F">
      <w:pPr>
        <w:keepNext/>
        <w:widowControl w:val="0"/>
        <w:tabs>
          <w:tab w:val="num" w:pos="0"/>
        </w:tabs>
        <w:suppressAutoHyphens/>
        <w:spacing w:after="0" w:line="360" w:lineRule="auto"/>
        <w:ind w:firstLine="851"/>
        <w:jc w:val="both"/>
        <w:rPr>
          <w:rFonts w:ascii="Times New Roman" w:eastAsia="Times New Roman" w:hAnsi="Times New Roman"/>
          <w:bCs/>
          <w:kern w:val="2"/>
          <w:sz w:val="28"/>
          <w:szCs w:val="32"/>
          <w:lang w:eastAsia="ar-SA"/>
        </w:rPr>
      </w:pPr>
      <w:r w:rsidRPr="002B7320">
        <w:rPr>
          <w:rFonts w:ascii="тimes new roman" w:eastAsia="Times New Roman" w:hAnsi="тimes new roman"/>
          <w:bCs/>
          <w:kern w:val="2"/>
          <w:sz w:val="28"/>
          <w:szCs w:val="32"/>
          <w:lang w:eastAsia="ar-SA"/>
        </w:rPr>
        <w:t>Занятия по дисциплине проводятся в аудиториях</w:t>
      </w:r>
      <w:r w:rsidR="009D3D16">
        <w:rPr>
          <w:rFonts w:ascii="тimes new roman" w:eastAsia="Times New Roman" w:hAnsi="тimes new roman"/>
          <w:bCs/>
          <w:kern w:val="2"/>
          <w:sz w:val="28"/>
          <w:szCs w:val="32"/>
          <w:lang w:eastAsia="ar-SA"/>
        </w:rPr>
        <w:t xml:space="preserve"> компьютерных классах</w:t>
      </w:r>
      <w:r w:rsidR="00D20DDF">
        <w:rPr>
          <w:rFonts w:ascii="тimes new roman" w:eastAsia="Times New Roman" w:hAnsi="тimes new roman"/>
          <w:bCs/>
          <w:kern w:val="2"/>
          <w:sz w:val="28"/>
          <w:szCs w:val="32"/>
          <w:lang w:eastAsia="ar-SA"/>
        </w:rPr>
        <w:t>,</w:t>
      </w:r>
      <w:r w:rsidR="009D3D16">
        <w:rPr>
          <w:rFonts w:ascii="тimes new roman" w:eastAsia="Times New Roman" w:hAnsi="тimes new roman"/>
          <w:bCs/>
          <w:kern w:val="2"/>
          <w:sz w:val="28"/>
          <w:szCs w:val="32"/>
          <w:lang w:eastAsia="ar-SA"/>
        </w:rPr>
        <w:t xml:space="preserve"> </w:t>
      </w:r>
      <w:r w:rsidRPr="002B7320">
        <w:rPr>
          <w:rFonts w:ascii="тimes new roman" w:eastAsia="Times New Roman" w:hAnsi="тimes new roman"/>
          <w:bCs/>
          <w:kern w:val="2"/>
          <w:sz w:val="28"/>
          <w:szCs w:val="32"/>
          <w:lang w:eastAsia="ar-SA"/>
        </w:rPr>
        <w:t>оборудованных мультимедийными комплексами, компьютерами с выходом в Интернет.</w:t>
      </w:r>
    </w:p>
    <w:p w14:paraId="610AA120" w14:textId="77777777" w:rsidR="00A63E4E" w:rsidRPr="009D66E7" w:rsidRDefault="00A63E4E" w:rsidP="009665BD">
      <w:pPr>
        <w:spacing w:after="0" w:line="288" w:lineRule="auto"/>
        <w:jc w:val="both"/>
        <w:outlineLvl w:val="0"/>
        <w:rPr>
          <w:rFonts w:ascii="Times New Roman" w:hAnsi="Times New Roman"/>
          <w:b/>
          <w:sz w:val="32"/>
          <w:szCs w:val="32"/>
        </w:rPr>
      </w:pPr>
    </w:p>
    <w:sectPr w:rsidR="00A63E4E" w:rsidRPr="009D66E7" w:rsidSect="00090A07">
      <w:footerReference w:type="first" r:id="rId19"/>
      <w:pgSz w:w="11906" w:h="16838"/>
      <w:pgMar w:top="1134" w:right="424" w:bottom="568" w:left="1134" w:header="709" w:footer="194"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FEDD6" w14:textId="77777777" w:rsidR="009402A2" w:rsidRDefault="009402A2" w:rsidP="00B9768D">
      <w:pPr>
        <w:spacing w:after="0" w:line="240" w:lineRule="auto"/>
      </w:pPr>
      <w:r>
        <w:separator/>
      </w:r>
    </w:p>
    <w:p w14:paraId="0BC3F1ED" w14:textId="77777777" w:rsidR="009402A2" w:rsidRDefault="009402A2"/>
  </w:endnote>
  <w:endnote w:type="continuationSeparator" w:id="0">
    <w:p w14:paraId="5BCC2816" w14:textId="77777777" w:rsidR="009402A2" w:rsidRDefault="009402A2" w:rsidP="00B9768D">
      <w:pPr>
        <w:spacing w:after="0" w:line="240" w:lineRule="auto"/>
      </w:pPr>
      <w:r>
        <w:continuationSeparator/>
      </w:r>
    </w:p>
    <w:p w14:paraId="422AB806" w14:textId="77777777" w:rsidR="009402A2" w:rsidRDefault="009402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A5B0D" w14:textId="206D112C" w:rsidR="0083052B" w:rsidRDefault="0083052B">
    <w:pPr>
      <w:pStyle w:val="a7"/>
      <w:jc w:val="center"/>
    </w:pPr>
  </w:p>
  <w:p w14:paraId="32C3C7D2" w14:textId="77777777" w:rsidR="0083052B" w:rsidRDefault="0083052B" w:rsidP="008C68F6">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4055185"/>
      <w:docPartObj>
        <w:docPartGallery w:val="Page Numbers (Bottom of Page)"/>
        <w:docPartUnique/>
      </w:docPartObj>
    </w:sdtPr>
    <w:sdtEndPr/>
    <w:sdtContent>
      <w:p w14:paraId="788B8B67" w14:textId="4FC60ABB" w:rsidR="0083052B" w:rsidRDefault="0083052B">
        <w:pPr>
          <w:pStyle w:val="a7"/>
          <w:jc w:val="center"/>
        </w:pPr>
        <w:r>
          <w:fldChar w:fldCharType="begin"/>
        </w:r>
        <w:r>
          <w:instrText>PAGE   \* MERGEFORMAT</w:instrText>
        </w:r>
        <w:r>
          <w:fldChar w:fldCharType="separate"/>
        </w:r>
        <w:r>
          <w:rPr>
            <w:noProof/>
          </w:rPr>
          <w:t>39</w:t>
        </w:r>
        <w:r>
          <w:fldChar w:fldCharType="end"/>
        </w:r>
      </w:p>
    </w:sdtContent>
  </w:sdt>
  <w:p w14:paraId="1C6FE58E" w14:textId="77777777" w:rsidR="0083052B" w:rsidRDefault="0083052B" w:rsidP="008C68F6">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0639458"/>
      <w:docPartObj>
        <w:docPartGallery w:val="Page Numbers (Bottom of Page)"/>
        <w:docPartUnique/>
      </w:docPartObj>
    </w:sdtPr>
    <w:sdtEndPr/>
    <w:sdtContent>
      <w:p w14:paraId="5140FDAF" w14:textId="77777777" w:rsidR="0083052B" w:rsidRDefault="009402A2">
        <w:pPr>
          <w:pStyle w:val="a7"/>
          <w:jc w:val="center"/>
        </w:pPr>
      </w:p>
    </w:sdtContent>
  </w:sdt>
  <w:p w14:paraId="455107F4" w14:textId="77777777" w:rsidR="0083052B" w:rsidRDefault="0083052B">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6671003"/>
      <w:docPartObj>
        <w:docPartGallery w:val="Page Numbers (Bottom of Page)"/>
        <w:docPartUnique/>
      </w:docPartObj>
    </w:sdtPr>
    <w:sdtEndPr/>
    <w:sdtContent>
      <w:p w14:paraId="4836B143" w14:textId="25791137" w:rsidR="0083052B" w:rsidRDefault="0083052B">
        <w:pPr>
          <w:pStyle w:val="a7"/>
          <w:jc w:val="center"/>
        </w:pPr>
        <w:r>
          <w:fldChar w:fldCharType="begin"/>
        </w:r>
        <w:r>
          <w:instrText>PAGE   \* MERGEFORMAT</w:instrText>
        </w:r>
        <w:r>
          <w:fldChar w:fldCharType="separate"/>
        </w:r>
        <w:r>
          <w:rPr>
            <w:noProof/>
          </w:rPr>
          <w:t>4</w:t>
        </w:r>
        <w:r>
          <w:rPr>
            <w:noProof/>
          </w:rPr>
          <w:fldChar w:fldCharType="end"/>
        </w:r>
      </w:p>
    </w:sdtContent>
  </w:sdt>
  <w:p w14:paraId="753B38E5" w14:textId="77777777" w:rsidR="0083052B" w:rsidRDefault="0083052B">
    <w:pPr>
      <w:pStyle w:val="a7"/>
    </w:pPr>
  </w:p>
  <w:p w14:paraId="2C70ECBE" w14:textId="77777777" w:rsidR="0083052B" w:rsidRDefault="008305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575DF" w14:textId="77777777" w:rsidR="009402A2" w:rsidRDefault="009402A2" w:rsidP="00B9768D">
      <w:pPr>
        <w:spacing w:after="0" w:line="240" w:lineRule="auto"/>
      </w:pPr>
      <w:r>
        <w:separator/>
      </w:r>
    </w:p>
    <w:p w14:paraId="1B37A470" w14:textId="77777777" w:rsidR="009402A2" w:rsidRDefault="009402A2"/>
  </w:footnote>
  <w:footnote w:type="continuationSeparator" w:id="0">
    <w:p w14:paraId="261CD41A" w14:textId="77777777" w:rsidR="009402A2" w:rsidRDefault="009402A2" w:rsidP="00B9768D">
      <w:pPr>
        <w:spacing w:after="0" w:line="240" w:lineRule="auto"/>
      </w:pPr>
      <w:r>
        <w:continuationSeparator/>
      </w:r>
    </w:p>
    <w:p w14:paraId="3B01AADC" w14:textId="77777777" w:rsidR="009402A2" w:rsidRDefault="009402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B42BF" w14:textId="77777777" w:rsidR="0083052B" w:rsidRDefault="0083052B">
    <w:pPr>
      <w:pStyle w:val="a5"/>
      <w:jc w:val="center"/>
    </w:pPr>
  </w:p>
  <w:p w14:paraId="6A2C77FB" w14:textId="77777777" w:rsidR="0083052B" w:rsidRDefault="0083052B" w:rsidP="00763A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20761"/>
    <w:multiLevelType w:val="multilevel"/>
    <w:tmpl w:val="95BAAB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94E74AA"/>
    <w:multiLevelType w:val="hybridMultilevel"/>
    <w:tmpl w:val="C1B8468C"/>
    <w:lvl w:ilvl="0" w:tplc="FFFFFFFF">
      <w:start w:val="1"/>
      <w:numFmt w:val="decimal"/>
      <w:lvlText w:val="%1."/>
      <w:lvlJc w:val="left"/>
      <w:pPr>
        <w:ind w:left="1856" w:hanging="360"/>
      </w:pPr>
      <w:rPr>
        <w:rFonts w:hint="default"/>
        <w:b w:val="0"/>
        <w:bCs w:val="0"/>
        <w:i w:val="0"/>
        <w:iCs/>
      </w:rPr>
    </w:lvl>
    <w:lvl w:ilvl="1" w:tplc="FFFFFFFF" w:tentative="1">
      <w:start w:val="1"/>
      <w:numFmt w:val="lowerLetter"/>
      <w:lvlText w:val="%2."/>
      <w:lvlJc w:val="left"/>
      <w:pPr>
        <w:ind w:left="2368" w:hanging="360"/>
      </w:pPr>
    </w:lvl>
    <w:lvl w:ilvl="2" w:tplc="FFFFFFFF" w:tentative="1">
      <w:start w:val="1"/>
      <w:numFmt w:val="lowerRoman"/>
      <w:lvlText w:val="%3."/>
      <w:lvlJc w:val="right"/>
      <w:pPr>
        <w:ind w:left="3088" w:hanging="180"/>
      </w:pPr>
    </w:lvl>
    <w:lvl w:ilvl="3" w:tplc="FFFFFFFF" w:tentative="1">
      <w:start w:val="1"/>
      <w:numFmt w:val="decimal"/>
      <w:lvlText w:val="%4."/>
      <w:lvlJc w:val="left"/>
      <w:pPr>
        <w:ind w:left="3808" w:hanging="360"/>
      </w:pPr>
    </w:lvl>
    <w:lvl w:ilvl="4" w:tplc="FFFFFFFF" w:tentative="1">
      <w:start w:val="1"/>
      <w:numFmt w:val="lowerLetter"/>
      <w:lvlText w:val="%5."/>
      <w:lvlJc w:val="left"/>
      <w:pPr>
        <w:ind w:left="4528" w:hanging="360"/>
      </w:pPr>
    </w:lvl>
    <w:lvl w:ilvl="5" w:tplc="FFFFFFFF" w:tentative="1">
      <w:start w:val="1"/>
      <w:numFmt w:val="lowerRoman"/>
      <w:lvlText w:val="%6."/>
      <w:lvlJc w:val="right"/>
      <w:pPr>
        <w:ind w:left="5248" w:hanging="180"/>
      </w:pPr>
    </w:lvl>
    <w:lvl w:ilvl="6" w:tplc="FFFFFFFF" w:tentative="1">
      <w:start w:val="1"/>
      <w:numFmt w:val="decimal"/>
      <w:lvlText w:val="%7."/>
      <w:lvlJc w:val="left"/>
      <w:pPr>
        <w:ind w:left="5968" w:hanging="360"/>
      </w:pPr>
    </w:lvl>
    <w:lvl w:ilvl="7" w:tplc="FFFFFFFF" w:tentative="1">
      <w:start w:val="1"/>
      <w:numFmt w:val="lowerLetter"/>
      <w:lvlText w:val="%8."/>
      <w:lvlJc w:val="left"/>
      <w:pPr>
        <w:ind w:left="6688" w:hanging="360"/>
      </w:pPr>
    </w:lvl>
    <w:lvl w:ilvl="8" w:tplc="FFFFFFFF" w:tentative="1">
      <w:start w:val="1"/>
      <w:numFmt w:val="lowerRoman"/>
      <w:lvlText w:val="%9."/>
      <w:lvlJc w:val="right"/>
      <w:pPr>
        <w:ind w:left="7408" w:hanging="180"/>
      </w:pPr>
    </w:lvl>
  </w:abstractNum>
  <w:abstractNum w:abstractNumId="3" w15:restartNumberingAfterBreak="0">
    <w:nsid w:val="1BB518AE"/>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78728E"/>
    <w:multiLevelType w:val="hybridMultilevel"/>
    <w:tmpl w:val="A8543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CF330C"/>
    <w:multiLevelType w:val="hybridMultilevel"/>
    <w:tmpl w:val="FE0E25AE"/>
    <w:lvl w:ilvl="0" w:tplc="DD80FD3C">
      <w:start w:val="1"/>
      <w:numFmt w:val="decimal"/>
      <w:lvlText w:val="%1."/>
      <w:lvlJc w:val="left"/>
      <w:pPr>
        <w:ind w:left="928" w:hanging="360"/>
      </w:pPr>
      <w:rPr>
        <w:rFonts w:hint="default"/>
        <w:b w:val="0"/>
        <w:bCs w:val="0"/>
        <w:i w:val="0"/>
        <w:i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E386032"/>
    <w:multiLevelType w:val="multilevel"/>
    <w:tmpl w:val="789EC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D80AF9"/>
    <w:multiLevelType w:val="hybridMultilevel"/>
    <w:tmpl w:val="24AA1B44"/>
    <w:lvl w:ilvl="0" w:tplc="5D2A90B0">
      <w:start w:val="1"/>
      <w:numFmt w:val="decimal"/>
      <w:lvlText w:val="%1."/>
      <w:lvlJc w:val="left"/>
      <w:pPr>
        <w:ind w:left="4614" w:hanging="360"/>
      </w:pPr>
      <w:rPr>
        <w:rFonts w:ascii="Times New Roman" w:hAnsi="Times New Roman" w:cs="Times New Roman" w:hint="default"/>
        <w:strike w:val="0"/>
        <w:sz w:val="28"/>
        <w:szCs w:val="28"/>
      </w:rPr>
    </w:lvl>
    <w:lvl w:ilvl="1" w:tplc="04190019" w:tentative="1">
      <w:start w:val="1"/>
      <w:numFmt w:val="lowerLetter"/>
      <w:lvlText w:val="%2."/>
      <w:lvlJc w:val="left"/>
      <w:pPr>
        <w:ind w:left="5334" w:hanging="360"/>
      </w:pPr>
    </w:lvl>
    <w:lvl w:ilvl="2" w:tplc="0419001B" w:tentative="1">
      <w:start w:val="1"/>
      <w:numFmt w:val="lowerRoman"/>
      <w:lvlText w:val="%3."/>
      <w:lvlJc w:val="right"/>
      <w:pPr>
        <w:ind w:left="6054" w:hanging="180"/>
      </w:pPr>
    </w:lvl>
    <w:lvl w:ilvl="3" w:tplc="0419000F" w:tentative="1">
      <w:start w:val="1"/>
      <w:numFmt w:val="decimal"/>
      <w:lvlText w:val="%4."/>
      <w:lvlJc w:val="left"/>
      <w:pPr>
        <w:ind w:left="6774" w:hanging="360"/>
      </w:pPr>
    </w:lvl>
    <w:lvl w:ilvl="4" w:tplc="04190019" w:tentative="1">
      <w:start w:val="1"/>
      <w:numFmt w:val="lowerLetter"/>
      <w:lvlText w:val="%5."/>
      <w:lvlJc w:val="left"/>
      <w:pPr>
        <w:ind w:left="7494" w:hanging="360"/>
      </w:pPr>
    </w:lvl>
    <w:lvl w:ilvl="5" w:tplc="0419001B" w:tentative="1">
      <w:start w:val="1"/>
      <w:numFmt w:val="lowerRoman"/>
      <w:lvlText w:val="%6."/>
      <w:lvlJc w:val="right"/>
      <w:pPr>
        <w:ind w:left="8214" w:hanging="180"/>
      </w:pPr>
    </w:lvl>
    <w:lvl w:ilvl="6" w:tplc="0419000F" w:tentative="1">
      <w:start w:val="1"/>
      <w:numFmt w:val="decimal"/>
      <w:lvlText w:val="%7."/>
      <w:lvlJc w:val="left"/>
      <w:pPr>
        <w:ind w:left="8934" w:hanging="360"/>
      </w:pPr>
    </w:lvl>
    <w:lvl w:ilvl="7" w:tplc="04190019" w:tentative="1">
      <w:start w:val="1"/>
      <w:numFmt w:val="lowerLetter"/>
      <w:lvlText w:val="%8."/>
      <w:lvlJc w:val="left"/>
      <w:pPr>
        <w:ind w:left="9654" w:hanging="360"/>
      </w:pPr>
    </w:lvl>
    <w:lvl w:ilvl="8" w:tplc="0419001B" w:tentative="1">
      <w:start w:val="1"/>
      <w:numFmt w:val="lowerRoman"/>
      <w:lvlText w:val="%9."/>
      <w:lvlJc w:val="right"/>
      <w:pPr>
        <w:ind w:left="10374" w:hanging="180"/>
      </w:pPr>
    </w:lvl>
  </w:abstractNum>
  <w:abstractNum w:abstractNumId="9" w15:restartNumberingAfterBreak="0">
    <w:nsid w:val="36CB36E0"/>
    <w:multiLevelType w:val="hybridMultilevel"/>
    <w:tmpl w:val="E17E3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063A74"/>
    <w:multiLevelType w:val="hybridMultilevel"/>
    <w:tmpl w:val="7944C890"/>
    <w:lvl w:ilvl="0" w:tplc="E4AC23F4">
      <w:start w:val="1"/>
      <w:numFmt w:val="decimal"/>
      <w:lvlText w:val="%1."/>
      <w:lvlJc w:val="left"/>
      <w:pPr>
        <w:ind w:left="3621" w:hanging="360"/>
      </w:pPr>
      <w:rPr>
        <w:rFonts w:ascii="Times New Roman" w:hAnsi="Times New Roman" w:cs="Times New Roman" w:hint="default"/>
        <w:sz w:val="28"/>
        <w:szCs w:val="28"/>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1" w15:restartNumberingAfterBreak="0">
    <w:nsid w:val="4A7245A7"/>
    <w:multiLevelType w:val="hybridMultilevel"/>
    <w:tmpl w:val="8758B94A"/>
    <w:lvl w:ilvl="0" w:tplc="B4360350">
      <w:numFmt w:val="bullet"/>
      <w:lvlText w:val="•"/>
      <w:lvlJc w:val="left"/>
      <w:pPr>
        <w:ind w:left="1417" w:hanging="708"/>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4B8F7609"/>
    <w:multiLevelType w:val="hybridMultilevel"/>
    <w:tmpl w:val="31063DAC"/>
    <w:lvl w:ilvl="0" w:tplc="FFFFFFF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1736C09"/>
    <w:multiLevelType w:val="hybridMultilevel"/>
    <w:tmpl w:val="C1B8468C"/>
    <w:lvl w:ilvl="0" w:tplc="DD80FD3C">
      <w:start w:val="1"/>
      <w:numFmt w:val="decimal"/>
      <w:lvlText w:val="%1."/>
      <w:lvlJc w:val="left"/>
      <w:pPr>
        <w:ind w:left="1856" w:hanging="360"/>
      </w:pPr>
      <w:rPr>
        <w:rFonts w:hint="default"/>
        <w:b w:val="0"/>
        <w:bCs w:val="0"/>
        <w:i w:val="0"/>
        <w:iCs/>
      </w:r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14" w15:restartNumberingAfterBreak="0">
    <w:nsid w:val="62065E60"/>
    <w:multiLevelType w:val="hybridMultilevel"/>
    <w:tmpl w:val="81065E6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A2A2451"/>
    <w:multiLevelType w:val="hybridMultilevel"/>
    <w:tmpl w:val="5106C95E"/>
    <w:lvl w:ilvl="0" w:tplc="9B22E9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52015C3"/>
    <w:multiLevelType w:val="multilevel"/>
    <w:tmpl w:val="F880C8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0"/>
  </w:num>
  <w:num w:numId="3">
    <w:abstractNumId w:val="5"/>
  </w:num>
  <w:num w:numId="4">
    <w:abstractNumId w:val="8"/>
  </w:num>
  <w:num w:numId="5">
    <w:abstractNumId w:val="3"/>
  </w:num>
  <w:num w:numId="6">
    <w:abstractNumId w:val="4"/>
  </w:num>
  <w:num w:numId="7">
    <w:abstractNumId w:val="12"/>
  </w:num>
  <w:num w:numId="8">
    <w:abstractNumId w:val="16"/>
  </w:num>
  <w:num w:numId="9">
    <w:abstractNumId w:val="0"/>
  </w:num>
  <w:num w:numId="10">
    <w:abstractNumId w:val="7"/>
  </w:num>
  <w:num w:numId="11">
    <w:abstractNumId w:val="14"/>
  </w:num>
  <w:num w:numId="12">
    <w:abstractNumId w:val="11"/>
  </w:num>
  <w:num w:numId="13">
    <w:abstractNumId w:val="15"/>
  </w:num>
  <w:num w:numId="14">
    <w:abstractNumId w:val="6"/>
  </w:num>
  <w:num w:numId="15">
    <w:abstractNumId w:val="13"/>
  </w:num>
  <w:num w:numId="16">
    <w:abstractNumId w:val="2"/>
  </w:num>
  <w:num w:numId="1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A0F"/>
    <w:rsid w:val="00001EC8"/>
    <w:rsid w:val="00001F45"/>
    <w:rsid w:val="00003580"/>
    <w:rsid w:val="00003F79"/>
    <w:rsid w:val="00003FB2"/>
    <w:rsid w:val="00004CE9"/>
    <w:rsid w:val="00005157"/>
    <w:rsid w:val="000051F5"/>
    <w:rsid w:val="00005F6D"/>
    <w:rsid w:val="0000670F"/>
    <w:rsid w:val="00007318"/>
    <w:rsid w:val="000076B8"/>
    <w:rsid w:val="00007F03"/>
    <w:rsid w:val="0001002E"/>
    <w:rsid w:val="00011DE4"/>
    <w:rsid w:val="00012E0D"/>
    <w:rsid w:val="00014E5D"/>
    <w:rsid w:val="000159DD"/>
    <w:rsid w:val="00016414"/>
    <w:rsid w:val="00021838"/>
    <w:rsid w:val="00021BE5"/>
    <w:rsid w:val="000223E6"/>
    <w:rsid w:val="0002325E"/>
    <w:rsid w:val="000235D6"/>
    <w:rsid w:val="00024494"/>
    <w:rsid w:val="00025F9F"/>
    <w:rsid w:val="000261E3"/>
    <w:rsid w:val="00026DCD"/>
    <w:rsid w:val="00027B5B"/>
    <w:rsid w:val="0003025B"/>
    <w:rsid w:val="000304FC"/>
    <w:rsid w:val="00031501"/>
    <w:rsid w:val="000330AD"/>
    <w:rsid w:val="00035D97"/>
    <w:rsid w:val="00036AB0"/>
    <w:rsid w:val="00040B25"/>
    <w:rsid w:val="00044FBA"/>
    <w:rsid w:val="0004736B"/>
    <w:rsid w:val="00047E49"/>
    <w:rsid w:val="00051AF4"/>
    <w:rsid w:val="00052418"/>
    <w:rsid w:val="00054266"/>
    <w:rsid w:val="00055548"/>
    <w:rsid w:val="00056506"/>
    <w:rsid w:val="00057B99"/>
    <w:rsid w:val="00060DF4"/>
    <w:rsid w:val="000612FF"/>
    <w:rsid w:val="00061318"/>
    <w:rsid w:val="00061B38"/>
    <w:rsid w:val="00062B65"/>
    <w:rsid w:val="00064128"/>
    <w:rsid w:val="000668FD"/>
    <w:rsid w:val="000671BC"/>
    <w:rsid w:val="00067710"/>
    <w:rsid w:val="000702DE"/>
    <w:rsid w:val="000709FF"/>
    <w:rsid w:val="00071A71"/>
    <w:rsid w:val="00071BEB"/>
    <w:rsid w:val="00071D88"/>
    <w:rsid w:val="00073664"/>
    <w:rsid w:val="00073FFB"/>
    <w:rsid w:val="00074446"/>
    <w:rsid w:val="00075C1F"/>
    <w:rsid w:val="000762DE"/>
    <w:rsid w:val="00077261"/>
    <w:rsid w:val="00077EAA"/>
    <w:rsid w:val="000803D2"/>
    <w:rsid w:val="000813CA"/>
    <w:rsid w:val="0008163D"/>
    <w:rsid w:val="000850AE"/>
    <w:rsid w:val="00087235"/>
    <w:rsid w:val="000873CC"/>
    <w:rsid w:val="00090A07"/>
    <w:rsid w:val="00090D4D"/>
    <w:rsid w:val="0009151E"/>
    <w:rsid w:val="000935BE"/>
    <w:rsid w:val="00094213"/>
    <w:rsid w:val="00095641"/>
    <w:rsid w:val="000977B9"/>
    <w:rsid w:val="00097865"/>
    <w:rsid w:val="000A18A5"/>
    <w:rsid w:val="000A25A1"/>
    <w:rsid w:val="000A28AE"/>
    <w:rsid w:val="000A3F71"/>
    <w:rsid w:val="000A561D"/>
    <w:rsid w:val="000A5D94"/>
    <w:rsid w:val="000A7DFF"/>
    <w:rsid w:val="000B0276"/>
    <w:rsid w:val="000B2524"/>
    <w:rsid w:val="000B332D"/>
    <w:rsid w:val="000B476F"/>
    <w:rsid w:val="000B6219"/>
    <w:rsid w:val="000B6EFC"/>
    <w:rsid w:val="000B74F6"/>
    <w:rsid w:val="000B7A33"/>
    <w:rsid w:val="000C1123"/>
    <w:rsid w:val="000C1613"/>
    <w:rsid w:val="000C18BE"/>
    <w:rsid w:val="000C2F40"/>
    <w:rsid w:val="000C3A54"/>
    <w:rsid w:val="000C3ACD"/>
    <w:rsid w:val="000C46A1"/>
    <w:rsid w:val="000C6985"/>
    <w:rsid w:val="000C72BD"/>
    <w:rsid w:val="000C78C3"/>
    <w:rsid w:val="000D5F39"/>
    <w:rsid w:val="000D6D4C"/>
    <w:rsid w:val="000E0747"/>
    <w:rsid w:val="000E1E60"/>
    <w:rsid w:val="000E2185"/>
    <w:rsid w:val="000E5499"/>
    <w:rsid w:val="000E57A1"/>
    <w:rsid w:val="000E5808"/>
    <w:rsid w:val="000E602F"/>
    <w:rsid w:val="000E62B3"/>
    <w:rsid w:val="000E6434"/>
    <w:rsid w:val="000E68C8"/>
    <w:rsid w:val="000E6E54"/>
    <w:rsid w:val="000F2974"/>
    <w:rsid w:val="000F3836"/>
    <w:rsid w:val="000F3DC7"/>
    <w:rsid w:val="000F4AB2"/>
    <w:rsid w:val="000F4EE6"/>
    <w:rsid w:val="000F5325"/>
    <w:rsid w:val="000F5A57"/>
    <w:rsid w:val="000F6287"/>
    <w:rsid w:val="000F662F"/>
    <w:rsid w:val="001010E2"/>
    <w:rsid w:val="00102504"/>
    <w:rsid w:val="00102508"/>
    <w:rsid w:val="001037D7"/>
    <w:rsid w:val="00103800"/>
    <w:rsid w:val="00103872"/>
    <w:rsid w:val="00103AB9"/>
    <w:rsid w:val="001054E2"/>
    <w:rsid w:val="00105816"/>
    <w:rsid w:val="00107B39"/>
    <w:rsid w:val="0011239B"/>
    <w:rsid w:val="00112AC2"/>
    <w:rsid w:val="00112C8D"/>
    <w:rsid w:val="001136D2"/>
    <w:rsid w:val="00114675"/>
    <w:rsid w:val="00115461"/>
    <w:rsid w:val="00115CC3"/>
    <w:rsid w:val="00115F1C"/>
    <w:rsid w:val="0011768A"/>
    <w:rsid w:val="00120020"/>
    <w:rsid w:val="0012032B"/>
    <w:rsid w:val="0012138B"/>
    <w:rsid w:val="0012206B"/>
    <w:rsid w:val="0012372B"/>
    <w:rsid w:val="00124671"/>
    <w:rsid w:val="00124886"/>
    <w:rsid w:val="0012726A"/>
    <w:rsid w:val="001274AA"/>
    <w:rsid w:val="00127CFE"/>
    <w:rsid w:val="001308C0"/>
    <w:rsid w:val="00134668"/>
    <w:rsid w:val="001351E8"/>
    <w:rsid w:val="001377CC"/>
    <w:rsid w:val="00140D5F"/>
    <w:rsid w:val="001419AE"/>
    <w:rsid w:val="00141EBF"/>
    <w:rsid w:val="00142C42"/>
    <w:rsid w:val="0014385C"/>
    <w:rsid w:val="001442CA"/>
    <w:rsid w:val="00144646"/>
    <w:rsid w:val="00146D19"/>
    <w:rsid w:val="0015085F"/>
    <w:rsid w:val="00156C25"/>
    <w:rsid w:val="00160A26"/>
    <w:rsid w:val="00162F62"/>
    <w:rsid w:val="001638FF"/>
    <w:rsid w:val="00165250"/>
    <w:rsid w:val="00165E13"/>
    <w:rsid w:val="00165FFD"/>
    <w:rsid w:val="00166008"/>
    <w:rsid w:val="00166324"/>
    <w:rsid w:val="00166B32"/>
    <w:rsid w:val="00170E4B"/>
    <w:rsid w:val="0017143D"/>
    <w:rsid w:val="001727C7"/>
    <w:rsid w:val="00174403"/>
    <w:rsid w:val="0018023D"/>
    <w:rsid w:val="001803B0"/>
    <w:rsid w:val="00181813"/>
    <w:rsid w:val="001839D6"/>
    <w:rsid w:val="00183EA1"/>
    <w:rsid w:val="0018524A"/>
    <w:rsid w:val="00186945"/>
    <w:rsid w:val="001875DE"/>
    <w:rsid w:val="00191420"/>
    <w:rsid w:val="0019236B"/>
    <w:rsid w:val="00193271"/>
    <w:rsid w:val="00194A38"/>
    <w:rsid w:val="00195009"/>
    <w:rsid w:val="00195065"/>
    <w:rsid w:val="00197B39"/>
    <w:rsid w:val="001A11F4"/>
    <w:rsid w:val="001A27E3"/>
    <w:rsid w:val="001A3864"/>
    <w:rsid w:val="001A38B0"/>
    <w:rsid w:val="001A3DFB"/>
    <w:rsid w:val="001A43FB"/>
    <w:rsid w:val="001A63B5"/>
    <w:rsid w:val="001B0845"/>
    <w:rsid w:val="001B0FA9"/>
    <w:rsid w:val="001B4956"/>
    <w:rsid w:val="001B72AF"/>
    <w:rsid w:val="001B78FE"/>
    <w:rsid w:val="001C0A16"/>
    <w:rsid w:val="001C15E2"/>
    <w:rsid w:val="001C2E27"/>
    <w:rsid w:val="001C3C99"/>
    <w:rsid w:val="001C3FAC"/>
    <w:rsid w:val="001C5371"/>
    <w:rsid w:val="001C56B9"/>
    <w:rsid w:val="001C6BB5"/>
    <w:rsid w:val="001D06C6"/>
    <w:rsid w:val="001D1986"/>
    <w:rsid w:val="001D3C6C"/>
    <w:rsid w:val="001D4D8A"/>
    <w:rsid w:val="001D5017"/>
    <w:rsid w:val="001D7BFE"/>
    <w:rsid w:val="001E2208"/>
    <w:rsid w:val="001E2B24"/>
    <w:rsid w:val="001E59E6"/>
    <w:rsid w:val="001E79A2"/>
    <w:rsid w:val="001E7B9F"/>
    <w:rsid w:val="001F12A4"/>
    <w:rsid w:val="001F286E"/>
    <w:rsid w:val="001F4F64"/>
    <w:rsid w:val="001F65F8"/>
    <w:rsid w:val="001F70ED"/>
    <w:rsid w:val="001F7360"/>
    <w:rsid w:val="001F7E45"/>
    <w:rsid w:val="002005A0"/>
    <w:rsid w:val="002012E7"/>
    <w:rsid w:val="00201386"/>
    <w:rsid w:val="00202447"/>
    <w:rsid w:val="00203396"/>
    <w:rsid w:val="002039AA"/>
    <w:rsid w:val="0020758D"/>
    <w:rsid w:val="0021106B"/>
    <w:rsid w:val="002232A2"/>
    <w:rsid w:val="00223E5B"/>
    <w:rsid w:val="00224769"/>
    <w:rsid w:val="0022560C"/>
    <w:rsid w:val="00226B27"/>
    <w:rsid w:val="002278A7"/>
    <w:rsid w:val="00227E70"/>
    <w:rsid w:val="00230493"/>
    <w:rsid w:val="00230BDA"/>
    <w:rsid w:val="00231287"/>
    <w:rsid w:val="00231682"/>
    <w:rsid w:val="00232B3B"/>
    <w:rsid w:val="00232B54"/>
    <w:rsid w:val="00232F19"/>
    <w:rsid w:val="00233770"/>
    <w:rsid w:val="00234E55"/>
    <w:rsid w:val="00236BA6"/>
    <w:rsid w:val="00236DEA"/>
    <w:rsid w:val="002372B6"/>
    <w:rsid w:val="00237F66"/>
    <w:rsid w:val="002408B5"/>
    <w:rsid w:val="00240ECD"/>
    <w:rsid w:val="0024187E"/>
    <w:rsid w:val="00244705"/>
    <w:rsid w:val="002449AB"/>
    <w:rsid w:val="00244C60"/>
    <w:rsid w:val="00244E6B"/>
    <w:rsid w:val="00245093"/>
    <w:rsid w:val="002454E6"/>
    <w:rsid w:val="00245637"/>
    <w:rsid w:val="00246F2D"/>
    <w:rsid w:val="0025084D"/>
    <w:rsid w:val="00251BE7"/>
    <w:rsid w:val="002529C4"/>
    <w:rsid w:val="0025410F"/>
    <w:rsid w:val="00254E5D"/>
    <w:rsid w:val="00255537"/>
    <w:rsid w:val="002556DC"/>
    <w:rsid w:val="00263D4E"/>
    <w:rsid w:val="002672DC"/>
    <w:rsid w:val="002673AB"/>
    <w:rsid w:val="002718F4"/>
    <w:rsid w:val="00271ECF"/>
    <w:rsid w:val="002722BC"/>
    <w:rsid w:val="00275566"/>
    <w:rsid w:val="002759BB"/>
    <w:rsid w:val="00275DAE"/>
    <w:rsid w:val="00280385"/>
    <w:rsid w:val="00280C0E"/>
    <w:rsid w:val="00284153"/>
    <w:rsid w:val="00285C5E"/>
    <w:rsid w:val="00287915"/>
    <w:rsid w:val="00287BD0"/>
    <w:rsid w:val="002908EB"/>
    <w:rsid w:val="00291CE9"/>
    <w:rsid w:val="0029508B"/>
    <w:rsid w:val="0029564B"/>
    <w:rsid w:val="00295666"/>
    <w:rsid w:val="00297ABD"/>
    <w:rsid w:val="002A334F"/>
    <w:rsid w:val="002A40B9"/>
    <w:rsid w:val="002A6DF9"/>
    <w:rsid w:val="002B158D"/>
    <w:rsid w:val="002B1962"/>
    <w:rsid w:val="002B2D6E"/>
    <w:rsid w:val="002B38EB"/>
    <w:rsid w:val="002B3CEC"/>
    <w:rsid w:val="002B7320"/>
    <w:rsid w:val="002C7289"/>
    <w:rsid w:val="002D0B5D"/>
    <w:rsid w:val="002D0FC6"/>
    <w:rsid w:val="002D30E0"/>
    <w:rsid w:val="002D71A4"/>
    <w:rsid w:val="002D7612"/>
    <w:rsid w:val="002E1EDA"/>
    <w:rsid w:val="002E1F0D"/>
    <w:rsid w:val="002E27AE"/>
    <w:rsid w:val="002E3BE1"/>
    <w:rsid w:val="002E5264"/>
    <w:rsid w:val="002E6339"/>
    <w:rsid w:val="002F0082"/>
    <w:rsid w:val="002F0111"/>
    <w:rsid w:val="002F258A"/>
    <w:rsid w:val="002F4BB5"/>
    <w:rsid w:val="002F7BCA"/>
    <w:rsid w:val="002F7E14"/>
    <w:rsid w:val="003040F8"/>
    <w:rsid w:val="003059F5"/>
    <w:rsid w:val="00310658"/>
    <w:rsid w:val="00311043"/>
    <w:rsid w:val="0031106F"/>
    <w:rsid w:val="003119F8"/>
    <w:rsid w:val="003121CD"/>
    <w:rsid w:val="003126A6"/>
    <w:rsid w:val="00312CDA"/>
    <w:rsid w:val="00314D12"/>
    <w:rsid w:val="00315AB7"/>
    <w:rsid w:val="0031782D"/>
    <w:rsid w:val="00320EA1"/>
    <w:rsid w:val="00323B22"/>
    <w:rsid w:val="0032654B"/>
    <w:rsid w:val="00326868"/>
    <w:rsid w:val="00327289"/>
    <w:rsid w:val="003274B4"/>
    <w:rsid w:val="00327556"/>
    <w:rsid w:val="00330D1C"/>
    <w:rsid w:val="003312B4"/>
    <w:rsid w:val="00331AA3"/>
    <w:rsid w:val="003330B1"/>
    <w:rsid w:val="0034022C"/>
    <w:rsid w:val="00340958"/>
    <w:rsid w:val="00342D48"/>
    <w:rsid w:val="003455E5"/>
    <w:rsid w:val="00346416"/>
    <w:rsid w:val="0034733C"/>
    <w:rsid w:val="00350EC8"/>
    <w:rsid w:val="00351064"/>
    <w:rsid w:val="0035152F"/>
    <w:rsid w:val="00353FD8"/>
    <w:rsid w:val="003546B4"/>
    <w:rsid w:val="003576AD"/>
    <w:rsid w:val="0036135B"/>
    <w:rsid w:val="0036371F"/>
    <w:rsid w:val="00364657"/>
    <w:rsid w:val="00366943"/>
    <w:rsid w:val="003718FD"/>
    <w:rsid w:val="0037297F"/>
    <w:rsid w:val="003738E7"/>
    <w:rsid w:val="00374B5A"/>
    <w:rsid w:val="00375050"/>
    <w:rsid w:val="0037554D"/>
    <w:rsid w:val="00376348"/>
    <w:rsid w:val="00377417"/>
    <w:rsid w:val="0038404F"/>
    <w:rsid w:val="00384A50"/>
    <w:rsid w:val="00385BAD"/>
    <w:rsid w:val="00387A1E"/>
    <w:rsid w:val="00390AD8"/>
    <w:rsid w:val="00394279"/>
    <w:rsid w:val="00395563"/>
    <w:rsid w:val="00397F1D"/>
    <w:rsid w:val="003A0E9D"/>
    <w:rsid w:val="003A0ED1"/>
    <w:rsid w:val="003A2182"/>
    <w:rsid w:val="003A429E"/>
    <w:rsid w:val="003A42C9"/>
    <w:rsid w:val="003A4432"/>
    <w:rsid w:val="003A498F"/>
    <w:rsid w:val="003A6F3D"/>
    <w:rsid w:val="003A7B79"/>
    <w:rsid w:val="003B0450"/>
    <w:rsid w:val="003B078D"/>
    <w:rsid w:val="003B0A18"/>
    <w:rsid w:val="003B10EE"/>
    <w:rsid w:val="003B1AD7"/>
    <w:rsid w:val="003B1D20"/>
    <w:rsid w:val="003B25A5"/>
    <w:rsid w:val="003B5322"/>
    <w:rsid w:val="003B5894"/>
    <w:rsid w:val="003B5C68"/>
    <w:rsid w:val="003B67AF"/>
    <w:rsid w:val="003C21CB"/>
    <w:rsid w:val="003C2A0A"/>
    <w:rsid w:val="003C2C69"/>
    <w:rsid w:val="003C4179"/>
    <w:rsid w:val="003C50E0"/>
    <w:rsid w:val="003C52FA"/>
    <w:rsid w:val="003C641B"/>
    <w:rsid w:val="003C72F5"/>
    <w:rsid w:val="003D40AB"/>
    <w:rsid w:val="003D7FE0"/>
    <w:rsid w:val="003E0CA2"/>
    <w:rsid w:val="003E1CB6"/>
    <w:rsid w:val="003E332C"/>
    <w:rsid w:val="003E47C6"/>
    <w:rsid w:val="003E4ADF"/>
    <w:rsid w:val="003E6CC2"/>
    <w:rsid w:val="003E723C"/>
    <w:rsid w:val="003E72AC"/>
    <w:rsid w:val="003E77FC"/>
    <w:rsid w:val="003E7E1D"/>
    <w:rsid w:val="003F3F68"/>
    <w:rsid w:val="003F49DB"/>
    <w:rsid w:val="003F4A5B"/>
    <w:rsid w:val="003F56A0"/>
    <w:rsid w:val="003F5DD7"/>
    <w:rsid w:val="004002A2"/>
    <w:rsid w:val="00401C2F"/>
    <w:rsid w:val="00404571"/>
    <w:rsid w:val="00404794"/>
    <w:rsid w:val="00406FBF"/>
    <w:rsid w:val="0040716B"/>
    <w:rsid w:val="0041320E"/>
    <w:rsid w:val="00413399"/>
    <w:rsid w:val="004135A1"/>
    <w:rsid w:val="004138A8"/>
    <w:rsid w:val="00413CC7"/>
    <w:rsid w:val="004145A0"/>
    <w:rsid w:val="00416DD1"/>
    <w:rsid w:val="00420CDF"/>
    <w:rsid w:val="00421D6E"/>
    <w:rsid w:val="00426164"/>
    <w:rsid w:val="004328F0"/>
    <w:rsid w:val="00435122"/>
    <w:rsid w:val="00436C10"/>
    <w:rsid w:val="00437290"/>
    <w:rsid w:val="00437B23"/>
    <w:rsid w:val="00437BE4"/>
    <w:rsid w:val="0044075B"/>
    <w:rsid w:val="004420B7"/>
    <w:rsid w:val="00446691"/>
    <w:rsid w:val="00446CEF"/>
    <w:rsid w:val="00447C0F"/>
    <w:rsid w:val="004518C4"/>
    <w:rsid w:val="004523BB"/>
    <w:rsid w:val="00452950"/>
    <w:rsid w:val="0045470D"/>
    <w:rsid w:val="0045566D"/>
    <w:rsid w:val="00460B93"/>
    <w:rsid w:val="0046409A"/>
    <w:rsid w:val="00464D2D"/>
    <w:rsid w:val="004658CB"/>
    <w:rsid w:val="00465F9F"/>
    <w:rsid w:val="00466855"/>
    <w:rsid w:val="004679AC"/>
    <w:rsid w:val="00470689"/>
    <w:rsid w:val="004710DF"/>
    <w:rsid w:val="00473EE8"/>
    <w:rsid w:val="00473F3F"/>
    <w:rsid w:val="004764A9"/>
    <w:rsid w:val="0047733B"/>
    <w:rsid w:val="00477591"/>
    <w:rsid w:val="00480A03"/>
    <w:rsid w:val="004815EB"/>
    <w:rsid w:val="00481FD8"/>
    <w:rsid w:val="00487331"/>
    <w:rsid w:val="00491938"/>
    <w:rsid w:val="00491C3F"/>
    <w:rsid w:val="00491FDA"/>
    <w:rsid w:val="004932E9"/>
    <w:rsid w:val="004946E3"/>
    <w:rsid w:val="0049697E"/>
    <w:rsid w:val="00497AAC"/>
    <w:rsid w:val="004A0D42"/>
    <w:rsid w:val="004A17D1"/>
    <w:rsid w:val="004A210E"/>
    <w:rsid w:val="004A4E7E"/>
    <w:rsid w:val="004A603D"/>
    <w:rsid w:val="004A608A"/>
    <w:rsid w:val="004A638A"/>
    <w:rsid w:val="004A6607"/>
    <w:rsid w:val="004A69CA"/>
    <w:rsid w:val="004B069C"/>
    <w:rsid w:val="004B0B6A"/>
    <w:rsid w:val="004B16C9"/>
    <w:rsid w:val="004B233D"/>
    <w:rsid w:val="004B28E4"/>
    <w:rsid w:val="004B34B6"/>
    <w:rsid w:val="004B3523"/>
    <w:rsid w:val="004B3A7B"/>
    <w:rsid w:val="004B7851"/>
    <w:rsid w:val="004C29E2"/>
    <w:rsid w:val="004C418B"/>
    <w:rsid w:val="004C6698"/>
    <w:rsid w:val="004D0670"/>
    <w:rsid w:val="004D1F7D"/>
    <w:rsid w:val="004D2E52"/>
    <w:rsid w:val="004D2E9D"/>
    <w:rsid w:val="004D3AF3"/>
    <w:rsid w:val="004D3F50"/>
    <w:rsid w:val="004D4896"/>
    <w:rsid w:val="004D4C9E"/>
    <w:rsid w:val="004D663B"/>
    <w:rsid w:val="004D7545"/>
    <w:rsid w:val="004E2DF8"/>
    <w:rsid w:val="004E46B4"/>
    <w:rsid w:val="004E5D3F"/>
    <w:rsid w:val="004E5E65"/>
    <w:rsid w:val="004E76F4"/>
    <w:rsid w:val="004F058F"/>
    <w:rsid w:val="004F0ECD"/>
    <w:rsid w:val="004F1209"/>
    <w:rsid w:val="004F2939"/>
    <w:rsid w:val="004F2DB8"/>
    <w:rsid w:val="004F4703"/>
    <w:rsid w:val="004F7C15"/>
    <w:rsid w:val="00501367"/>
    <w:rsid w:val="00502A73"/>
    <w:rsid w:val="00503A4B"/>
    <w:rsid w:val="00503AF1"/>
    <w:rsid w:val="00504EF5"/>
    <w:rsid w:val="00507792"/>
    <w:rsid w:val="00510134"/>
    <w:rsid w:val="005107D7"/>
    <w:rsid w:val="00510E8E"/>
    <w:rsid w:val="0051251C"/>
    <w:rsid w:val="00513DBA"/>
    <w:rsid w:val="005152F0"/>
    <w:rsid w:val="00515349"/>
    <w:rsid w:val="00516E5E"/>
    <w:rsid w:val="005179CC"/>
    <w:rsid w:val="00520030"/>
    <w:rsid w:val="00522178"/>
    <w:rsid w:val="005222B0"/>
    <w:rsid w:val="00522E44"/>
    <w:rsid w:val="00523042"/>
    <w:rsid w:val="00523527"/>
    <w:rsid w:val="00523D90"/>
    <w:rsid w:val="00525D8A"/>
    <w:rsid w:val="00526062"/>
    <w:rsid w:val="00526B7C"/>
    <w:rsid w:val="005276BE"/>
    <w:rsid w:val="00531842"/>
    <w:rsid w:val="005320A2"/>
    <w:rsid w:val="00532B47"/>
    <w:rsid w:val="0053666E"/>
    <w:rsid w:val="0054199A"/>
    <w:rsid w:val="0054336A"/>
    <w:rsid w:val="00544B4C"/>
    <w:rsid w:val="005458B0"/>
    <w:rsid w:val="005463EB"/>
    <w:rsid w:val="00546BC1"/>
    <w:rsid w:val="00547205"/>
    <w:rsid w:val="005500A0"/>
    <w:rsid w:val="00551C31"/>
    <w:rsid w:val="005521FE"/>
    <w:rsid w:val="0055458B"/>
    <w:rsid w:val="00554BE0"/>
    <w:rsid w:val="005557CF"/>
    <w:rsid w:val="00556949"/>
    <w:rsid w:val="005605B5"/>
    <w:rsid w:val="00564D44"/>
    <w:rsid w:val="00566381"/>
    <w:rsid w:val="00566A00"/>
    <w:rsid w:val="0057137A"/>
    <w:rsid w:val="005728C6"/>
    <w:rsid w:val="00574FEE"/>
    <w:rsid w:val="00575B1C"/>
    <w:rsid w:val="005763A7"/>
    <w:rsid w:val="0057780A"/>
    <w:rsid w:val="00580342"/>
    <w:rsid w:val="00580CBA"/>
    <w:rsid w:val="00581499"/>
    <w:rsid w:val="00582329"/>
    <w:rsid w:val="00582C73"/>
    <w:rsid w:val="0058354B"/>
    <w:rsid w:val="00583DE0"/>
    <w:rsid w:val="0058405B"/>
    <w:rsid w:val="00587AAB"/>
    <w:rsid w:val="00587FE6"/>
    <w:rsid w:val="005902B4"/>
    <w:rsid w:val="00594BD5"/>
    <w:rsid w:val="00595B53"/>
    <w:rsid w:val="00596943"/>
    <w:rsid w:val="0059741A"/>
    <w:rsid w:val="005A0E5F"/>
    <w:rsid w:val="005A3D37"/>
    <w:rsid w:val="005A4261"/>
    <w:rsid w:val="005A6660"/>
    <w:rsid w:val="005B1AE4"/>
    <w:rsid w:val="005B2048"/>
    <w:rsid w:val="005B5868"/>
    <w:rsid w:val="005B5AAC"/>
    <w:rsid w:val="005B5D04"/>
    <w:rsid w:val="005B6E01"/>
    <w:rsid w:val="005B75B8"/>
    <w:rsid w:val="005B7B6C"/>
    <w:rsid w:val="005B7D17"/>
    <w:rsid w:val="005C1710"/>
    <w:rsid w:val="005C18A1"/>
    <w:rsid w:val="005C4595"/>
    <w:rsid w:val="005C5B78"/>
    <w:rsid w:val="005C7EFF"/>
    <w:rsid w:val="005D18D2"/>
    <w:rsid w:val="005D224E"/>
    <w:rsid w:val="005D306C"/>
    <w:rsid w:val="005D37CE"/>
    <w:rsid w:val="005D3F77"/>
    <w:rsid w:val="005D52EC"/>
    <w:rsid w:val="005D5969"/>
    <w:rsid w:val="005D60B5"/>
    <w:rsid w:val="005D6A41"/>
    <w:rsid w:val="005D6D72"/>
    <w:rsid w:val="005D7F6C"/>
    <w:rsid w:val="005E2440"/>
    <w:rsid w:val="005E31A1"/>
    <w:rsid w:val="005E31C9"/>
    <w:rsid w:val="005E37DA"/>
    <w:rsid w:val="005E421E"/>
    <w:rsid w:val="005E4385"/>
    <w:rsid w:val="005F2921"/>
    <w:rsid w:val="005F3E12"/>
    <w:rsid w:val="00600600"/>
    <w:rsid w:val="0060066D"/>
    <w:rsid w:val="00600A6E"/>
    <w:rsid w:val="00601EBA"/>
    <w:rsid w:val="00602300"/>
    <w:rsid w:val="00602442"/>
    <w:rsid w:val="00602BBF"/>
    <w:rsid w:val="00605538"/>
    <w:rsid w:val="0060606A"/>
    <w:rsid w:val="00607327"/>
    <w:rsid w:val="00607535"/>
    <w:rsid w:val="00610504"/>
    <w:rsid w:val="006114EC"/>
    <w:rsid w:val="0061177D"/>
    <w:rsid w:val="00611AAC"/>
    <w:rsid w:val="00612AD3"/>
    <w:rsid w:val="00612B75"/>
    <w:rsid w:val="00612F0B"/>
    <w:rsid w:val="0061380C"/>
    <w:rsid w:val="006145F2"/>
    <w:rsid w:val="00615194"/>
    <w:rsid w:val="00616BF2"/>
    <w:rsid w:val="00617867"/>
    <w:rsid w:val="00617F70"/>
    <w:rsid w:val="00620E5D"/>
    <w:rsid w:val="006212D2"/>
    <w:rsid w:val="006217D8"/>
    <w:rsid w:val="00623967"/>
    <w:rsid w:val="0062622A"/>
    <w:rsid w:val="00626359"/>
    <w:rsid w:val="00626630"/>
    <w:rsid w:val="00630014"/>
    <w:rsid w:val="00631154"/>
    <w:rsid w:val="00631220"/>
    <w:rsid w:val="006324CF"/>
    <w:rsid w:val="00634A2B"/>
    <w:rsid w:val="0063556A"/>
    <w:rsid w:val="00635E08"/>
    <w:rsid w:val="00636AFA"/>
    <w:rsid w:val="0064115E"/>
    <w:rsid w:val="00641461"/>
    <w:rsid w:val="0064155B"/>
    <w:rsid w:val="00641D97"/>
    <w:rsid w:val="00642DDC"/>
    <w:rsid w:val="00643092"/>
    <w:rsid w:val="006435E9"/>
    <w:rsid w:val="0064483A"/>
    <w:rsid w:val="00652A2E"/>
    <w:rsid w:val="006552F9"/>
    <w:rsid w:val="00655311"/>
    <w:rsid w:val="006563FA"/>
    <w:rsid w:val="00656C92"/>
    <w:rsid w:val="00657556"/>
    <w:rsid w:val="00657F63"/>
    <w:rsid w:val="0066054B"/>
    <w:rsid w:val="00661644"/>
    <w:rsid w:val="0066197F"/>
    <w:rsid w:val="006619BE"/>
    <w:rsid w:val="00661A52"/>
    <w:rsid w:val="0066220D"/>
    <w:rsid w:val="0066455E"/>
    <w:rsid w:val="006651FA"/>
    <w:rsid w:val="00667B32"/>
    <w:rsid w:val="00670C72"/>
    <w:rsid w:val="00677DC3"/>
    <w:rsid w:val="006825FF"/>
    <w:rsid w:val="006829AF"/>
    <w:rsid w:val="00682ECA"/>
    <w:rsid w:val="00683568"/>
    <w:rsid w:val="00685B52"/>
    <w:rsid w:val="00686295"/>
    <w:rsid w:val="0068702E"/>
    <w:rsid w:val="006905FC"/>
    <w:rsid w:val="006916D9"/>
    <w:rsid w:val="00695F3F"/>
    <w:rsid w:val="00697A35"/>
    <w:rsid w:val="00697CB6"/>
    <w:rsid w:val="006A20CD"/>
    <w:rsid w:val="006A3DB0"/>
    <w:rsid w:val="006A48D6"/>
    <w:rsid w:val="006A68D5"/>
    <w:rsid w:val="006A6AFE"/>
    <w:rsid w:val="006A6B25"/>
    <w:rsid w:val="006B1117"/>
    <w:rsid w:val="006B1715"/>
    <w:rsid w:val="006B3FFB"/>
    <w:rsid w:val="006B4C70"/>
    <w:rsid w:val="006B5D44"/>
    <w:rsid w:val="006C041B"/>
    <w:rsid w:val="006C153D"/>
    <w:rsid w:val="006C1A04"/>
    <w:rsid w:val="006C6C22"/>
    <w:rsid w:val="006D154C"/>
    <w:rsid w:val="006D2789"/>
    <w:rsid w:val="006D282C"/>
    <w:rsid w:val="006D2FA6"/>
    <w:rsid w:val="006D50D6"/>
    <w:rsid w:val="006D6AE8"/>
    <w:rsid w:val="006D791F"/>
    <w:rsid w:val="006E044B"/>
    <w:rsid w:val="006E0DC4"/>
    <w:rsid w:val="006E2602"/>
    <w:rsid w:val="006E2A55"/>
    <w:rsid w:val="006E2FF5"/>
    <w:rsid w:val="006E396C"/>
    <w:rsid w:val="006E5331"/>
    <w:rsid w:val="006E5EE1"/>
    <w:rsid w:val="006E6CB8"/>
    <w:rsid w:val="006E7C33"/>
    <w:rsid w:val="006F0E22"/>
    <w:rsid w:val="006F1B55"/>
    <w:rsid w:val="006F2610"/>
    <w:rsid w:val="006F3B84"/>
    <w:rsid w:val="006F3EA3"/>
    <w:rsid w:val="006F6136"/>
    <w:rsid w:val="00700864"/>
    <w:rsid w:val="00700F95"/>
    <w:rsid w:val="00701374"/>
    <w:rsid w:val="0070278E"/>
    <w:rsid w:val="00702A85"/>
    <w:rsid w:val="00702F0F"/>
    <w:rsid w:val="007038C9"/>
    <w:rsid w:val="00703E39"/>
    <w:rsid w:val="0070447F"/>
    <w:rsid w:val="00704756"/>
    <w:rsid w:val="00704D5A"/>
    <w:rsid w:val="0070513B"/>
    <w:rsid w:val="00705E7F"/>
    <w:rsid w:val="00710BB9"/>
    <w:rsid w:val="00710FCE"/>
    <w:rsid w:val="007134F9"/>
    <w:rsid w:val="00713C33"/>
    <w:rsid w:val="00713F6F"/>
    <w:rsid w:val="0071448C"/>
    <w:rsid w:val="007144D2"/>
    <w:rsid w:val="007167D4"/>
    <w:rsid w:val="00720ABE"/>
    <w:rsid w:val="00723122"/>
    <w:rsid w:val="0072505E"/>
    <w:rsid w:val="007318E6"/>
    <w:rsid w:val="00731E1E"/>
    <w:rsid w:val="00731FFB"/>
    <w:rsid w:val="00734229"/>
    <w:rsid w:val="00734593"/>
    <w:rsid w:val="007352C0"/>
    <w:rsid w:val="00735560"/>
    <w:rsid w:val="00746EAF"/>
    <w:rsid w:val="00747665"/>
    <w:rsid w:val="0075048D"/>
    <w:rsid w:val="007504DF"/>
    <w:rsid w:val="007542E6"/>
    <w:rsid w:val="00754E69"/>
    <w:rsid w:val="0075627A"/>
    <w:rsid w:val="00756978"/>
    <w:rsid w:val="00761ADA"/>
    <w:rsid w:val="00762487"/>
    <w:rsid w:val="00762E32"/>
    <w:rsid w:val="00763A58"/>
    <w:rsid w:val="007646DF"/>
    <w:rsid w:val="007648AA"/>
    <w:rsid w:val="007658A0"/>
    <w:rsid w:val="00767469"/>
    <w:rsid w:val="007709E4"/>
    <w:rsid w:val="00772722"/>
    <w:rsid w:val="00772750"/>
    <w:rsid w:val="00773259"/>
    <w:rsid w:val="00775CB8"/>
    <w:rsid w:val="00776247"/>
    <w:rsid w:val="007764EF"/>
    <w:rsid w:val="0077668E"/>
    <w:rsid w:val="00777935"/>
    <w:rsid w:val="00777E85"/>
    <w:rsid w:val="0078184C"/>
    <w:rsid w:val="00783B29"/>
    <w:rsid w:val="007845AE"/>
    <w:rsid w:val="007868DD"/>
    <w:rsid w:val="00791C25"/>
    <w:rsid w:val="00792A18"/>
    <w:rsid w:val="00793600"/>
    <w:rsid w:val="007936DE"/>
    <w:rsid w:val="007939F7"/>
    <w:rsid w:val="00795496"/>
    <w:rsid w:val="00795B73"/>
    <w:rsid w:val="0079715E"/>
    <w:rsid w:val="007A08B2"/>
    <w:rsid w:val="007A0D52"/>
    <w:rsid w:val="007A0D72"/>
    <w:rsid w:val="007A1493"/>
    <w:rsid w:val="007A202C"/>
    <w:rsid w:val="007A583D"/>
    <w:rsid w:val="007A58E3"/>
    <w:rsid w:val="007B0104"/>
    <w:rsid w:val="007B0602"/>
    <w:rsid w:val="007B0E29"/>
    <w:rsid w:val="007B172B"/>
    <w:rsid w:val="007B40DA"/>
    <w:rsid w:val="007B4182"/>
    <w:rsid w:val="007B6659"/>
    <w:rsid w:val="007B7452"/>
    <w:rsid w:val="007B7F68"/>
    <w:rsid w:val="007C0F43"/>
    <w:rsid w:val="007C13E0"/>
    <w:rsid w:val="007C1777"/>
    <w:rsid w:val="007C26E1"/>
    <w:rsid w:val="007C2A56"/>
    <w:rsid w:val="007C2C67"/>
    <w:rsid w:val="007C3207"/>
    <w:rsid w:val="007C3EFB"/>
    <w:rsid w:val="007C68AA"/>
    <w:rsid w:val="007C6A96"/>
    <w:rsid w:val="007D0B1A"/>
    <w:rsid w:val="007D1441"/>
    <w:rsid w:val="007D2541"/>
    <w:rsid w:val="007D2634"/>
    <w:rsid w:val="007D266B"/>
    <w:rsid w:val="007D30DC"/>
    <w:rsid w:val="007D3D51"/>
    <w:rsid w:val="007D429F"/>
    <w:rsid w:val="007D5025"/>
    <w:rsid w:val="007D58EA"/>
    <w:rsid w:val="007D5C89"/>
    <w:rsid w:val="007D5DFA"/>
    <w:rsid w:val="007D6AF1"/>
    <w:rsid w:val="007D73E4"/>
    <w:rsid w:val="007D767C"/>
    <w:rsid w:val="007E4D87"/>
    <w:rsid w:val="007E5D07"/>
    <w:rsid w:val="007E5EE6"/>
    <w:rsid w:val="007E6908"/>
    <w:rsid w:val="007F0022"/>
    <w:rsid w:val="007F07D9"/>
    <w:rsid w:val="007F23D3"/>
    <w:rsid w:val="007F4756"/>
    <w:rsid w:val="007F5CC0"/>
    <w:rsid w:val="00803D1D"/>
    <w:rsid w:val="00805353"/>
    <w:rsid w:val="008100F8"/>
    <w:rsid w:val="00812BC7"/>
    <w:rsid w:val="008130B7"/>
    <w:rsid w:val="00816151"/>
    <w:rsid w:val="00816DB6"/>
    <w:rsid w:val="00816E19"/>
    <w:rsid w:val="008206CA"/>
    <w:rsid w:val="00820BB6"/>
    <w:rsid w:val="0082191E"/>
    <w:rsid w:val="008244AD"/>
    <w:rsid w:val="0082762F"/>
    <w:rsid w:val="0083052B"/>
    <w:rsid w:val="00830BD7"/>
    <w:rsid w:val="00833B81"/>
    <w:rsid w:val="008350F7"/>
    <w:rsid w:val="008353A5"/>
    <w:rsid w:val="00835E9F"/>
    <w:rsid w:val="008405FF"/>
    <w:rsid w:val="00844D78"/>
    <w:rsid w:val="0084519F"/>
    <w:rsid w:val="008454E1"/>
    <w:rsid w:val="0084747A"/>
    <w:rsid w:val="00847B55"/>
    <w:rsid w:val="00850475"/>
    <w:rsid w:val="00850B10"/>
    <w:rsid w:val="00852500"/>
    <w:rsid w:val="0085315C"/>
    <w:rsid w:val="008535F7"/>
    <w:rsid w:val="0085562D"/>
    <w:rsid w:val="0085794C"/>
    <w:rsid w:val="008615C2"/>
    <w:rsid w:val="00861B92"/>
    <w:rsid w:val="00862991"/>
    <w:rsid w:val="0086357F"/>
    <w:rsid w:val="00864805"/>
    <w:rsid w:val="008651FC"/>
    <w:rsid w:val="0086718B"/>
    <w:rsid w:val="00867BCA"/>
    <w:rsid w:val="00870367"/>
    <w:rsid w:val="00873AC4"/>
    <w:rsid w:val="00873CD9"/>
    <w:rsid w:val="00873EBD"/>
    <w:rsid w:val="008751A7"/>
    <w:rsid w:val="008766E4"/>
    <w:rsid w:val="00877BD1"/>
    <w:rsid w:val="0088006B"/>
    <w:rsid w:val="00880927"/>
    <w:rsid w:val="00882137"/>
    <w:rsid w:val="0088338C"/>
    <w:rsid w:val="00884C0C"/>
    <w:rsid w:val="0088671D"/>
    <w:rsid w:val="008871D8"/>
    <w:rsid w:val="00891242"/>
    <w:rsid w:val="008944E2"/>
    <w:rsid w:val="00894DCD"/>
    <w:rsid w:val="008A2AA5"/>
    <w:rsid w:val="008A4D4F"/>
    <w:rsid w:val="008A642B"/>
    <w:rsid w:val="008B1BC2"/>
    <w:rsid w:val="008B2224"/>
    <w:rsid w:val="008B29EF"/>
    <w:rsid w:val="008B513D"/>
    <w:rsid w:val="008B5C3B"/>
    <w:rsid w:val="008B5FDB"/>
    <w:rsid w:val="008B64EC"/>
    <w:rsid w:val="008B6B0B"/>
    <w:rsid w:val="008B7B40"/>
    <w:rsid w:val="008C0ACF"/>
    <w:rsid w:val="008C1305"/>
    <w:rsid w:val="008C160C"/>
    <w:rsid w:val="008C1802"/>
    <w:rsid w:val="008C44AE"/>
    <w:rsid w:val="008C5040"/>
    <w:rsid w:val="008C5892"/>
    <w:rsid w:val="008C68F6"/>
    <w:rsid w:val="008C7363"/>
    <w:rsid w:val="008D2B73"/>
    <w:rsid w:val="008D2E18"/>
    <w:rsid w:val="008D5BCE"/>
    <w:rsid w:val="008D6EFC"/>
    <w:rsid w:val="008E068E"/>
    <w:rsid w:val="008E0822"/>
    <w:rsid w:val="008E249A"/>
    <w:rsid w:val="008E28D2"/>
    <w:rsid w:val="008E3777"/>
    <w:rsid w:val="008E3FF0"/>
    <w:rsid w:val="008E64ED"/>
    <w:rsid w:val="008E6C27"/>
    <w:rsid w:val="008E70DB"/>
    <w:rsid w:val="008E7121"/>
    <w:rsid w:val="008F0147"/>
    <w:rsid w:val="008F0DCE"/>
    <w:rsid w:val="008F6A85"/>
    <w:rsid w:val="008F6F74"/>
    <w:rsid w:val="0090038D"/>
    <w:rsid w:val="00900396"/>
    <w:rsid w:val="0090355F"/>
    <w:rsid w:val="009043BE"/>
    <w:rsid w:val="009054DE"/>
    <w:rsid w:val="00905996"/>
    <w:rsid w:val="00906519"/>
    <w:rsid w:val="0090689B"/>
    <w:rsid w:val="00911B05"/>
    <w:rsid w:val="00912110"/>
    <w:rsid w:val="0091212C"/>
    <w:rsid w:val="0091265F"/>
    <w:rsid w:val="00913888"/>
    <w:rsid w:val="00915068"/>
    <w:rsid w:val="0091695E"/>
    <w:rsid w:val="009179AD"/>
    <w:rsid w:val="00917E86"/>
    <w:rsid w:val="00921087"/>
    <w:rsid w:val="00924A55"/>
    <w:rsid w:val="00924CF1"/>
    <w:rsid w:val="00930617"/>
    <w:rsid w:val="0093066D"/>
    <w:rsid w:val="00930965"/>
    <w:rsid w:val="00932666"/>
    <w:rsid w:val="0093308E"/>
    <w:rsid w:val="00933519"/>
    <w:rsid w:val="009335B4"/>
    <w:rsid w:val="00933E28"/>
    <w:rsid w:val="00933FA7"/>
    <w:rsid w:val="0093446B"/>
    <w:rsid w:val="0093730A"/>
    <w:rsid w:val="00937B02"/>
    <w:rsid w:val="009402A2"/>
    <w:rsid w:val="009406E7"/>
    <w:rsid w:val="00941255"/>
    <w:rsid w:val="009468B2"/>
    <w:rsid w:val="00947C1D"/>
    <w:rsid w:val="00947DAB"/>
    <w:rsid w:val="00950275"/>
    <w:rsid w:val="009505C2"/>
    <w:rsid w:val="00952359"/>
    <w:rsid w:val="00954E79"/>
    <w:rsid w:val="00955342"/>
    <w:rsid w:val="00965A1C"/>
    <w:rsid w:val="00966463"/>
    <w:rsid w:val="009665BD"/>
    <w:rsid w:val="009674F0"/>
    <w:rsid w:val="00970E6C"/>
    <w:rsid w:val="00972940"/>
    <w:rsid w:val="00973959"/>
    <w:rsid w:val="009741DA"/>
    <w:rsid w:val="00976BF9"/>
    <w:rsid w:val="00980383"/>
    <w:rsid w:val="00982439"/>
    <w:rsid w:val="0098366E"/>
    <w:rsid w:val="009840B2"/>
    <w:rsid w:val="00984DB0"/>
    <w:rsid w:val="0098521E"/>
    <w:rsid w:val="00992886"/>
    <w:rsid w:val="00993CA9"/>
    <w:rsid w:val="00996E93"/>
    <w:rsid w:val="009972B8"/>
    <w:rsid w:val="00997F35"/>
    <w:rsid w:val="009A1271"/>
    <w:rsid w:val="009A225F"/>
    <w:rsid w:val="009A2DC6"/>
    <w:rsid w:val="009A37F3"/>
    <w:rsid w:val="009A4E9F"/>
    <w:rsid w:val="009A656D"/>
    <w:rsid w:val="009A7A9E"/>
    <w:rsid w:val="009B1758"/>
    <w:rsid w:val="009B1764"/>
    <w:rsid w:val="009B1C15"/>
    <w:rsid w:val="009B2DD9"/>
    <w:rsid w:val="009B3910"/>
    <w:rsid w:val="009B454C"/>
    <w:rsid w:val="009B541F"/>
    <w:rsid w:val="009B6577"/>
    <w:rsid w:val="009C1818"/>
    <w:rsid w:val="009C3D5C"/>
    <w:rsid w:val="009C4F55"/>
    <w:rsid w:val="009D0DD2"/>
    <w:rsid w:val="009D1D4F"/>
    <w:rsid w:val="009D1F6E"/>
    <w:rsid w:val="009D262E"/>
    <w:rsid w:val="009D2DF7"/>
    <w:rsid w:val="009D3D16"/>
    <w:rsid w:val="009D488C"/>
    <w:rsid w:val="009D4A19"/>
    <w:rsid w:val="009D52D2"/>
    <w:rsid w:val="009D66E7"/>
    <w:rsid w:val="009D6F62"/>
    <w:rsid w:val="009D771A"/>
    <w:rsid w:val="009D7C1B"/>
    <w:rsid w:val="009E1BB7"/>
    <w:rsid w:val="009E2A3A"/>
    <w:rsid w:val="009E2AC0"/>
    <w:rsid w:val="009E328D"/>
    <w:rsid w:val="009E3D7A"/>
    <w:rsid w:val="009E3DA2"/>
    <w:rsid w:val="009E3F0E"/>
    <w:rsid w:val="009E52E3"/>
    <w:rsid w:val="009E5F85"/>
    <w:rsid w:val="009E6713"/>
    <w:rsid w:val="009E6F7B"/>
    <w:rsid w:val="009F31DA"/>
    <w:rsid w:val="009F38A2"/>
    <w:rsid w:val="009F4133"/>
    <w:rsid w:val="009F4785"/>
    <w:rsid w:val="009F5876"/>
    <w:rsid w:val="009F69FA"/>
    <w:rsid w:val="00A00552"/>
    <w:rsid w:val="00A0153F"/>
    <w:rsid w:val="00A01B3E"/>
    <w:rsid w:val="00A02148"/>
    <w:rsid w:val="00A02649"/>
    <w:rsid w:val="00A05366"/>
    <w:rsid w:val="00A060D0"/>
    <w:rsid w:val="00A061FA"/>
    <w:rsid w:val="00A06C29"/>
    <w:rsid w:val="00A07EAF"/>
    <w:rsid w:val="00A10A6D"/>
    <w:rsid w:val="00A13542"/>
    <w:rsid w:val="00A1556A"/>
    <w:rsid w:val="00A15DCC"/>
    <w:rsid w:val="00A1632E"/>
    <w:rsid w:val="00A176C5"/>
    <w:rsid w:val="00A209EE"/>
    <w:rsid w:val="00A21E0F"/>
    <w:rsid w:val="00A2389D"/>
    <w:rsid w:val="00A23AF5"/>
    <w:rsid w:val="00A2507F"/>
    <w:rsid w:val="00A25445"/>
    <w:rsid w:val="00A26CF9"/>
    <w:rsid w:val="00A2798E"/>
    <w:rsid w:val="00A27E67"/>
    <w:rsid w:val="00A31C75"/>
    <w:rsid w:val="00A330A6"/>
    <w:rsid w:val="00A34366"/>
    <w:rsid w:val="00A34C83"/>
    <w:rsid w:val="00A35C81"/>
    <w:rsid w:val="00A361E9"/>
    <w:rsid w:val="00A4047B"/>
    <w:rsid w:val="00A4060E"/>
    <w:rsid w:val="00A42B6C"/>
    <w:rsid w:val="00A45FC2"/>
    <w:rsid w:val="00A46644"/>
    <w:rsid w:val="00A47E3E"/>
    <w:rsid w:val="00A51A63"/>
    <w:rsid w:val="00A53619"/>
    <w:rsid w:val="00A54247"/>
    <w:rsid w:val="00A546D2"/>
    <w:rsid w:val="00A5678F"/>
    <w:rsid w:val="00A56958"/>
    <w:rsid w:val="00A61132"/>
    <w:rsid w:val="00A62FA1"/>
    <w:rsid w:val="00A63E4E"/>
    <w:rsid w:val="00A710D0"/>
    <w:rsid w:val="00A72636"/>
    <w:rsid w:val="00A7362A"/>
    <w:rsid w:val="00A73F13"/>
    <w:rsid w:val="00A771B0"/>
    <w:rsid w:val="00A827D8"/>
    <w:rsid w:val="00A86F17"/>
    <w:rsid w:val="00A87158"/>
    <w:rsid w:val="00A8796F"/>
    <w:rsid w:val="00A87D97"/>
    <w:rsid w:val="00A90D59"/>
    <w:rsid w:val="00A92387"/>
    <w:rsid w:val="00A93078"/>
    <w:rsid w:val="00A93DD0"/>
    <w:rsid w:val="00A9478C"/>
    <w:rsid w:val="00A9480F"/>
    <w:rsid w:val="00A959D9"/>
    <w:rsid w:val="00A95DD3"/>
    <w:rsid w:val="00AA04FE"/>
    <w:rsid w:val="00AA0751"/>
    <w:rsid w:val="00AA145B"/>
    <w:rsid w:val="00AA3514"/>
    <w:rsid w:val="00AA3EB7"/>
    <w:rsid w:val="00AA3F54"/>
    <w:rsid w:val="00AB0603"/>
    <w:rsid w:val="00AB181D"/>
    <w:rsid w:val="00AB1AB6"/>
    <w:rsid w:val="00AB2D91"/>
    <w:rsid w:val="00AB47DB"/>
    <w:rsid w:val="00AB56AC"/>
    <w:rsid w:val="00AC13A8"/>
    <w:rsid w:val="00AC15BF"/>
    <w:rsid w:val="00AC176D"/>
    <w:rsid w:val="00AC3976"/>
    <w:rsid w:val="00AC3C84"/>
    <w:rsid w:val="00AC5695"/>
    <w:rsid w:val="00AC5B10"/>
    <w:rsid w:val="00AC5FE7"/>
    <w:rsid w:val="00AC6739"/>
    <w:rsid w:val="00AC6909"/>
    <w:rsid w:val="00AC6BC0"/>
    <w:rsid w:val="00AD0CD7"/>
    <w:rsid w:val="00AD631E"/>
    <w:rsid w:val="00AD66D0"/>
    <w:rsid w:val="00AE334C"/>
    <w:rsid w:val="00AE366B"/>
    <w:rsid w:val="00AE4C24"/>
    <w:rsid w:val="00AE4DA2"/>
    <w:rsid w:val="00AE5A0C"/>
    <w:rsid w:val="00AE5AC2"/>
    <w:rsid w:val="00AE63B2"/>
    <w:rsid w:val="00AE6923"/>
    <w:rsid w:val="00AE6A9D"/>
    <w:rsid w:val="00AE7FA5"/>
    <w:rsid w:val="00AF1483"/>
    <w:rsid w:val="00AF16FE"/>
    <w:rsid w:val="00AF1CD6"/>
    <w:rsid w:val="00AF2BD2"/>
    <w:rsid w:val="00AF3688"/>
    <w:rsid w:val="00AF408E"/>
    <w:rsid w:val="00AF4365"/>
    <w:rsid w:val="00AF46E6"/>
    <w:rsid w:val="00AF4A6E"/>
    <w:rsid w:val="00AF5E1D"/>
    <w:rsid w:val="00AF7316"/>
    <w:rsid w:val="00AF74A0"/>
    <w:rsid w:val="00AF7605"/>
    <w:rsid w:val="00AF7B78"/>
    <w:rsid w:val="00B00551"/>
    <w:rsid w:val="00B01B23"/>
    <w:rsid w:val="00B02650"/>
    <w:rsid w:val="00B02D8C"/>
    <w:rsid w:val="00B07FB2"/>
    <w:rsid w:val="00B12965"/>
    <w:rsid w:val="00B12AAC"/>
    <w:rsid w:val="00B13CEE"/>
    <w:rsid w:val="00B14BC5"/>
    <w:rsid w:val="00B158B5"/>
    <w:rsid w:val="00B16451"/>
    <w:rsid w:val="00B178D6"/>
    <w:rsid w:val="00B22802"/>
    <w:rsid w:val="00B22AF9"/>
    <w:rsid w:val="00B26479"/>
    <w:rsid w:val="00B27231"/>
    <w:rsid w:val="00B304DB"/>
    <w:rsid w:val="00B3168D"/>
    <w:rsid w:val="00B31EBC"/>
    <w:rsid w:val="00B3266D"/>
    <w:rsid w:val="00B32ACA"/>
    <w:rsid w:val="00B335E2"/>
    <w:rsid w:val="00B35433"/>
    <w:rsid w:val="00B3606A"/>
    <w:rsid w:val="00B37010"/>
    <w:rsid w:val="00B37962"/>
    <w:rsid w:val="00B37C9C"/>
    <w:rsid w:val="00B405F3"/>
    <w:rsid w:val="00B40B82"/>
    <w:rsid w:val="00B40ECD"/>
    <w:rsid w:val="00B40EE5"/>
    <w:rsid w:val="00B450B5"/>
    <w:rsid w:val="00B45491"/>
    <w:rsid w:val="00B50D3D"/>
    <w:rsid w:val="00B51386"/>
    <w:rsid w:val="00B5155C"/>
    <w:rsid w:val="00B525EC"/>
    <w:rsid w:val="00B5341D"/>
    <w:rsid w:val="00B56752"/>
    <w:rsid w:val="00B57F94"/>
    <w:rsid w:val="00B621C4"/>
    <w:rsid w:val="00B67116"/>
    <w:rsid w:val="00B673CF"/>
    <w:rsid w:val="00B71FA6"/>
    <w:rsid w:val="00B730C0"/>
    <w:rsid w:val="00B73566"/>
    <w:rsid w:val="00B73EAB"/>
    <w:rsid w:val="00B7471E"/>
    <w:rsid w:val="00B776E0"/>
    <w:rsid w:val="00B77A5D"/>
    <w:rsid w:val="00B77FB2"/>
    <w:rsid w:val="00B80E6E"/>
    <w:rsid w:val="00B84DBD"/>
    <w:rsid w:val="00B85909"/>
    <w:rsid w:val="00B8633E"/>
    <w:rsid w:val="00B8696B"/>
    <w:rsid w:val="00B872CC"/>
    <w:rsid w:val="00B93116"/>
    <w:rsid w:val="00B950B4"/>
    <w:rsid w:val="00B9562D"/>
    <w:rsid w:val="00B9583D"/>
    <w:rsid w:val="00B95C40"/>
    <w:rsid w:val="00B9768D"/>
    <w:rsid w:val="00BA02AC"/>
    <w:rsid w:val="00BA26C7"/>
    <w:rsid w:val="00BA30ED"/>
    <w:rsid w:val="00BA36BC"/>
    <w:rsid w:val="00BA3A01"/>
    <w:rsid w:val="00BA40D5"/>
    <w:rsid w:val="00BA4C63"/>
    <w:rsid w:val="00BA61E9"/>
    <w:rsid w:val="00BB069D"/>
    <w:rsid w:val="00BB29E7"/>
    <w:rsid w:val="00BB41C0"/>
    <w:rsid w:val="00BB5021"/>
    <w:rsid w:val="00BB5E2E"/>
    <w:rsid w:val="00BB702A"/>
    <w:rsid w:val="00BB7436"/>
    <w:rsid w:val="00BB74B7"/>
    <w:rsid w:val="00BC17EE"/>
    <w:rsid w:val="00BC4536"/>
    <w:rsid w:val="00BC52CA"/>
    <w:rsid w:val="00BC6B90"/>
    <w:rsid w:val="00BC707B"/>
    <w:rsid w:val="00BD0E3D"/>
    <w:rsid w:val="00BD5FF1"/>
    <w:rsid w:val="00BD6672"/>
    <w:rsid w:val="00BD66E8"/>
    <w:rsid w:val="00BD7826"/>
    <w:rsid w:val="00BE01AE"/>
    <w:rsid w:val="00BE0353"/>
    <w:rsid w:val="00BE1111"/>
    <w:rsid w:val="00BE21F8"/>
    <w:rsid w:val="00BE25F5"/>
    <w:rsid w:val="00BE3584"/>
    <w:rsid w:val="00BE3EE2"/>
    <w:rsid w:val="00BE67DD"/>
    <w:rsid w:val="00BF1684"/>
    <w:rsid w:val="00BF2C6C"/>
    <w:rsid w:val="00BF4589"/>
    <w:rsid w:val="00BF7B25"/>
    <w:rsid w:val="00C013AE"/>
    <w:rsid w:val="00C04E48"/>
    <w:rsid w:val="00C07019"/>
    <w:rsid w:val="00C12F58"/>
    <w:rsid w:val="00C156B5"/>
    <w:rsid w:val="00C157A9"/>
    <w:rsid w:val="00C1580D"/>
    <w:rsid w:val="00C16C4B"/>
    <w:rsid w:val="00C17711"/>
    <w:rsid w:val="00C218A3"/>
    <w:rsid w:val="00C22462"/>
    <w:rsid w:val="00C228F4"/>
    <w:rsid w:val="00C23407"/>
    <w:rsid w:val="00C240BF"/>
    <w:rsid w:val="00C270CF"/>
    <w:rsid w:val="00C27731"/>
    <w:rsid w:val="00C27B5F"/>
    <w:rsid w:val="00C30630"/>
    <w:rsid w:val="00C31B30"/>
    <w:rsid w:val="00C334EF"/>
    <w:rsid w:val="00C34A06"/>
    <w:rsid w:val="00C43809"/>
    <w:rsid w:val="00C460A3"/>
    <w:rsid w:val="00C47082"/>
    <w:rsid w:val="00C51ED5"/>
    <w:rsid w:val="00C52AFE"/>
    <w:rsid w:val="00C53C56"/>
    <w:rsid w:val="00C53D72"/>
    <w:rsid w:val="00C569F3"/>
    <w:rsid w:val="00C56A63"/>
    <w:rsid w:val="00C56C1B"/>
    <w:rsid w:val="00C56DE5"/>
    <w:rsid w:val="00C64A49"/>
    <w:rsid w:val="00C66DFD"/>
    <w:rsid w:val="00C673D6"/>
    <w:rsid w:val="00C70863"/>
    <w:rsid w:val="00C70BF8"/>
    <w:rsid w:val="00C70D83"/>
    <w:rsid w:val="00C7595D"/>
    <w:rsid w:val="00C80B8C"/>
    <w:rsid w:val="00C80B92"/>
    <w:rsid w:val="00C85B17"/>
    <w:rsid w:val="00C91098"/>
    <w:rsid w:val="00C91C5A"/>
    <w:rsid w:val="00C93BB8"/>
    <w:rsid w:val="00C93EFD"/>
    <w:rsid w:val="00CA0FD3"/>
    <w:rsid w:val="00CA2015"/>
    <w:rsid w:val="00CA32AD"/>
    <w:rsid w:val="00CA4800"/>
    <w:rsid w:val="00CA52A8"/>
    <w:rsid w:val="00CA55C2"/>
    <w:rsid w:val="00CA6249"/>
    <w:rsid w:val="00CA7456"/>
    <w:rsid w:val="00CB2278"/>
    <w:rsid w:val="00CB55AA"/>
    <w:rsid w:val="00CB65D5"/>
    <w:rsid w:val="00CB7FA4"/>
    <w:rsid w:val="00CC0C7B"/>
    <w:rsid w:val="00CC0E44"/>
    <w:rsid w:val="00CC4088"/>
    <w:rsid w:val="00CC48C2"/>
    <w:rsid w:val="00CC578C"/>
    <w:rsid w:val="00CC5C64"/>
    <w:rsid w:val="00CC606B"/>
    <w:rsid w:val="00CC628D"/>
    <w:rsid w:val="00CD0BCD"/>
    <w:rsid w:val="00CD12CD"/>
    <w:rsid w:val="00CD1980"/>
    <w:rsid w:val="00CD19B9"/>
    <w:rsid w:val="00CD2776"/>
    <w:rsid w:val="00CD4F67"/>
    <w:rsid w:val="00CD5EF7"/>
    <w:rsid w:val="00CD6905"/>
    <w:rsid w:val="00CD6EF4"/>
    <w:rsid w:val="00CE08C6"/>
    <w:rsid w:val="00CE2DFA"/>
    <w:rsid w:val="00CE4597"/>
    <w:rsid w:val="00CE48F9"/>
    <w:rsid w:val="00CE4CD8"/>
    <w:rsid w:val="00CE4D1D"/>
    <w:rsid w:val="00CE5B4C"/>
    <w:rsid w:val="00CF23D8"/>
    <w:rsid w:val="00CF2ED9"/>
    <w:rsid w:val="00CF7FBB"/>
    <w:rsid w:val="00D002D0"/>
    <w:rsid w:val="00D013A5"/>
    <w:rsid w:val="00D02408"/>
    <w:rsid w:val="00D04406"/>
    <w:rsid w:val="00D046CD"/>
    <w:rsid w:val="00D0566F"/>
    <w:rsid w:val="00D0678E"/>
    <w:rsid w:val="00D07E03"/>
    <w:rsid w:val="00D104E2"/>
    <w:rsid w:val="00D118D5"/>
    <w:rsid w:val="00D12D77"/>
    <w:rsid w:val="00D163C6"/>
    <w:rsid w:val="00D17E21"/>
    <w:rsid w:val="00D2027D"/>
    <w:rsid w:val="00D20C49"/>
    <w:rsid w:val="00D20DDF"/>
    <w:rsid w:val="00D2316B"/>
    <w:rsid w:val="00D23309"/>
    <w:rsid w:val="00D243BA"/>
    <w:rsid w:val="00D243E2"/>
    <w:rsid w:val="00D24A8F"/>
    <w:rsid w:val="00D260D6"/>
    <w:rsid w:val="00D26B2F"/>
    <w:rsid w:val="00D27953"/>
    <w:rsid w:val="00D279C8"/>
    <w:rsid w:val="00D33127"/>
    <w:rsid w:val="00D34725"/>
    <w:rsid w:val="00D3482D"/>
    <w:rsid w:val="00D3681C"/>
    <w:rsid w:val="00D374AA"/>
    <w:rsid w:val="00D44824"/>
    <w:rsid w:val="00D45D63"/>
    <w:rsid w:val="00D46D7A"/>
    <w:rsid w:val="00D52F8E"/>
    <w:rsid w:val="00D5344D"/>
    <w:rsid w:val="00D537A8"/>
    <w:rsid w:val="00D56761"/>
    <w:rsid w:val="00D56D87"/>
    <w:rsid w:val="00D61572"/>
    <w:rsid w:val="00D61A8E"/>
    <w:rsid w:val="00D62227"/>
    <w:rsid w:val="00D623CD"/>
    <w:rsid w:val="00D63A99"/>
    <w:rsid w:val="00D63B99"/>
    <w:rsid w:val="00D64165"/>
    <w:rsid w:val="00D64804"/>
    <w:rsid w:val="00D6633A"/>
    <w:rsid w:val="00D66EB4"/>
    <w:rsid w:val="00D674C4"/>
    <w:rsid w:val="00D677C4"/>
    <w:rsid w:val="00D67874"/>
    <w:rsid w:val="00D71324"/>
    <w:rsid w:val="00D71D5F"/>
    <w:rsid w:val="00D723D2"/>
    <w:rsid w:val="00D72C51"/>
    <w:rsid w:val="00D7534D"/>
    <w:rsid w:val="00D7738E"/>
    <w:rsid w:val="00D80E94"/>
    <w:rsid w:val="00D81C9F"/>
    <w:rsid w:val="00D81E4A"/>
    <w:rsid w:val="00D81ED1"/>
    <w:rsid w:val="00D828E4"/>
    <w:rsid w:val="00D849CE"/>
    <w:rsid w:val="00D87A93"/>
    <w:rsid w:val="00D910B9"/>
    <w:rsid w:val="00D92225"/>
    <w:rsid w:val="00D938A2"/>
    <w:rsid w:val="00D9467A"/>
    <w:rsid w:val="00D9491A"/>
    <w:rsid w:val="00D94EF7"/>
    <w:rsid w:val="00D95FFC"/>
    <w:rsid w:val="00D9689E"/>
    <w:rsid w:val="00D9728C"/>
    <w:rsid w:val="00D97D72"/>
    <w:rsid w:val="00DA15A6"/>
    <w:rsid w:val="00DA2F07"/>
    <w:rsid w:val="00DA51E9"/>
    <w:rsid w:val="00DA6AE3"/>
    <w:rsid w:val="00DA7AB7"/>
    <w:rsid w:val="00DB070D"/>
    <w:rsid w:val="00DB27F3"/>
    <w:rsid w:val="00DB5773"/>
    <w:rsid w:val="00DB5F2C"/>
    <w:rsid w:val="00DB6EE3"/>
    <w:rsid w:val="00DB79B9"/>
    <w:rsid w:val="00DC1558"/>
    <w:rsid w:val="00DC1C49"/>
    <w:rsid w:val="00DC2B04"/>
    <w:rsid w:val="00DC4907"/>
    <w:rsid w:val="00DC5B23"/>
    <w:rsid w:val="00DC6275"/>
    <w:rsid w:val="00DC63D9"/>
    <w:rsid w:val="00DC68FC"/>
    <w:rsid w:val="00DC7322"/>
    <w:rsid w:val="00DD2150"/>
    <w:rsid w:val="00DD21F0"/>
    <w:rsid w:val="00DD2A0A"/>
    <w:rsid w:val="00DD3628"/>
    <w:rsid w:val="00DD419D"/>
    <w:rsid w:val="00DD470D"/>
    <w:rsid w:val="00DE78CF"/>
    <w:rsid w:val="00DF00E5"/>
    <w:rsid w:val="00DF06D9"/>
    <w:rsid w:val="00DF12B8"/>
    <w:rsid w:val="00DF1429"/>
    <w:rsid w:val="00DF1D95"/>
    <w:rsid w:val="00DF33F6"/>
    <w:rsid w:val="00DF7601"/>
    <w:rsid w:val="00DF7915"/>
    <w:rsid w:val="00DF793D"/>
    <w:rsid w:val="00E00083"/>
    <w:rsid w:val="00E00129"/>
    <w:rsid w:val="00E012F2"/>
    <w:rsid w:val="00E015DF"/>
    <w:rsid w:val="00E01B57"/>
    <w:rsid w:val="00E01DD2"/>
    <w:rsid w:val="00E03DAB"/>
    <w:rsid w:val="00E041D1"/>
    <w:rsid w:val="00E06436"/>
    <w:rsid w:val="00E06F11"/>
    <w:rsid w:val="00E0704B"/>
    <w:rsid w:val="00E07C0D"/>
    <w:rsid w:val="00E107A2"/>
    <w:rsid w:val="00E113CE"/>
    <w:rsid w:val="00E11DCB"/>
    <w:rsid w:val="00E25C57"/>
    <w:rsid w:val="00E26595"/>
    <w:rsid w:val="00E27A1A"/>
    <w:rsid w:val="00E27A9C"/>
    <w:rsid w:val="00E27AEC"/>
    <w:rsid w:val="00E31852"/>
    <w:rsid w:val="00E31BE3"/>
    <w:rsid w:val="00E31E18"/>
    <w:rsid w:val="00E31E2D"/>
    <w:rsid w:val="00E31ECA"/>
    <w:rsid w:val="00E32391"/>
    <w:rsid w:val="00E34DB4"/>
    <w:rsid w:val="00E34FB5"/>
    <w:rsid w:val="00E355A0"/>
    <w:rsid w:val="00E35AD0"/>
    <w:rsid w:val="00E36DF1"/>
    <w:rsid w:val="00E4173C"/>
    <w:rsid w:val="00E41741"/>
    <w:rsid w:val="00E42D26"/>
    <w:rsid w:val="00E434DF"/>
    <w:rsid w:val="00E4617A"/>
    <w:rsid w:val="00E52271"/>
    <w:rsid w:val="00E53937"/>
    <w:rsid w:val="00E55D00"/>
    <w:rsid w:val="00E56A43"/>
    <w:rsid w:val="00E56B6A"/>
    <w:rsid w:val="00E577E8"/>
    <w:rsid w:val="00E606CC"/>
    <w:rsid w:val="00E6095C"/>
    <w:rsid w:val="00E609AF"/>
    <w:rsid w:val="00E61E8A"/>
    <w:rsid w:val="00E62051"/>
    <w:rsid w:val="00E62462"/>
    <w:rsid w:val="00E62C43"/>
    <w:rsid w:val="00E630C0"/>
    <w:rsid w:val="00E6380D"/>
    <w:rsid w:val="00E638A3"/>
    <w:rsid w:val="00E6399C"/>
    <w:rsid w:val="00E63ED3"/>
    <w:rsid w:val="00E64DAA"/>
    <w:rsid w:val="00E65113"/>
    <w:rsid w:val="00E65D31"/>
    <w:rsid w:val="00E6663F"/>
    <w:rsid w:val="00E66B15"/>
    <w:rsid w:val="00E702FA"/>
    <w:rsid w:val="00E704DF"/>
    <w:rsid w:val="00E70C57"/>
    <w:rsid w:val="00E72BFB"/>
    <w:rsid w:val="00E748B2"/>
    <w:rsid w:val="00E74998"/>
    <w:rsid w:val="00E753C2"/>
    <w:rsid w:val="00E81C68"/>
    <w:rsid w:val="00E81CB6"/>
    <w:rsid w:val="00E82FC5"/>
    <w:rsid w:val="00E832FB"/>
    <w:rsid w:val="00E86ADE"/>
    <w:rsid w:val="00E87663"/>
    <w:rsid w:val="00E9145E"/>
    <w:rsid w:val="00E9437E"/>
    <w:rsid w:val="00E94499"/>
    <w:rsid w:val="00E957E0"/>
    <w:rsid w:val="00EA1488"/>
    <w:rsid w:val="00EA2366"/>
    <w:rsid w:val="00EA2765"/>
    <w:rsid w:val="00EA2AAA"/>
    <w:rsid w:val="00EA2BC5"/>
    <w:rsid w:val="00EA3A12"/>
    <w:rsid w:val="00EA55E1"/>
    <w:rsid w:val="00EA6433"/>
    <w:rsid w:val="00EA6DF4"/>
    <w:rsid w:val="00EB0279"/>
    <w:rsid w:val="00EB0899"/>
    <w:rsid w:val="00EB097F"/>
    <w:rsid w:val="00EB0FCD"/>
    <w:rsid w:val="00EB10FB"/>
    <w:rsid w:val="00EB237D"/>
    <w:rsid w:val="00EB3500"/>
    <w:rsid w:val="00EB3A6B"/>
    <w:rsid w:val="00EB3F09"/>
    <w:rsid w:val="00EB4091"/>
    <w:rsid w:val="00EB4444"/>
    <w:rsid w:val="00EB5354"/>
    <w:rsid w:val="00EB5994"/>
    <w:rsid w:val="00EB5F45"/>
    <w:rsid w:val="00EB69FD"/>
    <w:rsid w:val="00EC03BB"/>
    <w:rsid w:val="00EC42EB"/>
    <w:rsid w:val="00EC45CC"/>
    <w:rsid w:val="00EC4627"/>
    <w:rsid w:val="00EC478A"/>
    <w:rsid w:val="00EC4C2C"/>
    <w:rsid w:val="00EC600C"/>
    <w:rsid w:val="00EC6C59"/>
    <w:rsid w:val="00EC739B"/>
    <w:rsid w:val="00EC79D6"/>
    <w:rsid w:val="00ED5AD3"/>
    <w:rsid w:val="00ED7B50"/>
    <w:rsid w:val="00EE1C81"/>
    <w:rsid w:val="00EE341E"/>
    <w:rsid w:val="00EE4743"/>
    <w:rsid w:val="00EE5BB8"/>
    <w:rsid w:val="00EE7B22"/>
    <w:rsid w:val="00EF01E8"/>
    <w:rsid w:val="00EF55A3"/>
    <w:rsid w:val="00EF5A87"/>
    <w:rsid w:val="00EF5FB6"/>
    <w:rsid w:val="00EF66A2"/>
    <w:rsid w:val="00EF7403"/>
    <w:rsid w:val="00F0015C"/>
    <w:rsid w:val="00F00C7B"/>
    <w:rsid w:val="00F00FC8"/>
    <w:rsid w:val="00F0125C"/>
    <w:rsid w:val="00F01950"/>
    <w:rsid w:val="00F02C2F"/>
    <w:rsid w:val="00F02DCC"/>
    <w:rsid w:val="00F039EC"/>
    <w:rsid w:val="00F06C23"/>
    <w:rsid w:val="00F06C94"/>
    <w:rsid w:val="00F07CED"/>
    <w:rsid w:val="00F12CCD"/>
    <w:rsid w:val="00F133EE"/>
    <w:rsid w:val="00F13415"/>
    <w:rsid w:val="00F13C69"/>
    <w:rsid w:val="00F14347"/>
    <w:rsid w:val="00F14596"/>
    <w:rsid w:val="00F1747F"/>
    <w:rsid w:val="00F17C64"/>
    <w:rsid w:val="00F21532"/>
    <w:rsid w:val="00F21A88"/>
    <w:rsid w:val="00F220CF"/>
    <w:rsid w:val="00F22770"/>
    <w:rsid w:val="00F22C92"/>
    <w:rsid w:val="00F248C0"/>
    <w:rsid w:val="00F24D3A"/>
    <w:rsid w:val="00F26712"/>
    <w:rsid w:val="00F2687E"/>
    <w:rsid w:val="00F26B86"/>
    <w:rsid w:val="00F27325"/>
    <w:rsid w:val="00F27F5E"/>
    <w:rsid w:val="00F30C6D"/>
    <w:rsid w:val="00F31477"/>
    <w:rsid w:val="00F33056"/>
    <w:rsid w:val="00F3462A"/>
    <w:rsid w:val="00F347AB"/>
    <w:rsid w:val="00F34A7F"/>
    <w:rsid w:val="00F367C4"/>
    <w:rsid w:val="00F369CB"/>
    <w:rsid w:val="00F376FC"/>
    <w:rsid w:val="00F418F4"/>
    <w:rsid w:val="00F4234A"/>
    <w:rsid w:val="00F4352F"/>
    <w:rsid w:val="00F43C04"/>
    <w:rsid w:val="00F444F7"/>
    <w:rsid w:val="00F45336"/>
    <w:rsid w:val="00F46DA1"/>
    <w:rsid w:val="00F46F0B"/>
    <w:rsid w:val="00F51CB3"/>
    <w:rsid w:val="00F543C8"/>
    <w:rsid w:val="00F54631"/>
    <w:rsid w:val="00F5581D"/>
    <w:rsid w:val="00F564D8"/>
    <w:rsid w:val="00F56A71"/>
    <w:rsid w:val="00F5744E"/>
    <w:rsid w:val="00F619BE"/>
    <w:rsid w:val="00F61E21"/>
    <w:rsid w:val="00F61E34"/>
    <w:rsid w:val="00F61FC0"/>
    <w:rsid w:val="00F6230E"/>
    <w:rsid w:val="00F62439"/>
    <w:rsid w:val="00F6396A"/>
    <w:rsid w:val="00F65D7B"/>
    <w:rsid w:val="00F67C36"/>
    <w:rsid w:val="00F81755"/>
    <w:rsid w:val="00F81824"/>
    <w:rsid w:val="00F81936"/>
    <w:rsid w:val="00F81E0F"/>
    <w:rsid w:val="00F81E78"/>
    <w:rsid w:val="00F82CB2"/>
    <w:rsid w:val="00F830AE"/>
    <w:rsid w:val="00F85424"/>
    <w:rsid w:val="00F90363"/>
    <w:rsid w:val="00F92CA6"/>
    <w:rsid w:val="00F92F45"/>
    <w:rsid w:val="00F94DDC"/>
    <w:rsid w:val="00F97192"/>
    <w:rsid w:val="00FA7FAB"/>
    <w:rsid w:val="00FB04D2"/>
    <w:rsid w:val="00FB051A"/>
    <w:rsid w:val="00FB0F28"/>
    <w:rsid w:val="00FB120F"/>
    <w:rsid w:val="00FB1666"/>
    <w:rsid w:val="00FB2D3F"/>
    <w:rsid w:val="00FB42E5"/>
    <w:rsid w:val="00FB5F0F"/>
    <w:rsid w:val="00FC1EED"/>
    <w:rsid w:val="00FC2027"/>
    <w:rsid w:val="00FC25F8"/>
    <w:rsid w:val="00FC4ADF"/>
    <w:rsid w:val="00FC514E"/>
    <w:rsid w:val="00FD02C7"/>
    <w:rsid w:val="00FD3CA9"/>
    <w:rsid w:val="00FD40C1"/>
    <w:rsid w:val="00FD4765"/>
    <w:rsid w:val="00FD627E"/>
    <w:rsid w:val="00FD739A"/>
    <w:rsid w:val="00FE2EC5"/>
    <w:rsid w:val="00FE3CAA"/>
    <w:rsid w:val="00FE77F2"/>
    <w:rsid w:val="00FE7D09"/>
    <w:rsid w:val="00FF1F89"/>
    <w:rsid w:val="00FF22CA"/>
    <w:rsid w:val="00FF410D"/>
    <w:rsid w:val="00FF427F"/>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30E805"/>
  <w15:docId w15:val="{3AD923B1-78B8-4405-A013-1C3308663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51BE7"/>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semiHidden/>
    <w:unhideWhenUsed/>
    <w:qFormat/>
    <w:rsid w:val="009D4A19"/>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1054E2"/>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49697E"/>
    <w:pPr>
      <w:tabs>
        <w:tab w:val="left" w:pos="440"/>
        <w:tab w:val="right" w:leader="dot" w:pos="9771"/>
      </w:tabs>
      <w:jc w:val="both"/>
    </w:p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3">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link w:val="GOSTChar"/>
    <w:qFormat/>
    <w:rsid w:val="00FF427F"/>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FF427F"/>
    <w:rPr>
      <w:rFonts w:ascii="Times New Roman" w:eastAsia="Times New Roman" w:hAnsi="Times New Roman"/>
      <w:sz w:val="28"/>
      <w:szCs w:val="28"/>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unhideWhenUsed/>
    <w:rsid w:val="00166B32"/>
    <w:pPr>
      <w:spacing w:line="240" w:lineRule="auto"/>
    </w:pPr>
    <w:rPr>
      <w:sz w:val="20"/>
      <w:szCs w:val="20"/>
    </w:rPr>
  </w:style>
  <w:style w:type="character" w:customStyle="1" w:styleId="af8">
    <w:name w:val="Текст примечания Знак"/>
    <w:basedOn w:val="a0"/>
    <w:link w:val="af7"/>
    <w:uiPriority w:val="99"/>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МН основной"/>
    <w:basedOn w:val="a"/>
    <w:link w:val="afc"/>
    <w:rsid w:val="00B7471E"/>
    <w:pPr>
      <w:suppressAutoHyphens/>
      <w:autoSpaceDE w:val="0"/>
      <w:autoSpaceDN w:val="0"/>
      <w:adjustRightInd w:val="0"/>
      <w:spacing w:before="60" w:after="60" w:line="288" w:lineRule="auto"/>
      <w:ind w:firstLine="851"/>
      <w:jc w:val="both"/>
    </w:pPr>
    <w:rPr>
      <w:rFonts w:ascii="Times New Roman" w:eastAsia="Times New Roman" w:hAnsi="Times New Roman"/>
      <w:sz w:val="28"/>
      <w:szCs w:val="20"/>
      <w:lang w:eastAsia="ru-RU"/>
    </w:rPr>
  </w:style>
  <w:style w:type="character" w:customStyle="1" w:styleId="afc">
    <w:name w:val="МН основной Знак"/>
    <w:link w:val="afb"/>
    <w:locked/>
    <w:rsid w:val="00B7471E"/>
    <w:rPr>
      <w:rFonts w:ascii="Times New Roman" w:eastAsia="Times New Roman" w:hAnsi="Times New Roman"/>
      <w:sz w:val="28"/>
    </w:rPr>
  </w:style>
  <w:style w:type="paragraph" w:customStyle="1" w:styleId="ConsPlusNormal">
    <w:name w:val="ConsPlusNormal"/>
    <w:rsid w:val="00EB4091"/>
    <w:pPr>
      <w:widowControl w:val="0"/>
      <w:autoSpaceDE w:val="0"/>
      <w:autoSpaceDN w:val="0"/>
      <w:adjustRightInd w:val="0"/>
    </w:pPr>
    <w:rPr>
      <w:rFonts w:ascii="Times New Roman" w:eastAsiaTheme="minorEastAsia" w:hAnsi="Times New Roman"/>
      <w:sz w:val="24"/>
      <w:szCs w:val="24"/>
    </w:rPr>
  </w:style>
  <w:style w:type="paragraph" w:customStyle="1" w:styleId="ConsPlusTitle">
    <w:name w:val="ConsPlusTitle"/>
    <w:uiPriority w:val="99"/>
    <w:rsid w:val="00EB4091"/>
    <w:pPr>
      <w:widowControl w:val="0"/>
      <w:autoSpaceDE w:val="0"/>
      <w:autoSpaceDN w:val="0"/>
      <w:adjustRightInd w:val="0"/>
    </w:pPr>
    <w:rPr>
      <w:rFonts w:ascii="Arial" w:eastAsiaTheme="minorEastAsia" w:hAnsi="Arial" w:cs="Arial"/>
      <w:b/>
      <w:bCs/>
      <w:sz w:val="24"/>
      <w:szCs w:val="24"/>
    </w:rPr>
  </w:style>
  <w:style w:type="character" w:customStyle="1" w:styleId="30">
    <w:name w:val="Заголовок 3 Знак"/>
    <w:basedOn w:val="a0"/>
    <w:link w:val="3"/>
    <w:uiPriority w:val="9"/>
    <w:semiHidden/>
    <w:rsid w:val="009D4A19"/>
    <w:rPr>
      <w:rFonts w:asciiTheme="majorHAnsi" w:eastAsiaTheme="majorEastAsia" w:hAnsiTheme="majorHAnsi" w:cstheme="majorBidi"/>
      <w:b/>
      <w:bCs/>
      <w:color w:val="5B9BD5" w:themeColor="accent1"/>
      <w:sz w:val="22"/>
      <w:szCs w:val="22"/>
      <w:lang w:eastAsia="en-US"/>
    </w:rPr>
  </w:style>
  <w:style w:type="paragraph" w:styleId="afd">
    <w:name w:val="Revision"/>
    <w:hidden/>
    <w:uiPriority w:val="99"/>
    <w:semiHidden/>
    <w:rsid w:val="00CE2DFA"/>
    <w:rPr>
      <w:sz w:val="22"/>
      <w:szCs w:val="22"/>
      <w:lang w:eastAsia="en-US"/>
    </w:rPr>
  </w:style>
  <w:style w:type="character" w:customStyle="1" w:styleId="16">
    <w:name w:val="Неразрешенное упоминание1"/>
    <w:basedOn w:val="a0"/>
    <w:uiPriority w:val="99"/>
    <w:semiHidden/>
    <w:unhideWhenUsed/>
    <w:rsid w:val="006145F2"/>
    <w:rPr>
      <w:color w:val="605E5C"/>
      <w:shd w:val="clear" w:color="auto" w:fill="E1DFDD"/>
    </w:rPr>
  </w:style>
  <w:style w:type="character" w:customStyle="1" w:styleId="afe">
    <w:name w:val="Другое_"/>
    <w:basedOn w:val="a0"/>
    <w:link w:val="aff"/>
    <w:rsid w:val="00B32ACA"/>
    <w:rPr>
      <w:rFonts w:ascii="Times New Roman" w:eastAsia="Times New Roman" w:hAnsi="Times New Roman"/>
      <w:sz w:val="28"/>
      <w:szCs w:val="28"/>
    </w:rPr>
  </w:style>
  <w:style w:type="paragraph" w:customStyle="1" w:styleId="aff">
    <w:name w:val="Другое"/>
    <w:basedOn w:val="a"/>
    <w:link w:val="afe"/>
    <w:rsid w:val="00B32ACA"/>
    <w:pPr>
      <w:widowControl w:val="0"/>
      <w:spacing w:after="0" w:line="288" w:lineRule="auto"/>
      <w:ind w:firstLine="400"/>
    </w:pPr>
    <w:rPr>
      <w:rFonts w:ascii="Times New Roman" w:eastAsia="Times New Roman" w:hAnsi="Times New Roman"/>
      <w:sz w:val="28"/>
      <w:szCs w:val="28"/>
      <w:lang w:eastAsia="ru-RU"/>
    </w:rPr>
  </w:style>
  <w:style w:type="character" w:customStyle="1" w:styleId="aff0">
    <w:name w:val="Основной текст_"/>
    <w:basedOn w:val="a0"/>
    <w:link w:val="17"/>
    <w:rsid w:val="00E41741"/>
    <w:rPr>
      <w:rFonts w:ascii="Times New Roman" w:eastAsia="Times New Roman" w:hAnsi="Times New Roman"/>
      <w:sz w:val="28"/>
      <w:szCs w:val="28"/>
    </w:rPr>
  </w:style>
  <w:style w:type="paragraph" w:customStyle="1" w:styleId="17">
    <w:name w:val="Основной текст1"/>
    <w:basedOn w:val="a"/>
    <w:link w:val="aff0"/>
    <w:rsid w:val="00E41741"/>
    <w:pPr>
      <w:widowControl w:val="0"/>
      <w:spacing w:after="0" w:line="288" w:lineRule="auto"/>
      <w:ind w:firstLine="400"/>
    </w:pPr>
    <w:rPr>
      <w:rFonts w:ascii="Times New Roman" w:eastAsia="Times New Roman" w:hAnsi="Times New Roman"/>
      <w:sz w:val="28"/>
      <w:szCs w:val="28"/>
      <w:lang w:eastAsia="ru-RU"/>
    </w:rPr>
  </w:style>
  <w:style w:type="paragraph" w:styleId="aff1">
    <w:name w:val="Body Text"/>
    <w:basedOn w:val="a"/>
    <w:link w:val="aff2"/>
    <w:uiPriority w:val="99"/>
    <w:semiHidden/>
    <w:unhideWhenUsed/>
    <w:rsid w:val="005B5D04"/>
    <w:pPr>
      <w:spacing w:after="120"/>
    </w:pPr>
  </w:style>
  <w:style w:type="character" w:customStyle="1" w:styleId="aff2">
    <w:name w:val="Основной текст Знак"/>
    <w:basedOn w:val="a0"/>
    <w:link w:val="aff1"/>
    <w:uiPriority w:val="99"/>
    <w:semiHidden/>
    <w:rsid w:val="005B5D0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09859941">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3146335">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68422673">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35935743">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870260529">
      <w:bodyDiv w:val="1"/>
      <w:marLeft w:val="0"/>
      <w:marRight w:val="0"/>
      <w:marTop w:val="0"/>
      <w:marBottom w:val="0"/>
      <w:divBdr>
        <w:top w:val="none" w:sz="0" w:space="0" w:color="auto"/>
        <w:left w:val="none" w:sz="0" w:space="0" w:color="auto"/>
        <w:bottom w:val="none" w:sz="0" w:space="0" w:color="auto"/>
        <w:right w:val="none" w:sz="0" w:space="0" w:color="auto"/>
      </w:divBdr>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45529529">
      <w:bodyDiv w:val="1"/>
      <w:marLeft w:val="0"/>
      <w:marRight w:val="0"/>
      <w:marTop w:val="0"/>
      <w:marBottom w:val="0"/>
      <w:divBdr>
        <w:top w:val="none" w:sz="0" w:space="0" w:color="auto"/>
        <w:left w:val="none" w:sz="0" w:space="0" w:color="auto"/>
        <w:bottom w:val="none" w:sz="0" w:space="0" w:color="auto"/>
        <w:right w:val="none" w:sz="0" w:space="0" w:color="auto"/>
      </w:divBdr>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379696304">
      <w:bodyDiv w:val="1"/>
      <w:marLeft w:val="0"/>
      <w:marRight w:val="0"/>
      <w:marTop w:val="0"/>
      <w:marBottom w:val="0"/>
      <w:divBdr>
        <w:top w:val="none" w:sz="0" w:space="0" w:color="auto"/>
        <w:left w:val="none" w:sz="0" w:space="0" w:color="auto"/>
        <w:bottom w:val="none" w:sz="0" w:space="0" w:color="auto"/>
        <w:right w:val="none" w:sz="0" w:space="0" w:color="auto"/>
      </w:divBdr>
    </w:div>
    <w:div w:id="1449617032">
      <w:bodyDiv w:val="1"/>
      <w:marLeft w:val="0"/>
      <w:marRight w:val="0"/>
      <w:marTop w:val="0"/>
      <w:marBottom w:val="0"/>
      <w:divBdr>
        <w:top w:val="none" w:sz="0" w:space="0" w:color="auto"/>
        <w:left w:val="none" w:sz="0" w:space="0" w:color="auto"/>
        <w:bottom w:val="none" w:sz="0" w:space="0" w:color="auto"/>
        <w:right w:val="none" w:sz="0" w:space="0" w:color="auto"/>
      </w:divBdr>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591161175">
      <w:bodyDiv w:val="1"/>
      <w:marLeft w:val="0"/>
      <w:marRight w:val="0"/>
      <w:marTop w:val="0"/>
      <w:marBottom w:val="0"/>
      <w:divBdr>
        <w:top w:val="none" w:sz="0" w:space="0" w:color="auto"/>
        <w:left w:val="none" w:sz="0" w:space="0" w:color="auto"/>
        <w:bottom w:val="none" w:sz="0" w:space="0" w:color="auto"/>
        <w:right w:val="none" w:sz="0" w:space="0" w:color="auto"/>
      </w:divBdr>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5248288">
      <w:bodyDiv w:val="1"/>
      <w:marLeft w:val="0"/>
      <w:marRight w:val="0"/>
      <w:marTop w:val="0"/>
      <w:marBottom w:val="0"/>
      <w:divBdr>
        <w:top w:val="none" w:sz="0" w:space="0" w:color="auto"/>
        <w:left w:val="none" w:sz="0" w:space="0" w:color="auto"/>
        <w:bottom w:val="none" w:sz="0" w:space="0" w:color="auto"/>
        <w:right w:val="none" w:sz="0" w:space="0" w:color="auto"/>
      </w:divBdr>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1056477">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07904351">
      <w:bodyDiv w:val="1"/>
      <w:marLeft w:val="0"/>
      <w:marRight w:val="0"/>
      <w:marTop w:val="0"/>
      <w:marBottom w:val="0"/>
      <w:divBdr>
        <w:top w:val="none" w:sz="0" w:space="0" w:color="auto"/>
        <w:left w:val="none" w:sz="0" w:space="0" w:color="auto"/>
        <w:bottom w:val="none" w:sz="0" w:space="0" w:color="auto"/>
        <w:right w:val="none" w:sz="0" w:space="0" w:color="auto"/>
      </w:divBdr>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gost.ru" TargetMode="External"/><Relationship Id="rId2" Type="http://schemas.openxmlformats.org/officeDocument/2006/relationships/numbering" Target="numbering.xml"/><Relationship Id="rId16" Type="http://schemas.openxmlformats.org/officeDocument/2006/relationships/hyperlink" Target="http://docs.cntd.ru/document/90190460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docs.cntd.ru/document/901990051" TargetMode="Externa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61A2A13-A232-4A0C-A053-35062E80B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39</Pages>
  <Words>9261</Words>
  <Characters>52794</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61932</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Соколова Елена Вячеславовна</cp:lastModifiedBy>
  <cp:revision>8</cp:revision>
  <cp:lastPrinted>2021-11-22T09:19:00Z</cp:lastPrinted>
  <dcterms:created xsi:type="dcterms:W3CDTF">2024-04-18T08:06:00Z</dcterms:created>
  <dcterms:modified xsi:type="dcterms:W3CDTF">2024-07-08T11:43:00Z</dcterms:modified>
</cp:coreProperties>
</file>